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DA" w:rsidRPr="00390BDA" w:rsidRDefault="00390BDA" w:rsidP="00390BDA">
      <w:pPr>
        <w:tabs>
          <w:tab w:val="center" w:pos="7938"/>
        </w:tabs>
        <w:ind w:right="-109"/>
        <w:jc w:val="right"/>
        <w:rPr>
          <w:b/>
          <w:sz w:val="24"/>
          <w:szCs w:val="24"/>
          <w:lang w:val="lv-LV"/>
        </w:rPr>
      </w:pPr>
      <w:r>
        <w:rPr>
          <w:b/>
          <w:sz w:val="24"/>
          <w:szCs w:val="24"/>
          <w:lang w:val="lv-LV"/>
        </w:rPr>
        <w:t>1</w:t>
      </w:r>
      <w:bookmarkStart w:id="0" w:name="_GoBack"/>
      <w:bookmarkEnd w:id="0"/>
      <w:r w:rsidRPr="00390BDA">
        <w:rPr>
          <w:b/>
          <w:sz w:val="24"/>
          <w:szCs w:val="24"/>
          <w:lang w:val="lv-LV"/>
        </w:rPr>
        <w:t>.pielikums</w:t>
      </w:r>
    </w:p>
    <w:p w:rsidR="00987420" w:rsidRPr="007B23AE" w:rsidRDefault="0026049C" w:rsidP="00987420">
      <w:pPr>
        <w:tabs>
          <w:tab w:val="center" w:pos="7938"/>
        </w:tabs>
        <w:ind w:right="-109"/>
        <w:jc w:val="center"/>
        <w:rPr>
          <w:b/>
          <w:sz w:val="28"/>
          <w:szCs w:val="28"/>
          <w:lang w:val="lv-LV"/>
        </w:rPr>
      </w:pPr>
      <w:r>
        <w:rPr>
          <w:b/>
          <w:sz w:val="28"/>
          <w:szCs w:val="28"/>
          <w:lang w:val="lv-LV"/>
        </w:rPr>
        <w:t>TEHNISKĀ SPECIFIKĀCIJA</w:t>
      </w:r>
    </w:p>
    <w:p w:rsidR="00987420" w:rsidRDefault="00987420" w:rsidP="00987420">
      <w:pPr>
        <w:tabs>
          <w:tab w:val="center" w:pos="7938"/>
        </w:tabs>
        <w:ind w:right="-109"/>
        <w:jc w:val="center"/>
        <w:rPr>
          <w:b/>
          <w:sz w:val="22"/>
          <w:szCs w:val="22"/>
          <w:lang w:val="lv-LV"/>
        </w:rPr>
      </w:pPr>
    </w:p>
    <w:p w:rsidR="007B23AE" w:rsidRDefault="0026049C" w:rsidP="00B92118">
      <w:pPr>
        <w:tabs>
          <w:tab w:val="left" w:pos="720"/>
        </w:tabs>
        <w:ind w:right="140"/>
        <w:jc w:val="center"/>
        <w:outlineLvl w:val="0"/>
        <w:rPr>
          <w:b/>
          <w:sz w:val="28"/>
          <w:szCs w:val="28"/>
          <w:lang w:val="lv-LV"/>
        </w:rPr>
      </w:pPr>
      <w:r w:rsidRPr="0026049C">
        <w:rPr>
          <w:b/>
          <w:sz w:val="28"/>
          <w:szCs w:val="28"/>
          <w:lang w:val="lv-LV"/>
        </w:rPr>
        <w:t>„VELOSTATĪVU IZGATAVOŠANA UN PIEGĀDE TALSU PILSĒTAS PĀRVALDEI”</w:t>
      </w:r>
    </w:p>
    <w:p w:rsidR="00D34579" w:rsidRPr="00B92118" w:rsidRDefault="00D34579" w:rsidP="00B92118">
      <w:pPr>
        <w:tabs>
          <w:tab w:val="left" w:pos="720"/>
        </w:tabs>
        <w:ind w:right="140"/>
        <w:jc w:val="center"/>
        <w:outlineLvl w:val="0"/>
        <w:rPr>
          <w:b/>
          <w:sz w:val="22"/>
          <w:szCs w:val="22"/>
          <w:lang w:val="lv-LV" w:eastAsia="lv-LV"/>
        </w:rPr>
      </w:pPr>
    </w:p>
    <w:p w:rsidR="00987420" w:rsidRPr="008430E7" w:rsidRDefault="006B72AC" w:rsidP="00987420">
      <w:pPr>
        <w:tabs>
          <w:tab w:val="center" w:pos="7938"/>
        </w:tabs>
        <w:ind w:right="-108" w:firstLine="284"/>
        <w:jc w:val="both"/>
        <w:textAlignment w:val="auto"/>
        <w:rPr>
          <w:sz w:val="24"/>
          <w:szCs w:val="24"/>
          <w:lang w:val="lv-LV"/>
        </w:rPr>
      </w:pPr>
      <w:r w:rsidRPr="008430E7">
        <w:rPr>
          <w:sz w:val="24"/>
          <w:szCs w:val="24"/>
          <w:lang w:val="lv-LV"/>
        </w:rPr>
        <w:t xml:space="preserve">1. Iepirkums paredz </w:t>
      </w:r>
      <w:r w:rsidR="00CB047B" w:rsidRPr="008430E7">
        <w:rPr>
          <w:sz w:val="24"/>
          <w:szCs w:val="24"/>
          <w:lang w:val="lv-LV"/>
        </w:rPr>
        <w:t>10</w:t>
      </w:r>
      <w:r w:rsidR="00987420" w:rsidRPr="008430E7">
        <w:rPr>
          <w:sz w:val="24"/>
          <w:szCs w:val="24"/>
          <w:lang w:val="lv-LV"/>
        </w:rPr>
        <w:t xml:space="preserve"> (</w:t>
      </w:r>
      <w:r w:rsidR="00CB047B" w:rsidRPr="008430E7">
        <w:rPr>
          <w:sz w:val="24"/>
          <w:szCs w:val="24"/>
          <w:lang w:val="lv-LV"/>
        </w:rPr>
        <w:t>desmit</w:t>
      </w:r>
      <w:r w:rsidR="00987420" w:rsidRPr="008430E7">
        <w:rPr>
          <w:sz w:val="24"/>
          <w:szCs w:val="24"/>
          <w:lang w:val="lv-LV"/>
        </w:rPr>
        <w:t xml:space="preserve">) jaunu </w:t>
      </w:r>
      <w:r w:rsidR="00CB047B" w:rsidRPr="008430E7">
        <w:rPr>
          <w:b/>
          <w:sz w:val="24"/>
          <w:szCs w:val="24"/>
          <w:lang w:val="lv-LV"/>
        </w:rPr>
        <w:t xml:space="preserve">velo statīvu </w:t>
      </w:r>
      <w:r w:rsidR="00987420" w:rsidRPr="008430E7">
        <w:rPr>
          <w:sz w:val="24"/>
          <w:szCs w:val="24"/>
          <w:lang w:val="lv-LV"/>
        </w:rPr>
        <w:t xml:space="preserve">(turpmāk- Prece) </w:t>
      </w:r>
      <w:r w:rsidR="00987420" w:rsidRPr="008430E7">
        <w:rPr>
          <w:b/>
          <w:sz w:val="24"/>
          <w:szCs w:val="24"/>
          <w:lang w:val="lv-LV"/>
        </w:rPr>
        <w:t>izgatavošanu</w:t>
      </w:r>
      <w:r w:rsidR="00987420" w:rsidRPr="008430E7">
        <w:rPr>
          <w:sz w:val="24"/>
          <w:szCs w:val="24"/>
          <w:lang w:val="lv-LV"/>
        </w:rPr>
        <w:t xml:space="preserve">, </w:t>
      </w:r>
      <w:r w:rsidR="00987420" w:rsidRPr="008430E7">
        <w:rPr>
          <w:b/>
          <w:sz w:val="24"/>
          <w:szCs w:val="24"/>
          <w:lang w:val="lv-LV"/>
        </w:rPr>
        <w:t xml:space="preserve">piegādi </w:t>
      </w:r>
      <w:r w:rsidR="00987420" w:rsidRPr="008430E7">
        <w:rPr>
          <w:sz w:val="24"/>
          <w:szCs w:val="24"/>
          <w:lang w:val="lv-LV"/>
        </w:rPr>
        <w:t xml:space="preserve">(turpmāk - Darbi) </w:t>
      </w:r>
      <w:r w:rsidR="00CB047B" w:rsidRPr="008430E7">
        <w:rPr>
          <w:sz w:val="24"/>
          <w:szCs w:val="24"/>
          <w:lang w:val="lv-LV"/>
        </w:rPr>
        <w:t>Talsu</w:t>
      </w:r>
      <w:r w:rsidR="00987420" w:rsidRPr="008430E7">
        <w:rPr>
          <w:sz w:val="24"/>
          <w:szCs w:val="24"/>
          <w:lang w:val="lv-LV"/>
        </w:rPr>
        <w:t xml:space="preserve"> pilsētā. </w:t>
      </w:r>
    </w:p>
    <w:p w:rsidR="00987420" w:rsidRPr="008430E7" w:rsidRDefault="00987420" w:rsidP="00987420">
      <w:pPr>
        <w:overflowPunct/>
        <w:autoSpaceDE/>
        <w:autoSpaceDN/>
        <w:adjustRightInd/>
        <w:contextualSpacing/>
        <w:jc w:val="both"/>
        <w:textAlignment w:val="auto"/>
        <w:rPr>
          <w:rFonts w:eastAsia="Calibri"/>
          <w:sz w:val="24"/>
          <w:szCs w:val="24"/>
          <w:lang w:val="lv-LV"/>
        </w:rPr>
      </w:pPr>
      <w:r w:rsidRPr="008430E7">
        <w:rPr>
          <w:sz w:val="24"/>
          <w:szCs w:val="24"/>
          <w:lang w:val="lv-LV"/>
        </w:rPr>
        <w:t xml:space="preserve">   2. </w:t>
      </w:r>
      <w:r w:rsidRPr="008430E7">
        <w:rPr>
          <w:rFonts w:eastAsia="Calibri"/>
          <w:sz w:val="24"/>
          <w:szCs w:val="24"/>
          <w:lang w:val="lv-LV"/>
        </w:rPr>
        <w:t xml:space="preserve">Visi darbi tiek veikti saskaņā ar </w:t>
      </w:r>
      <w:r w:rsidRPr="008430E7">
        <w:rPr>
          <w:rFonts w:eastAsia="Calibri"/>
          <w:b/>
          <w:sz w:val="24"/>
          <w:szCs w:val="24"/>
          <w:lang w:val="lv-LV"/>
        </w:rPr>
        <w:t xml:space="preserve">Pasūtītāja </w:t>
      </w:r>
      <w:r w:rsidRPr="008430E7">
        <w:rPr>
          <w:rFonts w:eastAsia="Calibri"/>
          <w:sz w:val="24"/>
          <w:szCs w:val="24"/>
          <w:lang w:val="lv-LV"/>
        </w:rPr>
        <w:t>sagatavotiem un izsniegtiem darba uzdevumiem, kuros ir norādīts veicamo Darbu ve</w:t>
      </w:r>
      <w:r w:rsidR="006B72AC" w:rsidRPr="008430E7">
        <w:rPr>
          <w:rFonts w:eastAsia="Calibri"/>
          <w:sz w:val="24"/>
          <w:szCs w:val="24"/>
          <w:lang w:val="lv-LV"/>
        </w:rPr>
        <w:t>ids, apjoms un izpildes termiņš, piegāde tiek veikta Pasūtītāja norādītajā vietā – Talsu pilsētā.</w:t>
      </w:r>
    </w:p>
    <w:p w:rsidR="00987420" w:rsidRPr="008430E7" w:rsidRDefault="00987420" w:rsidP="00987420">
      <w:pPr>
        <w:spacing w:before="60"/>
        <w:ind w:right="-108" w:firstLine="284"/>
        <w:jc w:val="both"/>
        <w:textAlignment w:val="auto"/>
        <w:rPr>
          <w:sz w:val="24"/>
          <w:szCs w:val="24"/>
          <w:lang w:val="lv-LV"/>
        </w:rPr>
      </w:pPr>
      <w:r w:rsidRPr="008430E7">
        <w:rPr>
          <w:sz w:val="24"/>
          <w:szCs w:val="24"/>
          <w:lang w:val="lv-LV"/>
        </w:rPr>
        <w:t>3. Darbu izpildes termiņš:</w:t>
      </w:r>
      <w:r w:rsidR="006B72AC" w:rsidRPr="008430E7">
        <w:rPr>
          <w:sz w:val="24"/>
          <w:szCs w:val="24"/>
          <w:lang w:val="lv-LV"/>
        </w:rPr>
        <w:t xml:space="preserve"> 4</w:t>
      </w:r>
      <w:r w:rsidR="00CB047B" w:rsidRPr="008430E7">
        <w:rPr>
          <w:sz w:val="24"/>
          <w:szCs w:val="24"/>
          <w:lang w:val="lv-LV"/>
        </w:rPr>
        <w:t>0 dienu laikā no līguma noslēgšanas brīža.</w:t>
      </w:r>
    </w:p>
    <w:p w:rsidR="00987420" w:rsidRPr="008430E7" w:rsidRDefault="00CB047B" w:rsidP="00CB047B">
      <w:pPr>
        <w:widowControl w:val="0"/>
        <w:overflowPunct/>
        <w:autoSpaceDE/>
        <w:autoSpaceDN/>
        <w:adjustRightInd/>
        <w:spacing w:after="27"/>
        <w:ind w:firstLine="284"/>
        <w:contextualSpacing/>
        <w:jc w:val="both"/>
        <w:textAlignment w:val="auto"/>
        <w:rPr>
          <w:color w:val="000000"/>
          <w:sz w:val="24"/>
          <w:szCs w:val="24"/>
          <w:lang w:val="lv-LV"/>
        </w:rPr>
      </w:pPr>
      <w:r w:rsidRPr="008430E7">
        <w:rPr>
          <w:color w:val="000000"/>
          <w:sz w:val="24"/>
          <w:szCs w:val="24"/>
          <w:lang w:val="lv-LV"/>
        </w:rPr>
        <w:t xml:space="preserve">4. </w:t>
      </w:r>
      <w:r w:rsidR="009E65AE">
        <w:rPr>
          <w:sz w:val="24"/>
          <w:szCs w:val="24"/>
          <w:lang w:val="lv-LV"/>
        </w:rPr>
        <w:t>Pēc tehniskajā specifikācijā</w:t>
      </w:r>
      <w:r w:rsidR="00987420" w:rsidRPr="008430E7">
        <w:rPr>
          <w:sz w:val="24"/>
          <w:szCs w:val="24"/>
          <w:lang w:val="lv-LV"/>
        </w:rPr>
        <w:t xml:space="preserve"> norādīto Darbu attiecīgās daļas izpildes Izpildītājam jāsagatavo un jāiesniedz Pasūtītājam Darbu nodošanas – pieņemšan</w:t>
      </w:r>
      <w:r w:rsidRPr="008430E7">
        <w:rPr>
          <w:sz w:val="24"/>
          <w:szCs w:val="24"/>
          <w:lang w:val="lv-LV"/>
        </w:rPr>
        <w:t>as aktu, ko paraksta abas Puses.</w:t>
      </w:r>
    </w:p>
    <w:p w:rsidR="00B92118" w:rsidRPr="008430E7" w:rsidRDefault="00987420" w:rsidP="00B92118">
      <w:pPr>
        <w:tabs>
          <w:tab w:val="center" w:pos="7938"/>
        </w:tabs>
        <w:spacing w:before="60"/>
        <w:ind w:right="-108" w:firstLine="284"/>
        <w:jc w:val="both"/>
        <w:textAlignment w:val="auto"/>
        <w:rPr>
          <w:b/>
          <w:sz w:val="24"/>
          <w:szCs w:val="24"/>
          <w:lang w:val="lv-LV"/>
        </w:rPr>
      </w:pPr>
      <w:r w:rsidRPr="008430E7">
        <w:rPr>
          <w:sz w:val="24"/>
          <w:szCs w:val="24"/>
          <w:lang w:val="lv-LV"/>
        </w:rPr>
        <w:t xml:space="preserve">5. </w:t>
      </w:r>
      <w:r w:rsidR="00B92118" w:rsidRPr="008430E7">
        <w:rPr>
          <w:b/>
          <w:sz w:val="24"/>
          <w:szCs w:val="24"/>
          <w:lang w:val="lv-LV"/>
        </w:rPr>
        <w:t>Velo statīvu izskats un specifikācija:</w:t>
      </w:r>
    </w:p>
    <w:p w:rsidR="00B92118" w:rsidRPr="008430E7" w:rsidRDefault="00B92118" w:rsidP="00987420">
      <w:pPr>
        <w:tabs>
          <w:tab w:val="center" w:pos="7938"/>
        </w:tabs>
        <w:spacing w:before="60"/>
        <w:ind w:right="-108" w:firstLine="284"/>
        <w:jc w:val="both"/>
        <w:textAlignment w:val="auto"/>
        <w:rPr>
          <w:b/>
          <w:color w:val="000000"/>
          <w:sz w:val="24"/>
          <w:szCs w:val="24"/>
          <w:lang w:val="lv-LV" w:eastAsia="lv-LV"/>
        </w:rPr>
      </w:pPr>
      <w:r w:rsidRPr="008430E7">
        <w:rPr>
          <w:b/>
          <w:noProof/>
          <w:color w:val="000000"/>
          <w:sz w:val="24"/>
          <w:szCs w:val="24"/>
          <w:lang w:val="lv-LV" w:eastAsia="lv-LV"/>
        </w:rPr>
        <w:drawing>
          <wp:inline distT="0" distB="0" distL="0" distR="0" wp14:anchorId="7C9F12F0">
            <wp:extent cx="5819140" cy="2704465"/>
            <wp:effectExtent l="0" t="0" r="0" b="63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140" cy="2704465"/>
                    </a:xfrm>
                    <a:prstGeom prst="rect">
                      <a:avLst/>
                    </a:prstGeom>
                    <a:noFill/>
                  </pic:spPr>
                </pic:pic>
              </a:graphicData>
            </a:graphic>
          </wp:inline>
        </w:drawing>
      </w:r>
    </w:p>
    <w:p w:rsidR="007B23AE" w:rsidRPr="008430E7" w:rsidRDefault="00B92118" w:rsidP="00987420">
      <w:pPr>
        <w:tabs>
          <w:tab w:val="center" w:pos="7938"/>
        </w:tabs>
        <w:spacing w:before="60"/>
        <w:ind w:right="-108"/>
        <w:jc w:val="both"/>
        <w:textAlignment w:val="auto"/>
        <w:rPr>
          <w:b/>
          <w:sz w:val="24"/>
          <w:szCs w:val="24"/>
          <w:lang w:val="lv-LV"/>
        </w:rPr>
      </w:pPr>
      <w:r w:rsidRPr="008430E7">
        <w:rPr>
          <w:b/>
          <w:sz w:val="24"/>
          <w:szCs w:val="24"/>
          <w:lang w:val="lv-LV"/>
        </w:rPr>
        <w:t xml:space="preserve">Norādītie izmēri var atšķirties par +/- 2%  – 10 </w:t>
      </w:r>
      <w:proofErr w:type="spellStart"/>
      <w:r w:rsidRPr="008430E7">
        <w:rPr>
          <w:b/>
          <w:sz w:val="24"/>
          <w:szCs w:val="24"/>
          <w:lang w:val="lv-LV"/>
        </w:rPr>
        <w:t>kompl</w:t>
      </w:r>
      <w:proofErr w:type="spellEnd"/>
      <w:r w:rsidRPr="008430E7">
        <w:rPr>
          <w:b/>
          <w:sz w:val="24"/>
          <w:szCs w:val="24"/>
          <w:lang w:val="lv-LV"/>
        </w:rPr>
        <w:t>.</w:t>
      </w:r>
    </w:p>
    <w:p w:rsidR="00D34579" w:rsidRPr="008430E7" w:rsidRDefault="00D34579" w:rsidP="00987420">
      <w:pPr>
        <w:tabs>
          <w:tab w:val="center" w:pos="7938"/>
        </w:tabs>
        <w:spacing w:before="60"/>
        <w:ind w:right="-108"/>
        <w:jc w:val="both"/>
        <w:textAlignment w:val="auto"/>
        <w:rPr>
          <w:b/>
          <w:sz w:val="24"/>
          <w:szCs w:val="24"/>
          <w:lang w:val="lv-LV"/>
        </w:rPr>
      </w:pPr>
    </w:p>
    <w:tbl>
      <w:tblPr>
        <w:tblStyle w:val="Reatabula"/>
        <w:tblW w:w="8784" w:type="dxa"/>
        <w:tblLook w:val="04A0" w:firstRow="1" w:lastRow="0" w:firstColumn="1" w:lastColumn="0" w:noHBand="0" w:noVBand="1"/>
      </w:tblPr>
      <w:tblGrid>
        <w:gridCol w:w="2830"/>
        <w:gridCol w:w="5954"/>
      </w:tblGrid>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Materiāls</w:t>
            </w:r>
          </w:p>
        </w:tc>
        <w:tc>
          <w:tcPr>
            <w:tcW w:w="5954" w:type="dxa"/>
          </w:tcPr>
          <w:p w:rsidR="00B92118" w:rsidRPr="008430E7" w:rsidRDefault="00B92118" w:rsidP="00987420">
            <w:pPr>
              <w:tabs>
                <w:tab w:val="center" w:pos="7938"/>
              </w:tabs>
              <w:spacing w:before="60"/>
              <w:ind w:right="-108"/>
              <w:jc w:val="both"/>
              <w:textAlignment w:val="auto"/>
              <w:rPr>
                <w:sz w:val="24"/>
                <w:szCs w:val="24"/>
                <w:lang w:val="lv-LV"/>
              </w:rPr>
            </w:pPr>
            <w:r w:rsidRPr="008430E7">
              <w:rPr>
                <w:sz w:val="24"/>
                <w:szCs w:val="24"/>
                <w:lang w:val="lv-LV"/>
              </w:rPr>
              <w:t>nerūsējošs tērauds AISI 304, virsma slīpēta</w:t>
            </w:r>
            <w:r w:rsidR="00055C0F">
              <w:rPr>
                <w:sz w:val="24"/>
                <w:szCs w:val="24"/>
                <w:lang w:val="lv-LV"/>
              </w:rPr>
              <w:t>, diametrs 42,4*2.</w:t>
            </w:r>
            <w:r w:rsidR="00AC075E">
              <w:rPr>
                <w:sz w:val="24"/>
                <w:szCs w:val="24"/>
                <w:lang w:val="lv-LV"/>
              </w:rPr>
              <w:t>6</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Garums</w:t>
            </w:r>
          </w:p>
        </w:tc>
        <w:tc>
          <w:tcPr>
            <w:tcW w:w="5954" w:type="dxa"/>
          </w:tcPr>
          <w:p w:rsidR="00B92118" w:rsidRPr="008430E7" w:rsidRDefault="00B92118" w:rsidP="00987420">
            <w:pPr>
              <w:tabs>
                <w:tab w:val="center" w:pos="7938"/>
              </w:tabs>
              <w:spacing w:before="60"/>
              <w:ind w:right="-108"/>
              <w:jc w:val="both"/>
              <w:textAlignment w:val="auto"/>
              <w:rPr>
                <w:sz w:val="24"/>
                <w:szCs w:val="24"/>
                <w:lang w:val="lv-LV"/>
              </w:rPr>
            </w:pPr>
            <w:r w:rsidRPr="008430E7">
              <w:rPr>
                <w:sz w:val="24"/>
                <w:szCs w:val="24"/>
                <w:lang w:val="lv-LV"/>
              </w:rPr>
              <w:t>3180 mm</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Platums</w:t>
            </w:r>
          </w:p>
        </w:tc>
        <w:tc>
          <w:tcPr>
            <w:tcW w:w="5954" w:type="dxa"/>
          </w:tcPr>
          <w:p w:rsidR="00B92118" w:rsidRPr="008430E7" w:rsidRDefault="00B92118" w:rsidP="00987420">
            <w:pPr>
              <w:tabs>
                <w:tab w:val="center" w:pos="7938"/>
              </w:tabs>
              <w:spacing w:before="60"/>
              <w:ind w:right="-108"/>
              <w:jc w:val="both"/>
              <w:textAlignment w:val="auto"/>
              <w:rPr>
                <w:sz w:val="24"/>
                <w:szCs w:val="24"/>
                <w:lang w:val="lv-LV"/>
              </w:rPr>
            </w:pPr>
            <w:r w:rsidRPr="008430E7">
              <w:rPr>
                <w:sz w:val="24"/>
                <w:szCs w:val="24"/>
                <w:lang w:val="lv-LV"/>
              </w:rPr>
              <w:t>380 mm</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Augstums</w:t>
            </w:r>
          </w:p>
        </w:tc>
        <w:tc>
          <w:tcPr>
            <w:tcW w:w="5954" w:type="dxa"/>
          </w:tcPr>
          <w:p w:rsidR="00B92118" w:rsidRPr="008430E7" w:rsidRDefault="00B92118" w:rsidP="00987420">
            <w:pPr>
              <w:tabs>
                <w:tab w:val="center" w:pos="7938"/>
              </w:tabs>
              <w:spacing w:before="60"/>
              <w:ind w:right="-108"/>
              <w:jc w:val="both"/>
              <w:textAlignment w:val="auto"/>
              <w:rPr>
                <w:sz w:val="24"/>
                <w:szCs w:val="24"/>
                <w:lang w:val="lv-LV"/>
              </w:rPr>
            </w:pPr>
            <w:r w:rsidRPr="008430E7">
              <w:rPr>
                <w:sz w:val="24"/>
                <w:szCs w:val="24"/>
                <w:lang w:val="lv-LV"/>
              </w:rPr>
              <w:t>900 mm</w:t>
            </w:r>
          </w:p>
        </w:tc>
      </w:tr>
      <w:tr w:rsidR="00D34579" w:rsidRPr="008430E7" w:rsidTr="00AC075E">
        <w:tc>
          <w:tcPr>
            <w:tcW w:w="2830" w:type="dxa"/>
          </w:tcPr>
          <w:p w:rsidR="00D34579" w:rsidRPr="008430E7" w:rsidRDefault="00D34579" w:rsidP="00987420">
            <w:pPr>
              <w:tabs>
                <w:tab w:val="center" w:pos="7938"/>
              </w:tabs>
              <w:spacing w:before="60"/>
              <w:ind w:right="-108"/>
              <w:jc w:val="both"/>
              <w:textAlignment w:val="auto"/>
              <w:rPr>
                <w:i/>
                <w:sz w:val="24"/>
                <w:szCs w:val="24"/>
                <w:lang w:val="lv-LV"/>
              </w:rPr>
            </w:pPr>
            <w:r w:rsidRPr="008430E7">
              <w:rPr>
                <w:i/>
                <w:sz w:val="24"/>
                <w:szCs w:val="24"/>
                <w:lang w:val="lv-LV"/>
              </w:rPr>
              <w:t>Apstrāde</w:t>
            </w:r>
          </w:p>
        </w:tc>
        <w:tc>
          <w:tcPr>
            <w:tcW w:w="5954" w:type="dxa"/>
          </w:tcPr>
          <w:p w:rsidR="00D34579" w:rsidRPr="008430E7" w:rsidRDefault="00D34579" w:rsidP="00987420">
            <w:pPr>
              <w:tabs>
                <w:tab w:val="center" w:pos="7938"/>
              </w:tabs>
              <w:spacing w:before="60"/>
              <w:ind w:right="-108"/>
              <w:jc w:val="both"/>
              <w:textAlignment w:val="auto"/>
              <w:rPr>
                <w:sz w:val="24"/>
                <w:szCs w:val="24"/>
                <w:lang w:val="lv-LV"/>
              </w:rPr>
            </w:pPr>
            <w:r w:rsidRPr="008430E7">
              <w:rPr>
                <w:sz w:val="24"/>
                <w:szCs w:val="24"/>
                <w:lang w:val="lv-LV"/>
              </w:rPr>
              <w:t>metināto šuvju kodināšana</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Komplektācija</w:t>
            </w:r>
          </w:p>
        </w:tc>
        <w:tc>
          <w:tcPr>
            <w:tcW w:w="5954" w:type="dxa"/>
          </w:tcPr>
          <w:p w:rsidR="00B92118" w:rsidRPr="008430E7" w:rsidRDefault="00B92118" w:rsidP="00987420">
            <w:pPr>
              <w:tabs>
                <w:tab w:val="center" w:pos="7938"/>
              </w:tabs>
              <w:spacing w:before="60"/>
              <w:ind w:right="-108"/>
              <w:jc w:val="both"/>
              <w:textAlignment w:val="auto"/>
              <w:rPr>
                <w:sz w:val="24"/>
                <w:szCs w:val="24"/>
                <w:lang w:val="lv-LV"/>
              </w:rPr>
            </w:pPr>
            <w:r w:rsidRPr="008430E7">
              <w:rPr>
                <w:sz w:val="24"/>
                <w:szCs w:val="24"/>
                <w:lang w:val="lv-LV"/>
              </w:rPr>
              <w:t>1 komplekts (ar 4 sekcijām) – paredzēts 8 velosipēdiem</w:t>
            </w:r>
          </w:p>
        </w:tc>
      </w:tr>
      <w:tr w:rsidR="00B92118" w:rsidRPr="008430E7" w:rsidTr="00AC075E">
        <w:tc>
          <w:tcPr>
            <w:tcW w:w="2830" w:type="dxa"/>
          </w:tcPr>
          <w:p w:rsidR="00B92118" w:rsidRPr="008430E7" w:rsidRDefault="00B92118" w:rsidP="00987420">
            <w:pPr>
              <w:tabs>
                <w:tab w:val="center" w:pos="7938"/>
              </w:tabs>
              <w:spacing w:before="60"/>
              <w:ind w:right="-108"/>
              <w:jc w:val="both"/>
              <w:textAlignment w:val="auto"/>
              <w:rPr>
                <w:i/>
                <w:sz w:val="24"/>
                <w:szCs w:val="24"/>
                <w:lang w:val="lv-LV"/>
              </w:rPr>
            </w:pPr>
            <w:r w:rsidRPr="008430E7">
              <w:rPr>
                <w:i/>
                <w:sz w:val="24"/>
                <w:szCs w:val="24"/>
                <w:lang w:val="lv-LV"/>
              </w:rPr>
              <w:t>Piegādātāja noteiktais garantijas laiks</w:t>
            </w:r>
          </w:p>
        </w:tc>
        <w:tc>
          <w:tcPr>
            <w:tcW w:w="5954" w:type="dxa"/>
          </w:tcPr>
          <w:p w:rsidR="00B92118" w:rsidRPr="008430E7" w:rsidRDefault="00B92118" w:rsidP="00987420">
            <w:pPr>
              <w:tabs>
                <w:tab w:val="center" w:pos="7938"/>
              </w:tabs>
              <w:spacing w:before="60"/>
              <w:ind w:right="-108"/>
              <w:jc w:val="both"/>
              <w:textAlignment w:val="auto"/>
              <w:rPr>
                <w:sz w:val="24"/>
                <w:szCs w:val="24"/>
                <w:lang w:val="lv-LV"/>
              </w:rPr>
            </w:pPr>
            <w:r w:rsidRPr="008430E7">
              <w:rPr>
                <w:sz w:val="24"/>
                <w:szCs w:val="24"/>
                <w:lang w:val="lv-LV"/>
              </w:rPr>
              <w:t>10 gadu garantija pret rūsu</w:t>
            </w:r>
          </w:p>
        </w:tc>
      </w:tr>
    </w:tbl>
    <w:p w:rsidR="007B23AE" w:rsidRPr="008430E7" w:rsidRDefault="007B23AE" w:rsidP="00987420">
      <w:pPr>
        <w:widowControl w:val="0"/>
        <w:ind w:right="-106"/>
        <w:textAlignment w:val="auto"/>
        <w:rPr>
          <w:sz w:val="24"/>
          <w:szCs w:val="24"/>
          <w:lang w:val="lv-LV"/>
        </w:rPr>
      </w:pPr>
    </w:p>
    <w:p w:rsidR="00987420" w:rsidRPr="008430E7" w:rsidRDefault="00B92118" w:rsidP="00987420">
      <w:pPr>
        <w:widowControl w:val="0"/>
        <w:ind w:right="-106"/>
        <w:textAlignment w:val="auto"/>
        <w:rPr>
          <w:sz w:val="24"/>
          <w:szCs w:val="24"/>
          <w:lang w:val="lv-LV"/>
        </w:rPr>
      </w:pPr>
      <w:r w:rsidRPr="008430E7">
        <w:rPr>
          <w:sz w:val="24"/>
          <w:szCs w:val="24"/>
          <w:lang w:val="lv-LV"/>
        </w:rPr>
        <w:t>6</w:t>
      </w:r>
      <w:r w:rsidR="00987420" w:rsidRPr="008430E7">
        <w:rPr>
          <w:sz w:val="24"/>
          <w:szCs w:val="24"/>
          <w:lang w:val="lv-LV"/>
        </w:rPr>
        <w:t>. Visu preču metāla detaļu malām jābūt kvalitatīvi apstrādātām un drošām pret iespēju gūt traumas.</w:t>
      </w:r>
    </w:p>
    <w:p w:rsidR="00987420" w:rsidRPr="008430E7" w:rsidRDefault="00B92118" w:rsidP="00987420">
      <w:pPr>
        <w:widowControl w:val="0"/>
        <w:ind w:right="-106"/>
        <w:jc w:val="both"/>
        <w:textAlignment w:val="auto"/>
        <w:rPr>
          <w:sz w:val="24"/>
          <w:szCs w:val="24"/>
          <w:lang w:val="lv-LV"/>
        </w:rPr>
      </w:pPr>
      <w:r w:rsidRPr="008430E7">
        <w:rPr>
          <w:sz w:val="24"/>
          <w:szCs w:val="24"/>
          <w:lang w:val="lv-LV"/>
        </w:rPr>
        <w:t>7</w:t>
      </w:r>
      <w:r w:rsidR="00987420" w:rsidRPr="008430E7">
        <w:rPr>
          <w:sz w:val="24"/>
          <w:szCs w:val="24"/>
          <w:lang w:val="lv-LV"/>
        </w:rPr>
        <w:t xml:space="preserve">. Darbu izpildē izmantot tikai Latvijā sertificētus materiālus un izstrādājumus. Izstrādājumu un materiālu izmantošana, kuriem nav izdots Latvijas sertifikāts, tiek atļauta, ja to sertifikātā un tehniskajā dokumentācijā uzrādītās kvalitātes īpašības tiek nodrošinātas ar izgatavotāja garantiju, vai, ja sertifikāts nav pretrunā ar Eiropas kopienas standartu prasībām. </w:t>
      </w:r>
    </w:p>
    <w:p w:rsidR="00987420" w:rsidRPr="008430E7" w:rsidRDefault="00B92118" w:rsidP="00987420">
      <w:pPr>
        <w:widowControl w:val="0"/>
        <w:overflowPunct/>
        <w:spacing w:after="27"/>
        <w:contextualSpacing/>
        <w:jc w:val="both"/>
        <w:textAlignment w:val="auto"/>
        <w:rPr>
          <w:color w:val="000000"/>
          <w:sz w:val="24"/>
          <w:szCs w:val="24"/>
          <w:lang w:val="lv-LV"/>
        </w:rPr>
      </w:pPr>
      <w:r w:rsidRPr="008430E7">
        <w:rPr>
          <w:sz w:val="24"/>
          <w:szCs w:val="24"/>
          <w:lang w:val="lv-LV"/>
        </w:rPr>
        <w:lastRenderedPageBreak/>
        <w:t>8.</w:t>
      </w:r>
      <w:r w:rsidR="00987420" w:rsidRPr="008430E7">
        <w:rPr>
          <w:sz w:val="24"/>
          <w:szCs w:val="24"/>
          <w:lang w:val="lv-LV"/>
        </w:rPr>
        <w:t>Pasūtījuma izpilde jānodrošina ar Pretendenta materiāliem, tehnoloģiskām iekārtām, transportu un darbaspēku, ievērojot visas Latvijas Republikā spēkā esošās normatīvo aktu prasības.</w:t>
      </w:r>
    </w:p>
    <w:p w:rsidR="00987420" w:rsidRPr="008430E7" w:rsidRDefault="00B92118" w:rsidP="00987420">
      <w:pPr>
        <w:widowControl w:val="0"/>
        <w:ind w:right="-106"/>
        <w:jc w:val="both"/>
        <w:textAlignment w:val="auto"/>
        <w:rPr>
          <w:color w:val="000000" w:themeColor="text1"/>
          <w:sz w:val="24"/>
          <w:szCs w:val="24"/>
          <w:lang w:val="lv-LV"/>
        </w:rPr>
      </w:pPr>
      <w:r w:rsidRPr="008430E7">
        <w:rPr>
          <w:color w:val="000000" w:themeColor="text1"/>
          <w:sz w:val="24"/>
          <w:szCs w:val="24"/>
          <w:lang w:val="lv-LV"/>
        </w:rPr>
        <w:t>9.</w:t>
      </w:r>
      <w:r w:rsidRPr="008430E7">
        <w:rPr>
          <w:color w:val="000000" w:themeColor="text1"/>
          <w:sz w:val="24"/>
          <w:szCs w:val="24"/>
        </w:rPr>
        <w:t xml:space="preserve"> </w:t>
      </w:r>
      <w:r w:rsidRPr="008430E7">
        <w:rPr>
          <w:color w:val="000000" w:themeColor="text1"/>
          <w:sz w:val="24"/>
          <w:szCs w:val="24"/>
          <w:lang w:val="lv-LV"/>
        </w:rPr>
        <w:t xml:space="preserve">Garantija - piegādātājs uzņemas atbildību par piegādāto produktu un nodrošina vismaz </w:t>
      </w:r>
      <w:r w:rsidR="008430E7" w:rsidRPr="008430E7">
        <w:rPr>
          <w:color w:val="000000" w:themeColor="text1"/>
          <w:sz w:val="24"/>
          <w:szCs w:val="24"/>
          <w:lang w:val="lv-LV"/>
        </w:rPr>
        <w:t xml:space="preserve">10 </w:t>
      </w:r>
      <w:r w:rsidRPr="008430E7">
        <w:rPr>
          <w:color w:val="000000" w:themeColor="text1"/>
          <w:sz w:val="24"/>
          <w:szCs w:val="24"/>
          <w:lang w:val="lv-LV"/>
        </w:rPr>
        <w:t>gadu (</w:t>
      </w:r>
      <w:r w:rsidR="008430E7" w:rsidRPr="008430E7">
        <w:rPr>
          <w:color w:val="000000" w:themeColor="text1"/>
          <w:sz w:val="24"/>
          <w:szCs w:val="24"/>
          <w:lang w:val="lv-LV"/>
        </w:rPr>
        <w:t>120</w:t>
      </w:r>
      <w:r w:rsidRPr="008430E7">
        <w:rPr>
          <w:color w:val="000000" w:themeColor="text1"/>
          <w:sz w:val="24"/>
          <w:szCs w:val="24"/>
          <w:lang w:val="lv-LV"/>
        </w:rPr>
        <w:t xml:space="preserve"> mēnešu) garantiju un defektu novēršanu 5 (piecu) darba dienu laik</w:t>
      </w:r>
      <w:r w:rsidR="00556ADB" w:rsidRPr="008430E7">
        <w:rPr>
          <w:color w:val="000000" w:themeColor="text1"/>
          <w:sz w:val="24"/>
          <w:szCs w:val="24"/>
          <w:lang w:val="lv-LV"/>
        </w:rPr>
        <w:t>ā no defekta pieteikšanas brīža.</w:t>
      </w:r>
    </w:p>
    <w:p w:rsidR="00987420" w:rsidRPr="005822C2" w:rsidRDefault="00987420" w:rsidP="00987420">
      <w:pPr>
        <w:ind w:right="-108"/>
        <w:jc w:val="both"/>
        <w:textAlignment w:val="auto"/>
        <w:rPr>
          <w:sz w:val="24"/>
          <w:szCs w:val="24"/>
          <w:lang w:val="lv-LV"/>
        </w:rPr>
      </w:pPr>
    </w:p>
    <w:tbl>
      <w:tblPr>
        <w:tblW w:w="0" w:type="auto"/>
        <w:tblInd w:w="-5" w:type="dxa"/>
        <w:tblLayout w:type="fixed"/>
        <w:tblLook w:val="04A0" w:firstRow="1" w:lastRow="0" w:firstColumn="1" w:lastColumn="0" w:noHBand="0" w:noVBand="1"/>
      </w:tblPr>
      <w:tblGrid>
        <w:gridCol w:w="4361"/>
        <w:gridCol w:w="4716"/>
      </w:tblGrid>
      <w:tr w:rsidR="009F174F" w:rsidRPr="002E6AB9" w:rsidTr="00A20CDF">
        <w:tc>
          <w:tcPr>
            <w:tcW w:w="4361" w:type="dxa"/>
            <w:tcBorders>
              <w:top w:val="nil"/>
              <w:left w:val="nil"/>
              <w:bottom w:val="single" w:sz="4" w:space="0" w:color="000000"/>
              <w:right w:val="nil"/>
            </w:tcBorders>
            <w:hideMark/>
          </w:tcPr>
          <w:p w:rsidR="009F174F" w:rsidRPr="002E6AB9" w:rsidRDefault="009F174F" w:rsidP="00A20CDF">
            <w:pPr>
              <w:rPr>
                <w:i/>
                <w:sz w:val="24"/>
                <w:szCs w:val="24"/>
              </w:rPr>
            </w:pPr>
            <w:proofErr w:type="spellStart"/>
            <w:r w:rsidRPr="002E6AB9">
              <w:rPr>
                <w:b/>
                <w:i/>
                <w:sz w:val="24"/>
                <w:szCs w:val="24"/>
              </w:rPr>
              <w:t>Pretendents</w:t>
            </w:r>
            <w:proofErr w:type="spellEnd"/>
            <w:r w:rsidRPr="002E6AB9">
              <w:rPr>
                <w:b/>
                <w:i/>
                <w:sz w:val="24"/>
                <w:szCs w:val="24"/>
              </w:rPr>
              <w:t xml:space="preserve"> </w:t>
            </w:r>
            <w:r w:rsidRPr="002E6AB9">
              <w:rPr>
                <w:i/>
                <w:sz w:val="24"/>
                <w:szCs w:val="24"/>
              </w:rPr>
              <w:t>(</w:t>
            </w:r>
            <w:proofErr w:type="spellStart"/>
            <w:r w:rsidRPr="002E6AB9">
              <w:rPr>
                <w:i/>
                <w:iCs/>
                <w:sz w:val="24"/>
                <w:szCs w:val="24"/>
              </w:rPr>
              <w:t>pretendenta</w:t>
            </w:r>
            <w:proofErr w:type="spellEnd"/>
            <w:r w:rsidRPr="002E6AB9">
              <w:rPr>
                <w:i/>
                <w:iCs/>
                <w:sz w:val="24"/>
                <w:szCs w:val="24"/>
              </w:rPr>
              <w:t xml:space="preserve"> </w:t>
            </w:r>
            <w:proofErr w:type="spellStart"/>
            <w:r w:rsidRPr="002E6AB9">
              <w:rPr>
                <w:i/>
                <w:iCs/>
                <w:sz w:val="24"/>
                <w:szCs w:val="24"/>
              </w:rPr>
              <w:t>nosaukums</w:t>
            </w:r>
            <w:proofErr w:type="spellEnd"/>
            <w:r w:rsidRPr="002E6AB9">
              <w:rPr>
                <w:i/>
                <w:iCs/>
                <w:sz w:val="24"/>
                <w:szCs w:val="24"/>
              </w:rPr>
              <w:t>)</w:t>
            </w:r>
          </w:p>
        </w:tc>
        <w:tc>
          <w:tcPr>
            <w:tcW w:w="4716" w:type="dxa"/>
            <w:tcBorders>
              <w:top w:val="nil"/>
              <w:left w:val="nil"/>
              <w:bottom w:val="single" w:sz="4" w:space="0" w:color="000000"/>
              <w:right w:val="nil"/>
            </w:tcBorders>
          </w:tcPr>
          <w:p w:rsidR="009F174F" w:rsidRPr="002E6AB9" w:rsidRDefault="009F174F" w:rsidP="00A20CDF">
            <w:pPr>
              <w:snapToGrid w:val="0"/>
              <w:rPr>
                <w:i/>
                <w:sz w:val="24"/>
                <w:szCs w:val="24"/>
              </w:rPr>
            </w:pPr>
          </w:p>
        </w:tc>
      </w:tr>
      <w:tr w:rsidR="009F174F" w:rsidRPr="002E6AB9" w:rsidTr="00A20CDF">
        <w:tc>
          <w:tcPr>
            <w:tcW w:w="4361" w:type="dxa"/>
            <w:tcBorders>
              <w:top w:val="single" w:sz="4" w:space="0" w:color="000000"/>
              <w:left w:val="single" w:sz="4" w:space="0" w:color="000000"/>
              <w:bottom w:val="single" w:sz="4" w:space="0" w:color="000000"/>
              <w:right w:val="nil"/>
            </w:tcBorders>
            <w:hideMark/>
          </w:tcPr>
          <w:p w:rsidR="009F174F" w:rsidRPr="002E6AB9" w:rsidRDefault="009F174F" w:rsidP="00A20CDF">
            <w:pPr>
              <w:rPr>
                <w:sz w:val="24"/>
                <w:szCs w:val="24"/>
              </w:rPr>
            </w:pPr>
            <w:proofErr w:type="spellStart"/>
            <w:r w:rsidRPr="002E6AB9">
              <w:rPr>
                <w:i/>
                <w:sz w:val="24"/>
                <w:szCs w:val="24"/>
              </w:rPr>
              <w:t>Vienotais</w:t>
            </w:r>
            <w:proofErr w:type="spellEnd"/>
            <w:r w:rsidRPr="002E6AB9">
              <w:rPr>
                <w:i/>
                <w:sz w:val="24"/>
                <w:szCs w:val="24"/>
              </w:rPr>
              <w:t xml:space="preserve"> </w:t>
            </w:r>
            <w:proofErr w:type="spellStart"/>
            <w:r w:rsidRPr="002E6AB9">
              <w:rPr>
                <w:i/>
                <w:sz w:val="24"/>
                <w:szCs w:val="24"/>
              </w:rPr>
              <w:t>reģistrācijas</w:t>
            </w:r>
            <w:proofErr w:type="spellEnd"/>
            <w:r w:rsidRPr="002E6AB9">
              <w:rPr>
                <w:i/>
                <w:sz w:val="24"/>
                <w:szCs w:val="24"/>
              </w:rPr>
              <w:t xml:space="preserve"> </w:t>
            </w:r>
            <w:proofErr w:type="spellStart"/>
            <w:r w:rsidRPr="002E6AB9">
              <w:rPr>
                <w:i/>
                <w:sz w:val="24"/>
                <w:szCs w:val="24"/>
              </w:rPr>
              <w:t>Nr</w:t>
            </w:r>
            <w:proofErr w:type="spellEnd"/>
            <w:r w:rsidRPr="002E6AB9">
              <w:rPr>
                <w:i/>
                <w:sz w:val="24"/>
                <w:szCs w:val="24"/>
              </w:rPr>
              <w:t>.</w:t>
            </w:r>
          </w:p>
        </w:tc>
        <w:tc>
          <w:tcPr>
            <w:tcW w:w="4716" w:type="dxa"/>
            <w:tcBorders>
              <w:top w:val="single" w:sz="4" w:space="0" w:color="000000"/>
              <w:left w:val="single" w:sz="4" w:space="0" w:color="000000"/>
              <w:bottom w:val="single" w:sz="4" w:space="0" w:color="000000"/>
              <w:right w:val="single" w:sz="4" w:space="0" w:color="000000"/>
            </w:tcBorders>
          </w:tcPr>
          <w:p w:rsidR="009F174F" w:rsidRPr="002E6AB9" w:rsidRDefault="009F174F" w:rsidP="00A20CDF">
            <w:pPr>
              <w:snapToGrid w:val="0"/>
              <w:rPr>
                <w:sz w:val="24"/>
                <w:szCs w:val="24"/>
              </w:rPr>
            </w:pPr>
          </w:p>
        </w:tc>
      </w:tr>
      <w:tr w:rsidR="009F174F" w:rsidRPr="002E6AB9" w:rsidTr="00A20CDF">
        <w:tc>
          <w:tcPr>
            <w:tcW w:w="4361" w:type="dxa"/>
            <w:tcBorders>
              <w:top w:val="single" w:sz="4" w:space="0" w:color="000000"/>
              <w:left w:val="single" w:sz="4" w:space="0" w:color="000000"/>
              <w:bottom w:val="single" w:sz="4" w:space="0" w:color="000000"/>
              <w:right w:val="nil"/>
            </w:tcBorders>
            <w:hideMark/>
          </w:tcPr>
          <w:p w:rsidR="009F174F" w:rsidRPr="002E6AB9" w:rsidRDefault="009F174F" w:rsidP="00A20CDF">
            <w:pPr>
              <w:rPr>
                <w:sz w:val="24"/>
                <w:szCs w:val="24"/>
              </w:rPr>
            </w:pPr>
            <w:proofErr w:type="spellStart"/>
            <w:r w:rsidRPr="002E6AB9">
              <w:rPr>
                <w:i/>
                <w:sz w:val="24"/>
                <w:szCs w:val="24"/>
              </w:rPr>
              <w:t>Pretendenta</w:t>
            </w:r>
            <w:proofErr w:type="spellEnd"/>
            <w:r w:rsidRPr="002E6AB9">
              <w:rPr>
                <w:i/>
                <w:sz w:val="24"/>
                <w:szCs w:val="24"/>
              </w:rPr>
              <w:t xml:space="preserve"> </w:t>
            </w:r>
            <w:proofErr w:type="spellStart"/>
            <w:r w:rsidRPr="002E6AB9">
              <w:rPr>
                <w:i/>
                <w:sz w:val="24"/>
                <w:szCs w:val="24"/>
              </w:rPr>
              <w:t>adrese</w:t>
            </w:r>
            <w:proofErr w:type="spellEnd"/>
            <w:r w:rsidRPr="002E6AB9">
              <w:rPr>
                <w:i/>
                <w:sz w:val="24"/>
                <w:szCs w:val="24"/>
              </w:rPr>
              <w:t xml:space="preserve">, </w:t>
            </w:r>
            <w:proofErr w:type="spellStart"/>
            <w:r w:rsidRPr="002E6AB9">
              <w:rPr>
                <w:i/>
                <w:sz w:val="24"/>
                <w:szCs w:val="24"/>
              </w:rPr>
              <w:t>tālruņa</w:t>
            </w:r>
            <w:proofErr w:type="spellEnd"/>
            <w:r w:rsidRPr="002E6AB9">
              <w:rPr>
                <w:i/>
                <w:sz w:val="24"/>
                <w:szCs w:val="24"/>
              </w:rPr>
              <w:t xml:space="preserve"> (</w:t>
            </w:r>
            <w:proofErr w:type="spellStart"/>
            <w:r w:rsidRPr="002E6AB9">
              <w:rPr>
                <w:i/>
                <w:sz w:val="24"/>
                <w:szCs w:val="24"/>
              </w:rPr>
              <w:t>faksa</w:t>
            </w:r>
            <w:proofErr w:type="spellEnd"/>
            <w:r w:rsidRPr="002E6AB9">
              <w:rPr>
                <w:i/>
                <w:sz w:val="24"/>
                <w:szCs w:val="24"/>
              </w:rPr>
              <w:t xml:space="preserve">) </w:t>
            </w:r>
            <w:proofErr w:type="spellStart"/>
            <w:r w:rsidRPr="002E6AB9">
              <w:rPr>
                <w:i/>
                <w:sz w:val="24"/>
                <w:szCs w:val="24"/>
              </w:rPr>
              <w:t>numuri</w:t>
            </w:r>
            <w:proofErr w:type="spellEnd"/>
            <w:r w:rsidRPr="002E6AB9">
              <w:rPr>
                <w:i/>
                <w:sz w:val="24"/>
                <w:szCs w:val="24"/>
              </w:rPr>
              <w:t>, e-pasts</w:t>
            </w:r>
          </w:p>
        </w:tc>
        <w:tc>
          <w:tcPr>
            <w:tcW w:w="4716" w:type="dxa"/>
            <w:tcBorders>
              <w:top w:val="single" w:sz="4" w:space="0" w:color="000000"/>
              <w:left w:val="single" w:sz="4" w:space="0" w:color="000000"/>
              <w:bottom w:val="single" w:sz="4" w:space="0" w:color="000000"/>
              <w:right w:val="single" w:sz="4" w:space="0" w:color="000000"/>
            </w:tcBorders>
          </w:tcPr>
          <w:p w:rsidR="009F174F" w:rsidRPr="002E6AB9" w:rsidRDefault="009F174F" w:rsidP="00A20CDF">
            <w:pPr>
              <w:snapToGrid w:val="0"/>
              <w:rPr>
                <w:sz w:val="24"/>
                <w:szCs w:val="24"/>
              </w:rPr>
            </w:pPr>
          </w:p>
        </w:tc>
      </w:tr>
      <w:tr w:rsidR="009F174F" w:rsidRPr="002E6AB9" w:rsidTr="00A20CDF">
        <w:tc>
          <w:tcPr>
            <w:tcW w:w="4361" w:type="dxa"/>
            <w:tcBorders>
              <w:top w:val="single" w:sz="4" w:space="0" w:color="000000"/>
              <w:left w:val="single" w:sz="4" w:space="0" w:color="000000"/>
              <w:bottom w:val="single" w:sz="4" w:space="0" w:color="000000"/>
              <w:right w:val="nil"/>
            </w:tcBorders>
            <w:hideMark/>
          </w:tcPr>
          <w:p w:rsidR="009F174F" w:rsidRPr="002E6AB9" w:rsidRDefault="009F174F" w:rsidP="00A20CDF">
            <w:pPr>
              <w:rPr>
                <w:sz w:val="24"/>
                <w:szCs w:val="24"/>
              </w:rPr>
            </w:pPr>
            <w:proofErr w:type="spellStart"/>
            <w:r w:rsidRPr="002E6AB9">
              <w:rPr>
                <w:i/>
                <w:sz w:val="24"/>
                <w:szCs w:val="24"/>
              </w:rPr>
              <w:t>P</w:t>
            </w:r>
            <w:r w:rsidRPr="002E6AB9">
              <w:rPr>
                <w:i/>
                <w:iCs/>
                <w:sz w:val="24"/>
                <w:szCs w:val="24"/>
              </w:rPr>
              <w:t>retendenta</w:t>
            </w:r>
            <w:proofErr w:type="spellEnd"/>
            <w:r w:rsidRPr="002E6AB9">
              <w:rPr>
                <w:i/>
                <w:iCs/>
                <w:sz w:val="24"/>
                <w:szCs w:val="24"/>
              </w:rPr>
              <w:t xml:space="preserve"> </w:t>
            </w:r>
            <w:proofErr w:type="spellStart"/>
            <w:r w:rsidRPr="002E6AB9">
              <w:rPr>
                <w:i/>
                <w:iCs/>
                <w:sz w:val="24"/>
                <w:szCs w:val="24"/>
              </w:rPr>
              <w:t>bankas</w:t>
            </w:r>
            <w:proofErr w:type="spellEnd"/>
            <w:r w:rsidRPr="002E6AB9">
              <w:rPr>
                <w:i/>
                <w:iCs/>
                <w:sz w:val="24"/>
                <w:szCs w:val="24"/>
              </w:rPr>
              <w:t xml:space="preserve"> </w:t>
            </w:r>
            <w:proofErr w:type="spellStart"/>
            <w:r w:rsidRPr="002E6AB9">
              <w:rPr>
                <w:i/>
                <w:iCs/>
                <w:sz w:val="24"/>
                <w:szCs w:val="24"/>
              </w:rPr>
              <w:t>rekvizīti</w:t>
            </w:r>
            <w:proofErr w:type="spellEnd"/>
          </w:p>
        </w:tc>
        <w:tc>
          <w:tcPr>
            <w:tcW w:w="4716" w:type="dxa"/>
            <w:tcBorders>
              <w:top w:val="single" w:sz="4" w:space="0" w:color="000000"/>
              <w:left w:val="single" w:sz="4" w:space="0" w:color="000000"/>
              <w:bottom w:val="single" w:sz="4" w:space="0" w:color="000000"/>
              <w:right w:val="single" w:sz="4" w:space="0" w:color="000000"/>
            </w:tcBorders>
          </w:tcPr>
          <w:p w:rsidR="009F174F" w:rsidRPr="002E6AB9" w:rsidRDefault="009F174F" w:rsidP="00A20CDF">
            <w:pPr>
              <w:snapToGrid w:val="0"/>
              <w:rPr>
                <w:sz w:val="24"/>
                <w:szCs w:val="24"/>
              </w:rPr>
            </w:pPr>
          </w:p>
        </w:tc>
      </w:tr>
      <w:tr w:rsidR="009F174F" w:rsidRPr="002E6AB9" w:rsidTr="00A20CDF">
        <w:tc>
          <w:tcPr>
            <w:tcW w:w="4361" w:type="dxa"/>
            <w:tcBorders>
              <w:top w:val="single" w:sz="4" w:space="0" w:color="000000"/>
              <w:left w:val="single" w:sz="4" w:space="0" w:color="000000"/>
              <w:bottom w:val="single" w:sz="4" w:space="0" w:color="000000"/>
              <w:right w:val="nil"/>
            </w:tcBorders>
            <w:hideMark/>
          </w:tcPr>
          <w:p w:rsidR="009F174F" w:rsidRPr="002E6AB9" w:rsidRDefault="009F174F" w:rsidP="00A20CDF">
            <w:pPr>
              <w:rPr>
                <w:sz w:val="24"/>
                <w:szCs w:val="24"/>
              </w:rPr>
            </w:pPr>
            <w:proofErr w:type="spellStart"/>
            <w:r w:rsidRPr="002E6AB9">
              <w:rPr>
                <w:i/>
                <w:sz w:val="24"/>
                <w:szCs w:val="24"/>
              </w:rPr>
              <w:t>Pretendenta</w:t>
            </w:r>
            <w:proofErr w:type="spellEnd"/>
            <w:r w:rsidRPr="002E6AB9">
              <w:rPr>
                <w:i/>
                <w:sz w:val="24"/>
                <w:szCs w:val="24"/>
              </w:rPr>
              <w:t xml:space="preserve"> </w:t>
            </w:r>
            <w:proofErr w:type="spellStart"/>
            <w:r w:rsidRPr="002E6AB9">
              <w:rPr>
                <w:i/>
                <w:sz w:val="24"/>
                <w:szCs w:val="24"/>
              </w:rPr>
              <w:t>vadītāja</w:t>
            </w:r>
            <w:proofErr w:type="spellEnd"/>
            <w:r w:rsidRPr="002E6AB9">
              <w:rPr>
                <w:i/>
                <w:sz w:val="24"/>
                <w:szCs w:val="24"/>
              </w:rPr>
              <w:t xml:space="preserve"> </w:t>
            </w:r>
            <w:proofErr w:type="spellStart"/>
            <w:r w:rsidRPr="002E6AB9">
              <w:rPr>
                <w:i/>
                <w:sz w:val="24"/>
                <w:szCs w:val="24"/>
              </w:rPr>
              <w:t>vai</w:t>
            </w:r>
            <w:proofErr w:type="spellEnd"/>
            <w:r w:rsidRPr="002E6AB9">
              <w:rPr>
                <w:i/>
                <w:sz w:val="24"/>
                <w:szCs w:val="24"/>
              </w:rPr>
              <w:t xml:space="preserve"> </w:t>
            </w:r>
            <w:proofErr w:type="spellStart"/>
            <w:r w:rsidRPr="002E6AB9">
              <w:rPr>
                <w:i/>
                <w:sz w:val="24"/>
                <w:szCs w:val="24"/>
              </w:rPr>
              <w:t>pilnvarotās</w:t>
            </w:r>
            <w:proofErr w:type="spellEnd"/>
            <w:r w:rsidRPr="002E6AB9">
              <w:rPr>
                <w:i/>
                <w:sz w:val="24"/>
                <w:szCs w:val="24"/>
              </w:rPr>
              <w:t xml:space="preserve"> personas </w:t>
            </w:r>
            <w:proofErr w:type="spellStart"/>
            <w:r w:rsidRPr="002E6AB9">
              <w:rPr>
                <w:i/>
                <w:sz w:val="24"/>
                <w:szCs w:val="24"/>
              </w:rPr>
              <w:t>amats</w:t>
            </w:r>
            <w:proofErr w:type="spellEnd"/>
            <w:r w:rsidRPr="002E6AB9">
              <w:rPr>
                <w:i/>
                <w:sz w:val="24"/>
                <w:szCs w:val="24"/>
              </w:rPr>
              <w:t xml:space="preserve">, </w:t>
            </w:r>
            <w:proofErr w:type="spellStart"/>
            <w:r w:rsidRPr="002E6AB9">
              <w:rPr>
                <w:i/>
                <w:sz w:val="24"/>
                <w:szCs w:val="24"/>
              </w:rPr>
              <w:t>vārds</w:t>
            </w:r>
            <w:proofErr w:type="spellEnd"/>
            <w:r w:rsidRPr="002E6AB9">
              <w:rPr>
                <w:i/>
                <w:sz w:val="24"/>
                <w:szCs w:val="24"/>
              </w:rPr>
              <w:t xml:space="preserve"> un </w:t>
            </w:r>
            <w:proofErr w:type="spellStart"/>
            <w:r w:rsidRPr="002E6AB9">
              <w:rPr>
                <w:i/>
                <w:sz w:val="24"/>
                <w:szCs w:val="24"/>
              </w:rPr>
              <w:t>uzvārds</w:t>
            </w:r>
            <w:proofErr w:type="spellEnd"/>
            <w:r w:rsidRPr="002E6AB9">
              <w:rPr>
                <w:i/>
                <w:sz w:val="24"/>
                <w:szCs w:val="24"/>
              </w:rPr>
              <w:t xml:space="preserve">, </w:t>
            </w:r>
            <w:proofErr w:type="spellStart"/>
            <w:r w:rsidRPr="002E6AB9">
              <w:rPr>
                <w:i/>
                <w:sz w:val="24"/>
                <w:szCs w:val="24"/>
              </w:rPr>
              <w:t>tālr</w:t>
            </w:r>
            <w:proofErr w:type="spellEnd"/>
            <w:r w:rsidRPr="002E6AB9">
              <w:rPr>
                <w:i/>
                <w:sz w:val="24"/>
                <w:szCs w:val="24"/>
              </w:rPr>
              <w:t xml:space="preserve">. </w:t>
            </w:r>
            <w:proofErr w:type="spellStart"/>
            <w:r w:rsidRPr="002E6AB9">
              <w:rPr>
                <w:i/>
                <w:sz w:val="24"/>
                <w:szCs w:val="24"/>
              </w:rPr>
              <w:t>Nr</w:t>
            </w:r>
            <w:proofErr w:type="spellEnd"/>
            <w:r w:rsidRPr="002E6AB9">
              <w:rPr>
                <w:sz w:val="24"/>
                <w:szCs w:val="24"/>
              </w:rPr>
              <w:t xml:space="preserve">. </w:t>
            </w:r>
          </w:p>
        </w:tc>
        <w:tc>
          <w:tcPr>
            <w:tcW w:w="4716" w:type="dxa"/>
            <w:tcBorders>
              <w:top w:val="single" w:sz="4" w:space="0" w:color="000000"/>
              <w:left w:val="single" w:sz="4" w:space="0" w:color="000000"/>
              <w:bottom w:val="single" w:sz="4" w:space="0" w:color="000000"/>
              <w:right w:val="single" w:sz="4" w:space="0" w:color="000000"/>
            </w:tcBorders>
          </w:tcPr>
          <w:p w:rsidR="009F174F" w:rsidRPr="002E6AB9" w:rsidRDefault="009F174F" w:rsidP="00A20CDF">
            <w:pPr>
              <w:snapToGrid w:val="0"/>
              <w:rPr>
                <w:sz w:val="24"/>
                <w:szCs w:val="24"/>
              </w:rPr>
            </w:pPr>
          </w:p>
        </w:tc>
      </w:tr>
      <w:tr w:rsidR="009F174F" w:rsidRPr="002E6AB9" w:rsidTr="00A20CDF">
        <w:tc>
          <w:tcPr>
            <w:tcW w:w="4361" w:type="dxa"/>
            <w:tcBorders>
              <w:top w:val="single" w:sz="4" w:space="0" w:color="000000"/>
              <w:left w:val="single" w:sz="4" w:space="0" w:color="000000"/>
              <w:bottom w:val="single" w:sz="4" w:space="0" w:color="000000"/>
              <w:right w:val="nil"/>
            </w:tcBorders>
            <w:hideMark/>
          </w:tcPr>
          <w:p w:rsidR="009F174F" w:rsidRPr="002E6AB9" w:rsidRDefault="009F174F" w:rsidP="00A20CDF">
            <w:pPr>
              <w:rPr>
                <w:sz w:val="24"/>
                <w:szCs w:val="24"/>
              </w:rPr>
            </w:pPr>
            <w:r w:rsidRPr="002E6AB9">
              <w:rPr>
                <w:i/>
                <w:sz w:val="24"/>
                <w:szCs w:val="24"/>
              </w:rPr>
              <w:t xml:space="preserve">Personas, </w:t>
            </w:r>
            <w:proofErr w:type="spellStart"/>
            <w:r w:rsidRPr="002E6AB9">
              <w:rPr>
                <w:i/>
                <w:sz w:val="24"/>
                <w:szCs w:val="24"/>
              </w:rPr>
              <w:t>kas</w:t>
            </w:r>
            <w:proofErr w:type="spellEnd"/>
            <w:r w:rsidRPr="002E6AB9">
              <w:rPr>
                <w:i/>
                <w:sz w:val="24"/>
                <w:szCs w:val="24"/>
              </w:rPr>
              <w:t xml:space="preserve"> </w:t>
            </w:r>
            <w:proofErr w:type="spellStart"/>
            <w:r w:rsidRPr="002E6AB9">
              <w:rPr>
                <w:i/>
                <w:sz w:val="24"/>
                <w:szCs w:val="24"/>
              </w:rPr>
              <w:t>parakstīs</w:t>
            </w:r>
            <w:proofErr w:type="spellEnd"/>
            <w:r w:rsidRPr="002E6AB9">
              <w:rPr>
                <w:i/>
                <w:sz w:val="24"/>
                <w:szCs w:val="24"/>
              </w:rPr>
              <w:t xml:space="preserve"> </w:t>
            </w:r>
            <w:proofErr w:type="spellStart"/>
            <w:r w:rsidRPr="002E6AB9">
              <w:rPr>
                <w:i/>
                <w:sz w:val="24"/>
                <w:szCs w:val="24"/>
              </w:rPr>
              <w:t>iepirkuma</w:t>
            </w:r>
            <w:proofErr w:type="spellEnd"/>
            <w:r w:rsidRPr="002E6AB9">
              <w:rPr>
                <w:i/>
                <w:sz w:val="24"/>
                <w:szCs w:val="24"/>
              </w:rPr>
              <w:t xml:space="preserve"> </w:t>
            </w:r>
            <w:proofErr w:type="spellStart"/>
            <w:r w:rsidRPr="002E6AB9">
              <w:rPr>
                <w:i/>
                <w:sz w:val="24"/>
                <w:szCs w:val="24"/>
              </w:rPr>
              <w:t>līgumu</w:t>
            </w:r>
            <w:proofErr w:type="spellEnd"/>
            <w:r w:rsidRPr="002E6AB9">
              <w:rPr>
                <w:i/>
                <w:sz w:val="24"/>
                <w:szCs w:val="24"/>
              </w:rPr>
              <w:t xml:space="preserve"> </w:t>
            </w:r>
            <w:proofErr w:type="spellStart"/>
            <w:r w:rsidRPr="002E6AB9">
              <w:rPr>
                <w:i/>
                <w:sz w:val="24"/>
                <w:szCs w:val="24"/>
              </w:rPr>
              <w:t>amats</w:t>
            </w:r>
            <w:proofErr w:type="spellEnd"/>
            <w:r w:rsidRPr="002E6AB9">
              <w:rPr>
                <w:i/>
                <w:sz w:val="24"/>
                <w:szCs w:val="24"/>
              </w:rPr>
              <w:t xml:space="preserve">, </w:t>
            </w:r>
            <w:proofErr w:type="spellStart"/>
            <w:r w:rsidRPr="002E6AB9">
              <w:rPr>
                <w:i/>
                <w:sz w:val="24"/>
                <w:szCs w:val="24"/>
              </w:rPr>
              <w:t>vārds</w:t>
            </w:r>
            <w:proofErr w:type="spellEnd"/>
            <w:r w:rsidRPr="002E6AB9">
              <w:rPr>
                <w:i/>
                <w:sz w:val="24"/>
                <w:szCs w:val="24"/>
              </w:rPr>
              <w:t xml:space="preserve">, </w:t>
            </w:r>
            <w:proofErr w:type="spellStart"/>
            <w:r w:rsidRPr="002E6AB9">
              <w:rPr>
                <w:i/>
                <w:sz w:val="24"/>
                <w:szCs w:val="24"/>
              </w:rPr>
              <w:t>uzvārds</w:t>
            </w:r>
            <w:proofErr w:type="spellEnd"/>
            <w:r w:rsidRPr="002E6AB9">
              <w:rPr>
                <w:i/>
                <w:sz w:val="24"/>
                <w:szCs w:val="24"/>
              </w:rPr>
              <w:t xml:space="preserve">, </w:t>
            </w:r>
            <w:proofErr w:type="spellStart"/>
            <w:r w:rsidRPr="002E6AB9">
              <w:rPr>
                <w:i/>
                <w:sz w:val="24"/>
                <w:szCs w:val="24"/>
              </w:rPr>
              <w:t>tālr</w:t>
            </w:r>
            <w:proofErr w:type="spellEnd"/>
            <w:r w:rsidRPr="002E6AB9">
              <w:rPr>
                <w:i/>
                <w:sz w:val="24"/>
                <w:szCs w:val="24"/>
              </w:rPr>
              <w:t xml:space="preserve">. </w:t>
            </w:r>
            <w:proofErr w:type="spellStart"/>
            <w:r w:rsidRPr="002E6AB9">
              <w:rPr>
                <w:i/>
                <w:sz w:val="24"/>
                <w:szCs w:val="24"/>
              </w:rPr>
              <w:t>Nr</w:t>
            </w:r>
            <w:proofErr w:type="spellEnd"/>
            <w:r w:rsidRPr="002E6AB9">
              <w:rPr>
                <w:i/>
                <w:sz w:val="24"/>
                <w:szCs w:val="24"/>
              </w:rPr>
              <w:t xml:space="preserve">., </w:t>
            </w:r>
            <w:proofErr w:type="spellStart"/>
            <w:r w:rsidRPr="002E6AB9">
              <w:rPr>
                <w:i/>
                <w:sz w:val="24"/>
                <w:szCs w:val="24"/>
              </w:rPr>
              <w:t>pilnvarojuma</w:t>
            </w:r>
            <w:proofErr w:type="spellEnd"/>
            <w:r w:rsidRPr="002E6AB9">
              <w:rPr>
                <w:i/>
                <w:sz w:val="24"/>
                <w:szCs w:val="24"/>
              </w:rPr>
              <w:t xml:space="preserve"> </w:t>
            </w:r>
            <w:proofErr w:type="spellStart"/>
            <w:r w:rsidRPr="002E6AB9">
              <w:rPr>
                <w:i/>
                <w:sz w:val="24"/>
                <w:szCs w:val="24"/>
              </w:rPr>
              <w:t>pamats</w:t>
            </w:r>
            <w:proofErr w:type="spellEnd"/>
          </w:p>
        </w:tc>
        <w:tc>
          <w:tcPr>
            <w:tcW w:w="4716" w:type="dxa"/>
            <w:tcBorders>
              <w:top w:val="single" w:sz="4" w:space="0" w:color="000000"/>
              <w:left w:val="single" w:sz="4" w:space="0" w:color="000000"/>
              <w:bottom w:val="single" w:sz="4" w:space="0" w:color="000000"/>
              <w:right w:val="single" w:sz="4" w:space="0" w:color="000000"/>
            </w:tcBorders>
          </w:tcPr>
          <w:p w:rsidR="009F174F" w:rsidRPr="002E6AB9" w:rsidRDefault="009F174F" w:rsidP="00A20CDF">
            <w:pPr>
              <w:snapToGrid w:val="0"/>
              <w:rPr>
                <w:sz w:val="24"/>
                <w:szCs w:val="24"/>
              </w:rPr>
            </w:pPr>
          </w:p>
        </w:tc>
      </w:tr>
      <w:tr w:rsidR="009F174F" w:rsidRPr="002E6AB9" w:rsidTr="00A20CDF">
        <w:tc>
          <w:tcPr>
            <w:tcW w:w="4361" w:type="dxa"/>
            <w:tcBorders>
              <w:top w:val="single" w:sz="4" w:space="0" w:color="000000"/>
              <w:left w:val="single" w:sz="4" w:space="0" w:color="000000"/>
              <w:bottom w:val="single" w:sz="4" w:space="0" w:color="000000"/>
              <w:right w:val="nil"/>
            </w:tcBorders>
            <w:hideMark/>
          </w:tcPr>
          <w:p w:rsidR="009F174F" w:rsidRPr="002E6AB9" w:rsidRDefault="009F174F" w:rsidP="00A20CDF">
            <w:pPr>
              <w:tabs>
                <w:tab w:val="left" w:pos="0"/>
                <w:tab w:val="left" w:pos="360"/>
              </w:tabs>
              <w:rPr>
                <w:sz w:val="24"/>
                <w:szCs w:val="24"/>
              </w:rPr>
            </w:pPr>
            <w:proofErr w:type="spellStart"/>
            <w:r w:rsidRPr="002E6AB9">
              <w:rPr>
                <w:i/>
                <w:sz w:val="24"/>
                <w:szCs w:val="24"/>
              </w:rPr>
              <w:t>Pretendenta</w:t>
            </w:r>
            <w:proofErr w:type="spellEnd"/>
            <w:r w:rsidRPr="002E6AB9">
              <w:rPr>
                <w:i/>
                <w:sz w:val="24"/>
                <w:szCs w:val="24"/>
              </w:rPr>
              <w:t xml:space="preserve"> </w:t>
            </w:r>
            <w:proofErr w:type="spellStart"/>
            <w:r w:rsidRPr="002E6AB9">
              <w:rPr>
                <w:i/>
                <w:sz w:val="24"/>
                <w:szCs w:val="24"/>
              </w:rPr>
              <w:t>vadītāja</w:t>
            </w:r>
            <w:proofErr w:type="spellEnd"/>
            <w:r w:rsidRPr="002E6AB9">
              <w:rPr>
                <w:i/>
                <w:sz w:val="24"/>
                <w:szCs w:val="24"/>
              </w:rPr>
              <w:t xml:space="preserve"> </w:t>
            </w:r>
            <w:proofErr w:type="spellStart"/>
            <w:r w:rsidRPr="002E6AB9">
              <w:rPr>
                <w:i/>
                <w:sz w:val="24"/>
                <w:szCs w:val="24"/>
              </w:rPr>
              <w:t>vai</w:t>
            </w:r>
            <w:proofErr w:type="spellEnd"/>
            <w:r w:rsidRPr="002E6AB9">
              <w:rPr>
                <w:i/>
                <w:sz w:val="24"/>
                <w:szCs w:val="24"/>
              </w:rPr>
              <w:t xml:space="preserve"> </w:t>
            </w:r>
            <w:proofErr w:type="spellStart"/>
            <w:r w:rsidRPr="002E6AB9">
              <w:rPr>
                <w:i/>
                <w:sz w:val="24"/>
                <w:szCs w:val="24"/>
              </w:rPr>
              <w:t>pilnvarotās</w:t>
            </w:r>
            <w:proofErr w:type="spellEnd"/>
            <w:r w:rsidRPr="002E6AB9">
              <w:rPr>
                <w:i/>
                <w:sz w:val="24"/>
                <w:szCs w:val="24"/>
              </w:rPr>
              <w:t xml:space="preserve"> personas </w:t>
            </w:r>
            <w:proofErr w:type="spellStart"/>
            <w:r w:rsidRPr="002E6AB9">
              <w:rPr>
                <w:i/>
                <w:sz w:val="24"/>
                <w:szCs w:val="24"/>
              </w:rPr>
              <w:t>paraksts</w:t>
            </w:r>
            <w:proofErr w:type="spellEnd"/>
          </w:p>
        </w:tc>
        <w:tc>
          <w:tcPr>
            <w:tcW w:w="4716" w:type="dxa"/>
            <w:tcBorders>
              <w:top w:val="single" w:sz="4" w:space="0" w:color="000000"/>
              <w:left w:val="single" w:sz="4" w:space="0" w:color="000000"/>
              <w:bottom w:val="single" w:sz="4" w:space="0" w:color="000000"/>
              <w:right w:val="single" w:sz="4" w:space="0" w:color="000000"/>
            </w:tcBorders>
          </w:tcPr>
          <w:p w:rsidR="009F174F" w:rsidRPr="002E6AB9" w:rsidRDefault="009F174F" w:rsidP="00A20CDF">
            <w:pPr>
              <w:snapToGrid w:val="0"/>
              <w:rPr>
                <w:sz w:val="24"/>
                <w:szCs w:val="24"/>
              </w:rPr>
            </w:pPr>
          </w:p>
        </w:tc>
      </w:tr>
    </w:tbl>
    <w:p w:rsidR="009F174F" w:rsidRDefault="009F174F" w:rsidP="009F174F">
      <w:pPr>
        <w:rPr>
          <w:b/>
          <w:i/>
          <w:sz w:val="24"/>
          <w:szCs w:val="24"/>
        </w:rPr>
      </w:pPr>
    </w:p>
    <w:p w:rsidR="009F174F" w:rsidRPr="002E6AB9" w:rsidRDefault="009F174F" w:rsidP="009F174F">
      <w:pPr>
        <w:rPr>
          <w:b/>
          <w:sz w:val="24"/>
          <w:szCs w:val="24"/>
          <w:lang w:eastAsia="ar-SA"/>
        </w:rPr>
      </w:pPr>
      <w:proofErr w:type="spellStart"/>
      <w:r w:rsidRPr="002E6AB9">
        <w:rPr>
          <w:b/>
          <w:i/>
          <w:sz w:val="24"/>
          <w:szCs w:val="24"/>
        </w:rPr>
        <w:t>Ja</w:t>
      </w:r>
      <w:proofErr w:type="spellEnd"/>
      <w:r w:rsidRPr="002E6AB9">
        <w:rPr>
          <w:b/>
          <w:i/>
          <w:sz w:val="24"/>
          <w:szCs w:val="24"/>
        </w:rPr>
        <w:t xml:space="preserve"> </w:t>
      </w:r>
      <w:proofErr w:type="spellStart"/>
      <w:r w:rsidRPr="002E6AB9">
        <w:rPr>
          <w:b/>
          <w:i/>
          <w:sz w:val="24"/>
          <w:szCs w:val="24"/>
        </w:rPr>
        <w:t>Pieteikumu</w:t>
      </w:r>
      <w:proofErr w:type="spellEnd"/>
      <w:r w:rsidRPr="002E6AB9">
        <w:rPr>
          <w:b/>
          <w:i/>
          <w:sz w:val="24"/>
          <w:szCs w:val="24"/>
        </w:rPr>
        <w:t xml:space="preserve"> </w:t>
      </w:r>
      <w:proofErr w:type="spellStart"/>
      <w:r w:rsidRPr="002E6AB9">
        <w:rPr>
          <w:b/>
          <w:i/>
          <w:sz w:val="24"/>
          <w:szCs w:val="24"/>
        </w:rPr>
        <w:t>paraksta</w:t>
      </w:r>
      <w:proofErr w:type="spellEnd"/>
      <w:r w:rsidRPr="002E6AB9">
        <w:rPr>
          <w:b/>
          <w:i/>
          <w:sz w:val="24"/>
          <w:szCs w:val="24"/>
        </w:rPr>
        <w:t xml:space="preserve"> </w:t>
      </w:r>
      <w:proofErr w:type="spellStart"/>
      <w:r w:rsidRPr="002E6AB9">
        <w:rPr>
          <w:b/>
          <w:i/>
          <w:sz w:val="24"/>
          <w:szCs w:val="24"/>
        </w:rPr>
        <w:t>Pretendenta</w:t>
      </w:r>
      <w:proofErr w:type="spellEnd"/>
      <w:r w:rsidRPr="002E6AB9">
        <w:rPr>
          <w:b/>
          <w:i/>
          <w:sz w:val="24"/>
          <w:szCs w:val="24"/>
        </w:rPr>
        <w:t xml:space="preserve"> </w:t>
      </w:r>
      <w:proofErr w:type="spellStart"/>
      <w:r w:rsidRPr="002E6AB9">
        <w:rPr>
          <w:b/>
          <w:i/>
          <w:sz w:val="24"/>
          <w:szCs w:val="24"/>
        </w:rPr>
        <w:t>pilnvarota</w:t>
      </w:r>
      <w:proofErr w:type="spellEnd"/>
      <w:r w:rsidRPr="002E6AB9">
        <w:rPr>
          <w:b/>
          <w:i/>
          <w:sz w:val="24"/>
          <w:szCs w:val="24"/>
        </w:rPr>
        <w:t xml:space="preserve"> persona, </w:t>
      </w:r>
      <w:proofErr w:type="spellStart"/>
      <w:r w:rsidRPr="002E6AB9">
        <w:rPr>
          <w:b/>
          <w:i/>
          <w:sz w:val="24"/>
          <w:szCs w:val="24"/>
        </w:rPr>
        <w:t>klāt</w:t>
      </w:r>
      <w:proofErr w:type="spellEnd"/>
      <w:r w:rsidRPr="002E6AB9">
        <w:rPr>
          <w:b/>
          <w:i/>
          <w:sz w:val="24"/>
          <w:szCs w:val="24"/>
        </w:rPr>
        <w:t xml:space="preserve"> </w:t>
      </w:r>
      <w:proofErr w:type="spellStart"/>
      <w:r w:rsidRPr="002E6AB9">
        <w:rPr>
          <w:b/>
          <w:i/>
          <w:sz w:val="24"/>
          <w:szCs w:val="24"/>
        </w:rPr>
        <w:t>obligāti</w:t>
      </w:r>
      <w:proofErr w:type="spellEnd"/>
      <w:r w:rsidRPr="002E6AB9">
        <w:rPr>
          <w:b/>
          <w:i/>
          <w:sz w:val="24"/>
          <w:szCs w:val="24"/>
        </w:rPr>
        <w:t xml:space="preserve"> </w:t>
      </w:r>
      <w:proofErr w:type="spellStart"/>
      <w:r w:rsidRPr="002E6AB9">
        <w:rPr>
          <w:b/>
          <w:i/>
          <w:sz w:val="24"/>
          <w:szCs w:val="24"/>
        </w:rPr>
        <w:t>jāpievieno</w:t>
      </w:r>
      <w:proofErr w:type="spellEnd"/>
      <w:r w:rsidRPr="002E6AB9">
        <w:rPr>
          <w:b/>
          <w:i/>
          <w:sz w:val="24"/>
          <w:szCs w:val="24"/>
        </w:rPr>
        <w:t xml:space="preserve"> </w:t>
      </w:r>
      <w:proofErr w:type="spellStart"/>
      <w:r w:rsidRPr="002E6AB9">
        <w:rPr>
          <w:b/>
          <w:i/>
          <w:sz w:val="24"/>
          <w:szCs w:val="24"/>
        </w:rPr>
        <w:t>pilnvara</w:t>
      </w:r>
      <w:proofErr w:type="spellEnd"/>
      <w:r w:rsidRPr="002E6AB9">
        <w:rPr>
          <w:b/>
          <w:i/>
          <w:sz w:val="24"/>
          <w:szCs w:val="24"/>
        </w:rPr>
        <w:t>.</w:t>
      </w:r>
    </w:p>
    <w:p w:rsidR="00987420" w:rsidRPr="005822C2" w:rsidRDefault="00987420" w:rsidP="00987420">
      <w:pPr>
        <w:textAlignment w:val="auto"/>
        <w:rPr>
          <w:sz w:val="24"/>
          <w:szCs w:val="24"/>
          <w:lang w:val="lv-LV"/>
        </w:rPr>
      </w:pPr>
    </w:p>
    <w:p w:rsidR="00987420" w:rsidRPr="005822C2" w:rsidRDefault="00987420" w:rsidP="00987420">
      <w:pPr>
        <w:textAlignment w:val="auto"/>
        <w:rPr>
          <w:sz w:val="24"/>
          <w:szCs w:val="24"/>
          <w:lang w:val="lv-LV"/>
        </w:rPr>
      </w:pPr>
    </w:p>
    <w:p w:rsidR="00987420" w:rsidRPr="005822C2" w:rsidRDefault="00987420" w:rsidP="00987420">
      <w:pPr>
        <w:tabs>
          <w:tab w:val="left" w:pos="2370"/>
        </w:tabs>
        <w:textAlignment w:val="auto"/>
        <w:rPr>
          <w:sz w:val="24"/>
          <w:szCs w:val="24"/>
          <w:lang w:val="lv-LV"/>
        </w:rPr>
      </w:pPr>
      <w:r w:rsidRPr="005822C2">
        <w:rPr>
          <w:sz w:val="24"/>
          <w:szCs w:val="24"/>
          <w:lang w:val="lv-LV"/>
        </w:rPr>
        <w:tab/>
      </w:r>
    </w:p>
    <w:p w:rsidR="00987420" w:rsidRDefault="00987420" w:rsidP="00987420">
      <w:pPr>
        <w:tabs>
          <w:tab w:val="left" w:pos="720"/>
        </w:tabs>
        <w:ind w:right="140"/>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987420" w:rsidRDefault="00987420" w:rsidP="00987420">
      <w:pPr>
        <w:tabs>
          <w:tab w:val="left" w:pos="720"/>
        </w:tabs>
        <w:ind w:right="140"/>
        <w:jc w:val="right"/>
        <w:outlineLvl w:val="0"/>
        <w:rPr>
          <w:sz w:val="22"/>
          <w:szCs w:val="22"/>
          <w:lang w:val="lv-LV" w:eastAsia="lv-LV"/>
        </w:rPr>
      </w:pPr>
    </w:p>
    <w:p w:rsidR="00F16D46" w:rsidRDefault="00390BDA"/>
    <w:sectPr w:rsidR="00F16D46" w:rsidSect="00B92118">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20"/>
    <w:rsid w:val="00055C0F"/>
    <w:rsid w:val="0026049C"/>
    <w:rsid w:val="00390BDA"/>
    <w:rsid w:val="00556ADB"/>
    <w:rsid w:val="005B58B2"/>
    <w:rsid w:val="006B72AC"/>
    <w:rsid w:val="007B23AE"/>
    <w:rsid w:val="008430E7"/>
    <w:rsid w:val="00987420"/>
    <w:rsid w:val="009E65AE"/>
    <w:rsid w:val="009F174F"/>
    <w:rsid w:val="00AC075E"/>
    <w:rsid w:val="00B92118"/>
    <w:rsid w:val="00CB047B"/>
    <w:rsid w:val="00CE42E1"/>
    <w:rsid w:val="00D34579"/>
    <w:rsid w:val="00FC2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28CC"/>
  <w15:chartTrackingRefBased/>
  <w15:docId w15:val="{7CD6CE2B-1ED9-42CA-8652-88146618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4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73D6-5A0B-4981-B19C-4FB9A57B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1571</Words>
  <Characters>897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Ģirts Kalnbirze</dc:creator>
  <cp:keywords/>
  <dc:description/>
  <cp:lastModifiedBy>Laila Pūkaine</cp:lastModifiedBy>
  <cp:revision>14</cp:revision>
  <dcterms:created xsi:type="dcterms:W3CDTF">2020-10-06T13:58:00Z</dcterms:created>
  <dcterms:modified xsi:type="dcterms:W3CDTF">2020-10-19T13:34:00Z</dcterms:modified>
</cp:coreProperties>
</file>