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F9116E" w:rsidRPr="00F9116E">
        <w:rPr>
          <w:rFonts w:ascii="Times New Roman" w:hAnsi="Times New Roman" w:cs="Times New Roman"/>
          <w:b/>
          <w:sz w:val="24"/>
          <w:szCs w:val="24"/>
        </w:rPr>
        <w:t>TNPz 2020/</w:t>
      </w:r>
      <w:r w:rsidR="00690581">
        <w:rPr>
          <w:rFonts w:ascii="Times New Roman" w:hAnsi="Times New Roman" w:cs="Times New Roman"/>
          <w:b/>
          <w:sz w:val="24"/>
          <w:szCs w:val="24"/>
        </w:rPr>
        <w:t>39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987" w:rsidRDefault="00544987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987" w:rsidRPr="00E213EF" w:rsidRDefault="00E213EF" w:rsidP="00E213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3EF">
        <w:rPr>
          <w:rFonts w:ascii="Times New Roman" w:eastAsia="Calibri" w:hAnsi="Times New Roman" w:cs="Times New Roman"/>
          <w:b/>
          <w:sz w:val="28"/>
          <w:szCs w:val="24"/>
        </w:rPr>
        <w:t>“Higiēnas pakalpojumu telpu - kosmētiskais remonts</w:t>
      </w:r>
      <w:r w:rsidR="006A26CC">
        <w:rPr>
          <w:rFonts w:ascii="Times New Roman" w:eastAsia="Calibri" w:hAnsi="Times New Roman" w:cs="Times New Roman"/>
          <w:b/>
          <w:sz w:val="28"/>
          <w:szCs w:val="24"/>
        </w:rPr>
        <w:t>,</w:t>
      </w:r>
      <w:r w:rsidR="006A26CC" w:rsidRPr="006A26C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A26CC" w:rsidRPr="00E213EF">
        <w:rPr>
          <w:rFonts w:ascii="Times New Roman" w:eastAsia="Calibri" w:hAnsi="Times New Roman" w:cs="Times New Roman"/>
          <w:b/>
          <w:sz w:val="28"/>
          <w:szCs w:val="24"/>
        </w:rPr>
        <w:t>Tal</w:t>
      </w:r>
      <w:r w:rsidR="006A26CC">
        <w:rPr>
          <w:rFonts w:ascii="Times New Roman" w:eastAsia="Calibri" w:hAnsi="Times New Roman" w:cs="Times New Roman"/>
          <w:b/>
          <w:sz w:val="28"/>
          <w:szCs w:val="24"/>
        </w:rPr>
        <w:t>sos,</w:t>
      </w:r>
      <w:r w:rsidR="006A26CC" w:rsidRPr="00E213EF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A26CC">
        <w:rPr>
          <w:rFonts w:ascii="Times New Roman" w:eastAsia="Calibri" w:hAnsi="Times New Roman" w:cs="Times New Roman"/>
          <w:b/>
          <w:sz w:val="28"/>
          <w:szCs w:val="24"/>
        </w:rPr>
        <w:t>Stabu iela 6</w:t>
      </w:r>
      <w:r w:rsidRPr="00E213EF">
        <w:rPr>
          <w:rFonts w:ascii="Times New Roman" w:eastAsia="Calibri" w:hAnsi="Times New Roman" w:cs="Times New Roman"/>
          <w:b/>
          <w:sz w:val="28"/>
          <w:szCs w:val="24"/>
        </w:rPr>
        <w:t>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E21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E213EF" w:rsidRPr="00E213EF" w:rsidRDefault="00E213EF" w:rsidP="00E21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E213EF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213EF">
        <w:rPr>
          <w:rFonts w:ascii="Times New Roman" w:hAnsi="Times New Roman" w:cs="Times New Roman"/>
          <w:b/>
          <w:sz w:val="24"/>
          <w:szCs w:val="24"/>
        </w:rPr>
        <w:t>.</w:t>
      </w:r>
    </w:p>
    <w:p w:rsidR="00E213EF" w:rsidRDefault="00A77531" w:rsidP="00E213EF">
      <w:pPr>
        <w:pStyle w:val="Sarakstarindkopa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E213EF">
        <w:rPr>
          <w:rFonts w:ascii="Times New Roman" w:hAnsi="Times New Roman" w:cs="Times New Roman"/>
          <w:sz w:val="24"/>
          <w:szCs w:val="24"/>
        </w:rPr>
        <w:t>Iepirkuma priekšmets</w:t>
      </w:r>
      <w:r w:rsidR="00E213EF" w:rsidRPr="00E213EF">
        <w:rPr>
          <w:rFonts w:ascii="Times New Roman" w:hAnsi="Times New Roman" w:cs="Times New Roman"/>
          <w:sz w:val="24"/>
          <w:szCs w:val="24"/>
        </w:rPr>
        <w:t xml:space="preserve">: </w:t>
      </w:r>
      <w:r w:rsidR="00E213EF" w:rsidRPr="00E213EF">
        <w:rPr>
          <w:rFonts w:ascii="Times New Roman" w:hAnsi="Times New Roman" w:cs="Times New Roman"/>
          <w:b/>
          <w:sz w:val="24"/>
          <w:szCs w:val="24"/>
        </w:rPr>
        <w:t>Higiēnas pakalpojumu telpu, Stabu iela 6, Talsos  - kosmētiskais remonts;</w:t>
      </w:r>
      <w:r w:rsidR="00557B9E" w:rsidRPr="00E21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3EF" w:rsidRPr="00E213EF" w:rsidRDefault="000823B7" w:rsidP="00E213EF">
      <w:pPr>
        <w:pStyle w:val="Sarakstarindkopa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E213EF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E213EF" w:rsidRPr="00E213EF">
        <w:rPr>
          <w:rFonts w:ascii="Times New Roman" w:hAnsi="Times New Roman" w:cs="Times New Roman"/>
          <w:sz w:val="24"/>
          <w:szCs w:val="24"/>
        </w:rPr>
        <w:t>Excel failā - Darbu apjomi;</w:t>
      </w:r>
      <w:r w:rsidR="003E23D5" w:rsidRPr="00E2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3EF" w:rsidRPr="00E213EF" w:rsidRDefault="004A1DBB" w:rsidP="00E213EF">
      <w:pPr>
        <w:pStyle w:val="Sarakstarindkopa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E213EF">
        <w:rPr>
          <w:rFonts w:ascii="Times New Roman" w:hAnsi="Times New Roman" w:cs="Times New Roman"/>
          <w:sz w:val="24"/>
          <w:szCs w:val="24"/>
        </w:rPr>
        <w:t>Paredzamais līguma izpildes laiks pēc līguma noslēgšanas</w:t>
      </w:r>
      <w:r w:rsidR="00E213EF" w:rsidRPr="00E213EF">
        <w:rPr>
          <w:rFonts w:ascii="Times New Roman" w:hAnsi="Times New Roman" w:cs="Times New Roman"/>
          <w:sz w:val="24"/>
          <w:szCs w:val="24"/>
        </w:rPr>
        <w:t>:</w:t>
      </w:r>
      <w:r w:rsidRPr="00E213EF">
        <w:rPr>
          <w:rFonts w:ascii="Times New Roman" w:hAnsi="Times New Roman" w:cs="Times New Roman"/>
          <w:sz w:val="24"/>
          <w:szCs w:val="24"/>
        </w:rPr>
        <w:t xml:space="preserve"> </w:t>
      </w:r>
      <w:r w:rsidR="00E213EF">
        <w:rPr>
          <w:rFonts w:ascii="Times New Roman" w:hAnsi="Times New Roman" w:cs="Times New Roman"/>
          <w:sz w:val="24"/>
          <w:szCs w:val="24"/>
        </w:rPr>
        <w:t>1</w:t>
      </w:r>
      <w:r w:rsidR="00974486">
        <w:rPr>
          <w:rFonts w:ascii="Times New Roman" w:hAnsi="Times New Roman" w:cs="Times New Roman"/>
          <w:sz w:val="24"/>
          <w:szCs w:val="24"/>
        </w:rPr>
        <w:t xml:space="preserve"> (viens)</w:t>
      </w:r>
      <w:r w:rsidR="00E213EF">
        <w:rPr>
          <w:rFonts w:ascii="Times New Roman" w:hAnsi="Times New Roman" w:cs="Times New Roman"/>
          <w:sz w:val="24"/>
          <w:szCs w:val="24"/>
        </w:rPr>
        <w:t xml:space="preserve"> mēnesis;</w:t>
      </w:r>
    </w:p>
    <w:p w:rsidR="00325B2E" w:rsidRDefault="00DA3BEA" w:rsidP="00325B2E">
      <w:pPr>
        <w:pStyle w:val="Sarakstarindkopa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E213EF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E213EF">
        <w:rPr>
          <w:rFonts w:ascii="Times New Roman" w:hAnsi="Times New Roman" w:cs="Times New Roman"/>
          <w:sz w:val="24"/>
          <w:szCs w:val="24"/>
        </w:rPr>
        <w:t xml:space="preserve"> </w:t>
      </w:r>
      <w:r w:rsidR="00E213EF" w:rsidRPr="00E213EF">
        <w:rPr>
          <w:rFonts w:ascii="Times New Roman" w:hAnsi="Times New Roman" w:cs="Times New Roman"/>
          <w:sz w:val="24"/>
          <w:szCs w:val="24"/>
        </w:rPr>
        <w:t xml:space="preserve">Stabu iela 6, Talsi </w:t>
      </w:r>
      <w:r w:rsidR="004426EC" w:rsidRPr="00E213EF">
        <w:rPr>
          <w:rFonts w:ascii="Times New Roman" w:hAnsi="Times New Roman" w:cs="Times New Roman"/>
          <w:sz w:val="24"/>
          <w:szCs w:val="24"/>
        </w:rPr>
        <w:t>, Talsu novads</w:t>
      </w:r>
      <w:r w:rsidR="00E213EF" w:rsidRPr="00E213EF">
        <w:rPr>
          <w:rFonts w:ascii="Times New Roman" w:hAnsi="Times New Roman" w:cs="Times New Roman"/>
          <w:sz w:val="24"/>
          <w:szCs w:val="24"/>
        </w:rPr>
        <w:t xml:space="preserve">, LV </w:t>
      </w:r>
      <w:r w:rsidR="00351334">
        <w:rPr>
          <w:rFonts w:ascii="Times New Roman" w:hAnsi="Times New Roman" w:cs="Times New Roman"/>
          <w:sz w:val="24"/>
          <w:szCs w:val="24"/>
        </w:rPr>
        <w:t>-</w:t>
      </w:r>
      <w:r w:rsidR="00E213EF" w:rsidRPr="00E213EF">
        <w:rPr>
          <w:rFonts w:ascii="Times New Roman" w:hAnsi="Times New Roman" w:cs="Times New Roman"/>
          <w:sz w:val="24"/>
          <w:szCs w:val="24"/>
        </w:rPr>
        <w:t xml:space="preserve"> 3201;</w:t>
      </w:r>
    </w:p>
    <w:p w:rsidR="00FC0A94" w:rsidRDefault="00325B2E" w:rsidP="00325B2E">
      <w:pPr>
        <w:pStyle w:val="Sarakstarindkopa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325B2E">
        <w:rPr>
          <w:rFonts w:ascii="Times New Roman" w:hAnsi="Times New Roman" w:cs="Times New Roman"/>
          <w:b/>
          <w:sz w:val="24"/>
          <w:szCs w:val="24"/>
        </w:rPr>
        <w:t>Līgums ar šīs cenu aptaujas uzvarētāju tiks noslēgts nekavējoties pēc uzvarētāja noteikšanas.</w:t>
      </w:r>
    </w:p>
    <w:p w:rsidR="00325B2E" w:rsidRPr="00325B2E" w:rsidRDefault="00325B2E" w:rsidP="00325B2E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FB6" w:rsidRPr="009F34BA" w:rsidRDefault="00C5224A" w:rsidP="00E213EF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213EF">
        <w:rPr>
          <w:rFonts w:ascii="Times New Roman" w:hAnsi="Times New Roman" w:cs="Times New Roman"/>
          <w:b/>
          <w:sz w:val="24"/>
          <w:szCs w:val="24"/>
        </w:rPr>
        <w:t>.</w:t>
      </w:r>
    </w:p>
    <w:p w:rsidR="00E213EF" w:rsidRPr="00E213EF" w:rsidRDefault="00C5224A" w:rsidP="00E213EF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213EF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E213EF">
        <w:rPr>
          <w:rFonts w:ascii="Times New Roman" w:hAnsi="Times New Roman" w:cs="Times New Roman"/>
          <w:sz w:val="24"/>
          <w:szCs w:val="24"/>
        </w:rPr>
        <w:t>,</w:t>
      </w:r>
      <w:r w:rsidR="00613D2A" w:rsidRPr="00E213EF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E213E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213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E213EF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E213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E213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D600E4" w:rsidRPr="00E213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041482" w:rsidRPr="00E213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.gada </w:t>
      </w:r>
      <w:r w:rsidR="003E4EDB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15</w:t>
      </w:r>
      <w:r w:rsidR="00E213EF" w:rsidRPr="00E213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 jūnijam</w:t>
      </w:r>
      <w:r w:rsidR="00D600E4" w:rsidRPr="00E213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213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D600E4" w:rsidRPr="00E213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3E4EDB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041482" w:rsidRPr="00E213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.00</w:t>
      </w:r>
      <w:r w:rsidR="00E213EF" w:rsidRPr="00E213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;</w:t>
      </w:r>
    </w:p>
    <w:p w:rsidR="00043019" w:rsidRPr="00E213EF" w:rsidRDefault="00F753D3" w:rsidP="00E213EF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213EF">
        <w:rPr>
          <w:rFonts w:ascii="Times New Roman" w:hAnsi="Times New Roman" w:cs="Times New Roman"/>
          <w:sz w:val="24"/>
          <w:szCs w:val="24"/>
        </w:rPr>
        <w:t>K</w:t>
      </w:r>
      <w:r w:rsidR="00E213EF" w:rsidRPr="00E213EF">
        <w:rPr>
          <w:rFonts w:ascii="Times New Roman" w:hAnsi="Times New Roman" w:cs="Times New Roman"/>
          <w:sz w:val="24"/>
          <w:szCs w:val="24"/>
        </w:rPr>
        <w:t xml:space="preserve">ontaktpersona: Sociālā dienesta vadītāja Dace </w:t>
      </w:r>
      <w:proofErr w:type="spellStart"/>
      <w:r w:rsidR="00E213EF" w:rsidRPr="00E213EF">
        <w:rPr>
          <w:rFonts w:ascii="Times New Roman" w:hAnsi="Times New Roman" w:cs="Times New Roman"/>
          <w:sz w:val="24"/>
          <w:szCs w:val="24"/>
        </w:rPr>
        <w:t>Zeļģe</w:t>
      </w:r>
      <w:proofErr w:type="spellEnd"/>
      <w:r w:rsidR="00E213EF" w:rsidRPr="00E213EF">
        <w:rPr>
          <w:rFonts w:ascii="Times New Roman" w:hAnsi="Times New Roman" w:cs="Times New Roman"/>
          <w:sz w:val="24"/>
          <w:szCs w:val="24"/>
        </w:rPr>
        <w:t xml:space="preserve">, </w:t>
      </w:r>
      <w:r w:rsidR="008453E3" w:rsidRPr="00E213EF">
        <w:rPr>
          <w:rFonts w:ascii="Times New Roman" w:hAnsi="Times New Roman" w:cs="Times New Roman"/>
          <w:sz w:val="24"/>
          <w:szCs w:val="24"/>
        </w:rPr>
        <w:t>tel.</w:t>
      </w:r>
      <w:r w:rsidR="00E213EF" w:rsidRPr="00E213EF">
        <w:t xml:space="preserve"> </w:t>
      </w:r>
      <w:r w:rsidR="00E213EF" w:rsidRPr="00E213EF">
        <w:rPr>
          <w:rFonts w:ascii="Times New Roman" w:hAnsi="Times New Roman" w:cs="Times New Roman"/>
          <w:sz w:val="24"/>
          <w:szCs w:val="24"/>
        </w:rPr>
        <w:t>22008676</w:t>
      </w:r>
      <w:r w:rsidR="008453E3" w:rsidRPr="00E213E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E213EF" w:rsidRPr="00E213EF">
          <w:rPr>
            <w:rStyle w:val="Hipersaite"/>
            <w:rFonts w:ascii="Times New Roman" w:hAnsi="Times New Roman" w:cs="Times New Roman"/>
            <w:sz w:val="24"/>
            <w:szCs w:val="24"/>
          </w:rPr>
          <w:t>dace.zelge@talsi.lv</w:t>
        </w:r>
      </w:hyperlink>
      <w:r w:rsidR="003E4E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1488" w:rsidRPr="009F34BA" w:rsidRDefault="00381488" w:rsidP="00E21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325B2E" w:rsidRDefault="0069354F" w:rsidP="00325B2E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325B2E" w:rsidRDefault="00325B2E" w:rsidP="00325B2E">
      <w:pPr>
        <w:pStyle w:val="Sarakstarindkopa"/>
        <w:numPr>
          <w:ilvl w:val="1"/>
          <w:numId w:val="3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>Piedāvājumam pilnībā jāatbilst veicamo darbu apjomiem. Piedāvājums jāiesniedz, sagatavojot pievienoto veicamo darbu tāmi</w:t>
      </w:r>
      <w:r>
        <w:rPr>
          <w:rFonts w:ascii="Times New Roman" w:hAnsi="Times New Roman" w:cs="Times New Roman"/>
          <w:sz w:val="24"/>
          <w:szCs w:val="24"/>
        </w:rPr>
        <w:t xml:space="preserve"> 2. pielikums un 1. pielikums</w:t>
      </w:r>
      <w:r w:rsidR="004F0FEE">
        <w:rPr>
          <w:rFonts w:ascii="Times New Roman" w:hAnsi="Times New Roman" w:cs="Times New Roman"/>
          <w:sz w:val="24"/>
          <w:szCs w:val="24"/>
        </w:rPr>
        <w:t>, klāt pievienojot objekta apsekošanas aktu 3. pielikums.</w:t>
      </w:r>
    </w:p>
    <w:p w:rsidR="00325B2E" w:rsidRDefault="00325B2E" w:rsidP="00325B2E">
      <w:pPr>
        <w:pStyle w:val="Sarakstarindkopa"/>
        <w:numPr>
          <w:ilvl w:val="1"/>
          <w:numId w:val="3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325B2E" w:rsidRPr="0053669F" w:rsidRDefault="00325B2E" w:rsidP="00325B2E">
      <w:pPr>
        <w:pStyle w:val="Sarakstarindkopa"/>
        <w:numPr>
          <w:ilvl w:val="1"/>
          <w:numId w:val="3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 xml:space="preserve">Pretendentam iepriekšējo 3 (trīs) gadu laikā ( 2017., 2018., 2019. un 2020. gadā līdz piedāvājumu iesniegšanas termiņa beigām) ir līdzvērtīga rakstura un apjoma pieredze, kur veikti </w:t>
      </w:r>
      <w:r w:rsidR="00974486">
        <w:rPr>
          <w:rFonts w:ascii="Times New Roman" w:hAnsi="Times New Roman" w:cs="Times New Roman"/>
          <w:sz w:val="24"/>
          <w:szCs w:val="24"/>
        </w:rPr>
        <w:t xml:space="preserve">kosmētiskie </w:t>
      </w:r>
      <w:r w:rsidRPr="0053669F">
        <w:rPr>
          <w:rFonts w:ascii="Times New Roman" w:hAnsi="Times New Roman" w:cs="Times New Roman"/>
          <w:sz w:val="24"/>
          <w:szCs w:val="24"/>
        </w:rPr>
        <w:t xml:space="preserve">remonta darbi t.i. Pretendents, </w:t>
      </w:r>
      <w:r w:rsidRPr="0053669F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Pr="0053669F">
        <w:rPr>
          <w:rFonts w:ascii="Times New Roman" w:hAnsi="Times New Roman" w:cs="Times New Roman"/>
          <w:sz w:val="24"/>
          <w:szCs w:val="24"/>
        </w:rPr>
        <w:t xml:space="preserve"> ir izpildījis vismaz 1 (vienu)</w:t>
      </w:r>
      <w:r w:rsidR="004F0FEE">
        <w:rPr>
          <w:rFonts w:ascii="Times New Roman" w:hAnsi="Times New Roman" w:cs="Times New Roman"/>
          <w:sz w:val="24"/>
          <w:szCs w:val="24"/>
        </w:rPr>
        <w:t>,</w:t>
      </w:r>
      <w:r w:rsidRPr="0053669F">
        <w:rPr>
          <w:rFonts w:ascii="Times New Roman" w:hAnsi="Times New Roman" w:cs="Times New Roman"/>
          <w:sz w:val="24"/>
          <w:szCs w:val="24"/>
        </w:rPr>
        <w:t xml:space="preserve"> kur veikti </w:t>
      </w:r>
      <w:r>
        <w:rPr>
          <w:rFonts w:ascii="Times New Roman" w:hAnsi="Times New Roman" w:cs="Times New Roman"/>
          <w:sz w:val="24"/>
          <w:szCs w:val="24"/>
        </w:rPr>
        <w:t xml:space="preserve">kosmētiskie </w:t>
      </w:r>
      <w:r w:rsidRPr="0053669F">
        <w:rPr>
          <w:rFonts w:ascii="Times New Roman" w:hAnsi="Times New Roman" w:cs="Times New Roman"/>
          <w:sz w:val="24"/>
          <w:szCs w:val="24"/>
        </w:rPr>
        <w:t>remonta darbi līdzvērtīgā apjomā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669F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:rsidR="00325B2E" w:rsidRDefault="00325B2E" w:rsidP="00325B2E">
      <w:pPr>
        <w:pStyle w:val="Sarakstarindkopa"/>
        <w:tabs>
          <w:tab w:val="left" w:pos="142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>
        <w:rPr>
          <w:rFonts w:ascii="Times New Roman" w:hAnsi="Times New Roman" w:cs="Times New Roman"/>
          <w:sz w:val="24"/>
          <w:szCs w:val="24"/>
        </w:rPr>
        <w:t>akts par būves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un dokumenti, kas apliecina veikto būvdarbu apjomu </w:t>
      </w:r>
      <w:r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F22BB3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325B2E" w:rsidRDefault="00325B2E" w:rsidP="00325B2E">
      <w:pPr>
        <w:pStyle w:val="Sarakstarindkopa"/>
        <w:numPr>
          <w:ilvl w:val="1"/>
          <w:numId w:val="3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325B2E" w:rsidRPr="0053669F" w:rsidRDefault="00325B2E" w:rsidP="00325B2E">
      <w:pPr>
        <w:pStyle w:val="Sarakstarindkopa"/>
        <w:numPr>
          <w:ilvl w:val="1"/>
          <w:numId w:val="3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69F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325B2E" w:rsidRPr="00325B2E" w:rsidRDefault="00325B2E" w:rsidP="00325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E213EF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974486" w:rsidRDefault="00974486" w:rsidP="00974486">
      <w:pPr>
        <w:pStyle w:val="Sarakstarindkopa"/>
        <w:numPr>
          <w:ilvl w:val="1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447B7" w:rsidRPr="008447B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8447B7" w:rsidRPr="007C1B63">
        <w:rPr>
          <w:rFonts w:ascii="Times New Roman" w:hAnsi="Times New Roman" w:cs="Times New Roman"/>
          <w:i/>
          <w:sz w:val="24"/>
          <w:szCs w:val="24"/>
        </w:rPr>
        <w:t>euro</w:t>
      </w:r>
      <w:r w:rsidR="008447B7" w:rsidRPr="008447B7">
        <w:rPr>
          <w:rFonts w:ascii="Times New Roman" w:hAnsi="Times New Roman" w:cs="Times New Roman"/>
          <w:sz w:val="24"/>
          <w:szCs w:val="24"/>
        </w:rPr>
        <w:t xml:space="preserve"> bez PVN. Piedāvājuma cenas ir jānorāda katrai specifikācijas pozīcijai un vi</w:t>
      </w:r>
      <w:r w:rsidR="008447B7">
        <w:rPr>
          <w:rFonts w:ascii="Times New Roman" w:hAnsi="Times New Roman" w:cs="Times New Roman"/>
          <w:sz w:val="24"/>
          <w:szCs w:val="24"/>
        </w:rPr>
        <w:t xml:space="preserve">sām pozīcijām kopā. </w:t>
      </w:r>
    </w:p>
    <w:p w:rsidR="008447B7" w:rsidRPr="008447B7" w:rsidRDefault="008447B7" w:rsidP="00974486">
      <w:pPr>
        <w:pStyle w:val="Sarakstarindkopa"/>
        <w:numPr>
          <w:ilvl w:val="1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Nosacījums - </w:t>
      </w:r>
      <w:r w:rsidR="00974486" w:rsidRPr="00974486">
        <w:rPr>
          <w:rFonts w:ascii="Times New Roman" w:hAnsi="Times New Roman" w:cs="Times New Roman"/>
          <w:sz w:val="24"/>
          <w:szCs w:val="24"/>
        </w:rPr>
        <w:t>Paredzamā līg</w:t>
      </w:r>
      <w:r w:rsidR="00974486">
        <w:rPr>
          <w:rFonts w:ascii="Times New Roman" w:hAnsi="Times New Roman" w:cs="Times New Roman"/>
          <w:sz w:val="24"/>
          <w:szCs w:val="24"/>
        </w:rPr>
        <w:t xml:space="preserve">umsumma nedrīkst pārsniegt </w:t>
      </w:r>
      <w:r w:rsidR="006A26CC">
        <w:rPr>
          <w:rFonts w:ascii="Times New Roman" w:hAnsi="Times New Roman" w:cs="Times New Roman"/>
          <w:sz w:val="24"/>
          <w:szCs w:val="24"/>
        </w:rPr>
        <w:t>12809,92</w:t>
      </w:r>
      <w:r w:rsidR="00974486">
        <w:rPr>
          <w:rFonts w:ascii="Times New Roman" w:hAnsi="Times New Roman" w:cs="Times New Roman"/>
          <w:sz w:val="24"/>
          <w:szCs w:val="24"/>
        </w:rPr>
        <w:t xml:space="preserve"> </w:t>
      </w:r>
      <w:r w:rsidR="00974486" w:rsidRPr="00974486">
        <w:rPr>
          <w:rFonts w:ascii="Times New Roman" w:hAnsi="Times New Roman" w:cs="Times New Roman"/>
          <w:i/>
          <w:sz w:val="24"/>
          <w:szCs w:val="24"/>
        </w:rPr>
        <w:t>euro</w:t>
      </w:r>
      <w:r w:rsidR="00974486">
        <w:rPr>
          <w:rFonts w:ascii="Times New Roman" w:hAnsi="Times New Roman" w:cs="Times New Roman"/>
          <w:sz w:val="24"/>
          <w:szCs w:val="24"/>
        </w:rPr>
        <w:t xml:space="preserve"> bez PVN</w:t>
      </w:r>
      <w:r w:rsidRPr="008447B7">
        <w:rPr>
          <w:rFonts w:ascii="Times New Roman" w:hAnsi="Times New Roman" w:cs="Times New Roman"/>
          <w:sz w:val="24"/>
          <w:szCs w:val="24"/>
        </w:rPr>
        <w:t>.</w:t>
      </w:r>
      <w:r w:rsidR="00974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E213E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325B2E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974486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E213E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4486" w:rsidRDefault="00974486" w:rsidP="00E213E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4486" w:rsidRDefault="00974486" w:rsidP="00E213E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97448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Pr="004F0FEE" w:rsidRDefault="00381488" w:rsidP="00974486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adresējami 2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Pirms piedāvājuma iesniegšanas pretendentiem ir obligāti jāapseko objekts, to var apsekot </w:t>
      </w:r>
      <w:r w:rsidR="00974486">
        <w:rPr>
          <w:rFonts w:ascii="Times New Roman" w:hAnsi="Times New Roman" w:cs="Times New Roman"/>
          <w:b/>
          <w:sz w:val="24"/>
          <w:szCs w:val="24"/>
        </w:rPr>
        <w:t>10. jūnijā n</w:t>
      </w:r>
      <w:r w:rsidR="00E40768" w:rsidRPr="00A733F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74486">
        <w:rPr>
          <w:rFonts w:ascii="Times New Roman" w:hAnsi="Times New Roman" w:cs="Times New Roman"/>
          <w:b/>
          <w:sz w:val="24"/>
          <w:szCs w:val="24"/>
        </w:rPr>
        <w:t>11</w:t>
      </w:r>
      <w:r w:rsidR="00E40768" w:rsidRPr="00A733FB">
        <w:rPr>
          <w:rFonts w:ascii="Times New Roman" w:hAnsi="Times New Roman" w:cs="Times New Roman"/>
          <w:b/>
          <w:sz w:val="24"/>
          <w:szCs w:val="24"/>
        </w:rPr>
        <w:t xml:space="preserve">.00 līdz </w:t>
      </w:r>
      <w:r w:rsidR="006C1673">
        <w:rPr>
          <w:rFonts w:ascii="Times New Roman" w:hAnsi="Times New Roman" w:cs="Times New Roman"/>
          <w:b/>
          <w:sz w:val="24"/>
          <w:szCs w:val="24"/>
        </w:rPr>
        <w:t>12</w:t>
      </w:r>
      <w:r w:rsidR="00E40768" w:rsidRPr="00A733FB">
        <w:rPr>
          <w:rFonts w:ascii="Times New Roman" w:hAnsi="Times New Roman" w:cs="Times New Roman"/>
          <w:b/>
          <w:sz w:val="24"/>
          <w:szCs w:val="24"/>
        </w:rPr>
        <w:t>.00</w:t>
      </w:r>
      <w:r w:rsidR="00544987">
        <w:rPr>
          <w:rFonts w:ascii="Times New Roman" w:hAnsi="Times New Roman" w:cs="Times New Roman"/>
          <w:sz w:val="24"/>
          <w:szCs w:val="24"/>
        </w:rPr>
        <w:t xml:space="preserve"> (iepriekš </w:t>
      </w:r>
      <w:r w:rsidR="00974486">
        <w:rPr>
          <w:rFonts w:ascii="Times New Roman" w:hAnsi="Times New Roman" w:cs="Times New Roman"/>
          <w:sz w:val="24"/>
          <w:szCs w:val="24"/>
        </w:rPr>
        <w:t xml:space="preserve">informējot kontaktpersonu </w:t>
      </w:r>
      <w:r w:rsidR="00544987">
        <w:rPr>
          <w:rFonts w:ascii="Times New Roman" w:hAnsi="Times New Roman" w:cs="Times New Roman"/>
          <w:sz w:val="24"/>
          <w:szCs w:val="24"/>
        </w:rPr>
        <w:t xml:space="preserve">par </w:t>
      </w:r>
      <w:r w:rsidR="00974486">
        <w:rPr>
          <w:rFonts w:ascii="Times New Roman" w:hAnsi="Times New Roman" w:cs="Times New Roman"/>
          <w:sz w:val="24"/>
          <w:szCs w:val="24"/>
        </w:rPr>
        <w:t>objekta apsekošanu</w:t>
      </w:r>
      <w:r w:rsidR="003E4EDB">
        <w:rPr>
          <w:rFonts w:ascii="Times New Roman" w:hAnsi="Times New Roman" w:cs="Times New Roman"/>
          <w:sz w:val="24"/>
          <w:szCs w:val="24"/>
        </w:rPr>
        <w:t xml:space="preserve">), </w:t>
      </w:r>
      <w:r w:rsidR="003E4EDB" w:rsidRPr="004F0FEE">
        <w:rPr>
          <w:rFonts w:ascii="Times New Roman" w:hAnsi="Times New Roman" w:cs="Times New Roman"/>
          <w:sz w:val="24"/>
          <w:szCs w:val="24"/>
        </w:rPr>
        <w:t>pie iesniedzamajiem dokumentiem pievienojot 3. pielikumu – Objekta apsekošanas aktu;</w:t>
      </w:r>
    </w:p>
    <w:p w:rsidR="00381488" w:rsidRPr="004F0FEE" w:rsidRDefault="00381488" w:rsidP="00E213E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E213E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974486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595DF8" w:rsidRDefault="00595DF8" w:rsidP="00E213E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Default="00381488" w:rsidP="0097448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74486" w:rsidRDefault="00381488" w:rsidP="00974486">
      <w:pPr>
        <w:pStyle w:val="Sarakstarindkopa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974486" w:rsidRDefault="00FB016C" w:rsidP="00974486">
      <w:pPr>
        <w:pStyle w:val="Sarakstarindkopa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74486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974486" w:rsidRDefault="00FB016C" w:rsidP="00974486">
      <w:pPr>
        <w:pStyle w:val="Sarakstarindkopa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74486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974486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974486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974486" w:rsidRDefault="00FB016C" w:rsidP="00974486">
      <w:pPr>
        <w:pStyle w:val="Sarakstarindkopa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74486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E213E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97448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974486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E213E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77531">
      <w:pgSz w:w="11906" w:h="16838"/>
      <w:pgMar w:top="851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24E"/>
    <w:multiLevelType w:val="multilevel"/>
    <w:tmpl w:val="16368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B96"/>
    <w:multiLevelType w:val="multilevel"/>
    <w:tmpl w:val="A11E9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43019"/>
    <w:rsid w:val="000823B7"/>
    <w:rsid w:val="000E74D1"/>
    <w:rsid w:val="0010358A"/>
    <w:rsid w:val="00164CA3"/>
    <w:rsid w:val="0019257E"/>
    <w:rsid w:val="00195FB6"/>
    <w:rsid w:val="001F7007"/>
    <w:rsid w:val="00325B2E"/>
    <w:rsid w:val="003325E9"/>
    <w:rsid w:val="00351334"/>
    <w:rsid w:val="00381488"/>
    <w:rsid w:val="003E23D5"/>
    <w:rsid w:val="003E4EDB"/>
    <w:rsid w:val="004426EC"/>
    <w:rsid w:val="00457516"/>
    <w:rsid w:val="00477E7F"/>
    <w:rsid w:val="004A1DBB"/>
    <w:rsid w:val="004B1BA0"/>
    <w:rsid w:val="004E1DAB"/>
    <w:rsid w:val="004E4DB6"/>
    <w:rsid w:val="004F0FEE"/>
    <w:rsid w:val="00544987"/>
    <w:rsid w:val="00557ABD"/>
    <w:rsid w:val="00557B9E"/>
    <w:rsid w:val="00563ACA"/>
    <w:rsid w:val="00595DF8"/>
    <w:rsid w:val="005C1987"/>
    <w:rsid w:val="005C65DA"/>
    <w:rsid w:val="005E13BF"/>
    <w:rsid w:val="00613D2A"/>
    <w:rsid w:val="00654144"/>
    <w:rsid w:val="006759AF"/>
    <w:rsid w:val="00690581"/>
    <w:rsid w:val="0069354F"/>
    <w:rsid w:val="006A26CC"/>
    <w:rsid w:val="006C1673"/>
    <w:rsid w:val="006D0AE7"/>
    <w:rsid w:val="006D310F"/>
    <w:rsid w:val="006E4353"/>
    <w:rsid w:val="007C1B63"/>
    <w:rsid w:val="00815DB6"/>
    <w:rsid w:val="008447B7"/>
    <w:rsid w:val="008453E3"/>
    <w:rsid w:val="008B56C8"/>
    <w:rsid w:val="008C7567"/>
    <w:rsid w:val="00967FA2"/>
    <w:rsid w:val="00974486"/>
    <w:rsid w:val="009F34BA"/>
    <w:rsid w:val="00A0363C"/>
    <w:rsid w:val="00A073F4"/>
    <w:rsid w:val="00A733FB"/>
    <w:rsid w:val="00A77531"/>
    <w:rsid w:val="00AB0575"/>
    <w:rsid w:val="00B055BB"/>
    <w:rsid w:val="00B40611"/>
    <w:rsid w:val="00B93598"/>
    <w:rsid w:val="00C13A0D"/>
    <w:rsid w:val="00C25910"/>
    <w:rsid w:val="00C5224A"/>
    <w:rsid w:val="00C72B4F"/>
    <w:rsid w:val="00CA67FF"/>
    <w:rsid w:val="00CC1C79"/>
    <w:rsid w:val="00CD2B77"/>
    <w:rsid w:val="00D14243"/>
    <w:rsid w:val="00D600E4"/>
    <w:rsid w:val="00D978E7"/>
    <w:rsid w:val="00DA3BEA"/>
    <w:rsid w:val="00E213EF"/>
    <w:rsid w:val="00E24458"/>
    <w:rsid w:val="00E4035E"/>
    <w:rsid w:val="00E40768"/>
    <w:rsid w:val="00E5090C"/>
    <w:rsid w:val="00EC712E"/>
    <w:rsid w:val="00ED3E20"/>
    <w:rsid w:val="00F33D0A"/>
    <w:rsid w:val="00F753D3"/>
    <w:rsid w:val="00F9116E"/>
    <w:rsid w:val="00FB016C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A3AB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9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0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.zelg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6</cp:revision>
  <cp:lastPrinted>2020-06-08T05:26:00Z</cp:lastPrinted>
  <dcterms:created xsi:type="dcterms:W3CDTF">2020-06-04T06:38:00Z</dcterms:created>
  <dcterms:modified xsi:type="dcterms:W3CDTF">2020-06-08T05:26:00Z</dcterms:modified>
</cp:coreProperties>
</file>