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F26281" w:rsidRPr="00F26281">
        <w:rPr>
          <w:rFonts w:ascii="Times New Roman" w:eastAsia="Times New Roman" w:hAnsi="Times New Roman"/>
          <w:b/>
          <w:bCs/>
          <w:sz w:val="24"/>
          <w:szCs w:val="24"/>
        </w:rPr>
        <w:t>Sauszemes transportlīdzekļu KASKO apdrošināšanas polišu iegāde Talsu novada pašvaldības autotransporta vajadzībām</w:t>
      </w:r>
      <w:r w:rsidR="007869F4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551FD8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TNPZ 2020/</w:t>
      </w:r>
      <w:r w:rsidR="00D8209F">
        <w:rPr>
          <w:rFonts w:ascii="Times New Roman" w:eastAsia="Times New Roman" w:hAnsi="Times New Roman"/>
          <w:bCs/>
          <w:sz w:val="24"/>
          <w:szCs w:val="24"/>
        </w:rPr>
        <w:t>25</w:t>
      </w:r>
      <w:bookmarkStart w:id="0" w:name="_GoBack"/>
      <w:bookmarkEnd w:id="0"/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aptaujas darbu apjomiem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F26281" w:rsidRPr="00F26281">
        <w:rPr>
          <w:rFonts w:ascii="Times New Roman" w:hAnsi="Times New Roman"/>
          <w:sz w:val="24"/>
          <w:szCs w:val="24"/>
        </w:rPr>
        <w:t>Sauszemes transportlīdzekļu KASKO apdrošināšanas polišu iegāde Talsu novada pašvaldības autotransporta vajadzībām</w:t>
      </w:r>
      <w:r w:rsidR="009F20F4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5E48A8" w:rsidRPr="002E6AB9" w:rsidTr="004A489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4A4899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AB198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1988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F26281" w:rsidRPr="00F26281">
              <w:rPr>
                <w:rFonts w:ascii="Times New Roman" w:hAnsi="Times New Roman"/>
                <w:b/>
                <w:bCs/>
                <w:sz w:val="24"/>
                <w:szCs w:val="24"/>
              </w:rPr>
              <w:t>Sauszemes transportlīdzekļu KASKO apdrošināšanas polišu iegāde Talsu novada pašvaldības autotransporta vajadzībām</w:t>
            </w:r>
            <w:r w:rsidR="00F26281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A4899">
        <w:trPr>
          <w:trHeight w:val="894"/>
        </w:trPr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67"/>
    <w:rsid w:val="000272AF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B6DC8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D8209F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D3A9F"/>
  <w15:docId w15:val="{089E6934-DED8-466A-9580-9CAC9645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10</cp:revision>
  <dcterms:created xsi:type="dcterms:W3CDTF">2020-04-23T05:18:00Z</dcterms:created>
  <dcterms:modified xsi:type="dcterms:W3CDTF">2020-04-24T12:04:00Z</dcterms:modified>
</cp:coreProperties>
</file>