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Talsu 2.vidusskolas Metodiskā centra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>būvprojekta “Skolas energoefektivitātes paaugstināšana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 un pārbūve Kārļa </w:t>
      </w:r>
      <w:proofErr w:type="spellStart"/>
      <w:r w:rsidRPr="006C7BA7">
        <w:rPr>
          <w:rFonts w:eastAsia="Calibri"/>
          <w:sz w:val="20"/>
          <w:lang w:eastAsia="en-US"/>
        </w:rPr>
        <w:t>M</w:t>
      </w:r>
      <w:bookmarkStart w:id="0" w:name="_GoBack"/>
      <w:bookmarkEnd w:id="0"/>
      <w:r w:rsidRPr="006C7BA7">
        <w:rPr>
          <w:rFonts w:eastAsia="Calibri"/>
          <w:sz w:val="20"/>
          <w:lang w:eastAsia="en-US"/>
        </w:rPr>
        <w:t>īlenbaha</w:t>
      </w:r>
      <w:proofErr w:type="spellEnd"/>
      <w:r w:rsidRPr="006C7BA7">
        <w:rPr>
          <w:rFonts w:eastAsia="Calibri"/>
          <w:sz w:val="20"/>
          <w:lang w:eastAsia="en-US"/>
        </w:rPr>
        <w:t xml:space="preserve"> ielā 28,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Talsos, Talsu novadā” sadalīšana pa kārtām,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>ID Nr. TNPz 2020/21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Cs/>
          <w:lang w:eastAsia="en-US"/>
        </w:rPr>
      </w:pPr>
      <w:r w:rsidRPr="006C7BA7">
        <w:rPr>
          <w:rFonts w:eastAsia="Times New Roman"/>
          <w:b/>
          <w:lang w:eastAsia="en-US"/>
        </w:rPr>
        <w:t>“</w:t>
      </w:r>
      <w:r w:rsidRPr="006C7BA7">
        <w:rPr>
          <w:rFonts w:eastAsia="Calibri"/>
          <w:b/>
          <w:lang w:eastAsia="en-US"/>
        </w:rPr>
        <w:t xml:space="preserve">Talsu 2.vidusskolas Metodiskā centra būvprojekta “Skolas energoefektivitātes paaugstināšana un pārbūve Kārļa </w:t>
      </w:r>
      <w:proofErr w:type="spellStart"/>
      <w:r w:rsidRPr="006C7BA7">
        <w:rPr>
          <w:rFonts w:eastAsia="Calibri"/>
          <w:b/>
          <w:lang w:eastAsia="en-US"/>
        </w:rPr>
        <w:t>Mīlenbaha</w:t>
      </w:r>
      <w:proofErr w:type="spellEnd"/>
      <w:r w:rsidRPr="006C7BA7">
        <w:rPr>
          <w:rFonts w:eastAsia="Calibri"/>
          <w:b/>
          <w:lang w:eastAsia="en-US"/>
        </w:rPr>
        <w:t xml:space="preserve"> ielā 28, Talsos, Talsu novadā” sadalīšana pa kārtām</w:t>
      </w:r>
      <w:r w:rsidRPr="006C7BA7">
        <w:rPr>
          <w:rFonts w:eastAsia="Times New Roman"/>
          <w:b/>
          <w:lang w:eastAsia="en-US"/>
        </w:rPr>
        <w:t>”,</w:t>
      </w:r>
      <w:r w:rsidRPr="006C7BA7">
        <w:rPr>
          <w:rFonts w:eastAsia="Calibri"/>
          <w:b/>
          <w:bCs/>
          <w:lang w:eastAsia="en-US"/>
        </w:rPr>
        <w:t xml:space="preserve"> ID Nr. TNPz 2020/21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6C7BA7">
              <w:rPr>
                <w:rFonts w:eastAsia="Times New Roman"/>
                <w:b/>
                <w:lang w:eastAsia="en-US"/>
              </w:rPr>
              <w:t xml:space="preserve">Talsu 2.vidusskolas Metodiskā centra būvprojekta “Skolas energoefektivitātes paaugstināšana un pārbūve Kārļa </w:t>
            </w:r>
            <w:proofErr w:type="spellStart"/>
            <w:r w:rsidRPr="006C7BA7">
              <w:rPr>
                <w:rFonts w:eastAsia="Times New Roman"/>
                <w:b/>
                <w:lang w:eastAsia="en-US"/>
              </w:rPr>
              <w:t>Mīlenbaha</w:t>
            </w:r>
            <w:proofErr w:type="spellEnd"/>
            <w:r w:rsidRPr="006C7BA7">
              <w:rPr>
                <w:rFonts w:eastAsia="Times New Roman"/>
                <w:b/>
                <w:lang w:eastAsia="en-US"/>
              </w:rPr>
              <w:t xml:space="preserve"> ielā 28, Talsos, Talsu novadā” sadalīšana pa kārtām”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_______ mēneši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lastRenderedPageBreak/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Pr="006C7BA7">
        <w:rPr>
          <w:rFonts w:eastAsia="Calibri"/>
          <w:b/>
          <w:lang w:eastAsia="en-US"/>
        </w:rPr>
        <w:t xml:space="preserve"> Talsu 2.vidusskolas Metodiskā centra būvprojekta “Skolas energoefektivitātes paaugstināšana un pārbūve Kārļa </w:t>
      </w:r>
      <w:proofErr w:type="spellStart"/>
      <w:r w:rsidRPr="006C7BA7">
        <w:rPr>
          <w:rFonts w:eastAsia="Calibri"/>
          <w:b/>
          <w:lang w:eastAsia="en-US"/>
        </w:rPr>
        <w:t>Mīlenbaha</w:t>
      </w:r>
      <w:proofErr w:type="spellEnd"/>
      <w:r w:rsidRPr="006C7BA7">
        <w:rPr>
          <w:rFonts w:eastAsia="Calibri"/>
          <w:b/>
          <w:lang w:eastAsia="en-US"/>
        </w:rPr>
        <w:t xml:space="preserve"> ielā 28, Talsos, Talsu novadā” sadalīšana pa kārtām</w:t>
      </w:r>
      <w:r w:rsidRPr="006C7BA7">
        <w:rPr>
          <w:rFonts w:eastAsia="Times New Roman"/>
          <w:b/>
          <w:lang w:val="fr-BE" w:eastAsia="en-US"/>
        </w:rPr>
        <w:t xml:space="preserve"> ”, ID Nr. TNPz 2020/21 </w:t>
      </w:r>
      <w:r w:rsidRPr="006C7BA7">
        <w:rPr>
          <w:rFonts w:eastAsia="Times New Roman"/>
          <w:lang w:val="fr-BE" w:eastAsia="en-US"/>
        </w:rPr>
        <w:t>nolikumu un, ka esam to pilnībā 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6C7BA7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</cp:revision>
  <dcterms:created xsi:type="dcterms:W3CDTF">2020-04-22T12:04:00Z</dcterms:created>
  <dcterms:modified xsi:type="dcterms:W3CDTF">2020-04-22T12:05:00Z</dcterms:modified>
</cp:coreProperties>
</file>