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5D073" w14:textId="58C51AE0" w:rsidR="003A4B03" w:rsidRPr="003A4B03" w:rsidRDefault="003A4B03" w:rsidP="003A4B03">
      <w:pPr>
        <w:jc w:val="right"/>
        <w:rPr>
          <w:rFonts w:eastAsia="Calibri"/>
          <w:b/>
          <w:szCs w:val="24"/>
        </w:rPr>
      </w:pPr>
      <w:r>
        <w:rPr>
          <w:rFonts w:eastAsia="Calibri"/>
          <w:b/>
          <w:szCs w:val="24"/>
        </w:rPr>
        <w:t>2</w:t>
      </w:r>
      <w:r w:rsidRPr="003A4B03">
        <w:rPr>
          <w:rFonts w:eastAsia="Calibri"/>
          <w:b/>
          <w:szCs w:val="24"/>
        </w:rPr>
        <w:t>. pielikums</w:t>
      </w:r>
    </w:p>
    <w:p w14:paraId="023AC22B" w14:textId="77777777" w:rsidR="003A4B03" w:rsidRPr="003A4B03" w:rsidRDefault="003A4B03" w:rsidP="003A4B03">
      <w:pPr>
        <w:ind w:left="142"/>
        <w:jc w:val="right"/>
        <w:rPr>
          <w:rFonts w:eastAsia="Calibri"/>
          <w:szCs w:val="24"/>
        </w:rPr>
      </w:pPr>
      <w:r w:rsidRPr="003A4B03">
        <w:rPr>
          <w:rFonts w:eastAsia="Calibri"/>
          <w:szCs w:val="24"/>
        </w:rPr>
        <w:t xml:space="preserve">Talsu 2.vidusskolas Metodiskā centra </w:t>
      </w:r>
    </w:p>
    <w:p w14:paraId="23379ECD" w14:textId="77777777" w:rsidR="003A4B03" w:rsidRPr="003A4B03" w:rsidRDefault="003A4B03" w:rsidP="003A4B03">
      <w:pPr>
        <w:ind w:left="142"/>
        <w:jc w:val="right"/>
        <w:rPr>
          <w:rFonts w:eastAsia="Calibri"/>
          <w:szCs w:val="24"/>
        </w:rPr>
      </w:pPr>
      <w:r w:rsidRPr="003A4B03">
        <w:rPr>
          <w:rFonts w:eastAsia="Calibri"/>
          <w:szCs w:val="24"/>
        </w:rPr>
        <w:t>būvprojekta “Skolas energoefektivitātes paaugstināšana</w:t>
      </w:r>
    </w:p>
    <w:p w14:paraId="27D3D446" w14:textId="77777777" w:rsidR="003A4B03" w:rsidRPr="003A4B03" w:rsidRDefault="003A4B03" w:rsidP="003A4B03">
      <w:pPr>
        <w:ind w:left="142"/>
        <w:jc w:val="right"/>
        <w:rPr>
          <w:rFonts w:eastAsia="Calibri"/>
          <w:szCs w:val="24"/>
        </w:rPr>
      </w:pPr>
      <w:r w:rsidRPr="003A4B03">
        <w:rPr>
          <w:rFonts w:eastAsia="Calibri"/>
          <w:szCs w:val="24"/>
        </w:rPr>
        <w:t xml:space="preserve"> un pārbūve Kārļa </w:t>
      </w:r>
      <w:proofErr w:type="spellStart"/>
      <w:r w:rsidRPr="003A4B03">
        <w:rPr>
          <w:rFonts w:eastAsia="Calibri"/>
          <w:szCs w:val="24"/>
        </w:rPr>
        <w:t>Mīlenbaha</w:t>
      </w:r>
      <w:proofErr w:type="spellEnd"/>
      <w:r w:rsidRPr="003A4B03">
        <w:rPr>
          <w:rFonts w:eastAsia="Calibri"/>
          <w:szCs w:val="24"/>
        </w:rPr>
        <w:t xml:space="preserve"> ielā 28, </w:t>
      </w:r>
    </w:p>
    <w:p w14:paraId="04835BF2" w14:textId="77777777" w:rsidR="003A4B03" w:rsidRPr="003A4B03" w:rsidRDefault="003A4B03" w:rsidP="003A4B03">
      <w:pPr>
        <w:ind w:left="142"/>
        <w:jc w:val="right"/>
        <w:rPr>
          <w:rFonts w:eastAsia="Calibri"/>
          <w:szCs w:val="24"/>
        </w:rPr>
      </w:pPr>
      <w:r w:rsidRPr="003A4B03">
        <w:rPr>
          <w:rFonts w:eastAsia="Calibri"/>
          <w:szCs w:val="24"/>
        </w:rPr>
        <w:t xml:space="preserve">Talsos, Talsu novadā” sadalīšana pa kārtām, </w:t>
      </w:r>
    </w:p>
    <w:p w14:paraId="543337D0" w14:textId="40748D72" w:rsidR="003A4B03" w:rsidRDefault="003A4B03" w:rsidP="003A4B03">
      <w:pPr>
        <w:jc w:val="right"/>
        <w:rPr>
          <w:rFonts w:eastAsia="Calibri"/>
          <w:szCs w:val="24"/>
        </w:rPr>
      </w:pPr>
      <w:r w:rsidRPr="003A4B03">
        <w:rPr>
          <w:rFonts w:eastAsia="Calibri"/>
          <w:szCs w:val="24"/>
        </w:rPr>
        <w:t>ID Nr. TNPz 2020/21</w:t>
      </w:r>
    </w:p>
    <w:p w14:paraId="526334EA" w14:textId="77777777" w:rsidR="003A4B03" w:rsidRDefault="003A4B03" w:rsidP="003A4B03">
      <w:pPr>
        <w:jc w:val="right"/>
        <w:rPr>
          <w:b/>
          <w:sz w:val="24"/>
          <w:szCs w:val="24"/>
          <w:u w:val="single"/>
        </w:rPr>
      </w:pPr>
      <w:bookmarkStart w:id="0" w:name="_GoBack"/>
      <w:bookmarkEnd w:id="0"/>
    </w:p>
    <w:p w14:paraId="14FF21E6" w14:textId="48071EBE" w:rsidR="00D03AC4" w:rsidRPr="005767BE" w:rsidRDefault="0028307A" w:rsidP="000B698F">
      <w:pPr>
        <w:jc w:val="center"/>
        <w:rPr>
          <w:b/>
          <w:sz w:val="24"/>
          <w:szCs w:val="24"/>
          <w:u w:val="single"/>
        </w:rPr>
      </w:pPr>
      <w:r w:rsidRPr="005767BE">
        <w:rPr>
          <w:b/>
          <w:sz w:val="24"/>
          <w:szCs w:val="24"/>
          <w:u w:val="single"/>
        </w:rPr>
        <w:t>PROJEKTĒŠANAS UZDEVU</w:t>
      </w:r>
      <w:r w:rsidR="000B698F" w:rsidRPr="005767BE">
        <w:rPr>
          <w:b/>
          <w:sz w:val="24"/>
          <w:szCs w:val="24"/>
          <w:u w:val="single"/>
        </w:rPr>
        <w:t>MS</w:t>
      </w:r>
      <w:bookmarkStart w:id="1" w:name="_Toc64201292"/>
      <w:bookmarkStart w:id="2" w:name="_Toc64201440"/>
      <w:bookmarkStart w:id="3" w:name="_Toc64201635"/>
      <w:bookmarkStart w:id="4" w:name="_Toc64264084"/>
      <w:bookmarkStart w:id="5" w:name="_Toc65454253"/>
      <w:bookmarkStart w:id="6" w:name="_Toc65862783"/>
      <w:bookmarkStart w:id="7" w:name="_Toc65956622"/>
      <w:bookmarkStart w:id="8" w:name="_Toc65967981"/>
      <w:bookmarkStart w:id="9" w:name="_Toc72766079"/>
      <w:bookmarkStart w:id="10" w:name="_Toc73116779"/>
      <w:bookmarkStart w:id="11" w:name="_Toc64201290"/>
      <w:bookmarkStart w:id="12" w:name="_Toc64201438"/>
      <w:bookmarkStart w:id="13" w:name="_Toc64201633"/>
      <w:bookmarkStart w:id="14" w:name="_Toc64264082"/>
      <w:bookmarkStart w:id="15" w:name="_Toc65454251"/>
      <w:bookmarkStart w:id="16" w:name="_Toc65862781"/>
      <w:bookmarkStart w:id="17" w:name="_Toc65956620"/>
      <w:bookmarkStart w:id="18" w:name="_Toc65967979"/>
      <w:bookmarkStart w:id="19" w:name="_Toc72766077"/>
      <w:bookmarkStart w:id="20" w:name="_Toc73116777"/>
      <w:bookmarkStart w:id="21" w:name="_Toc79552075"/>
      <w:bookmarkStart w:id="22" w:name="_Toc141341774"/>
      <w:bookmarkStart w:id="23" w:name="_Toc141785305"/>
    </w:p>
    <w:p w14:paraId="1AC43752" w14:textId="77777777" w:rsidR="00D03AC4" w:rsidRPr="005767BE" w:rsidRDefault="00D03AC4" w:rsidP="00D03AC4">
      <w:pPr>
        <w:jc w:val="center"/>
      </w:pPr>
    </w:p>
    <w:p w14:paraId="16437B84" w14:textId="2E5EE96E" w:rsidR="008873BB" w:rsidRPr="005767BE" w:rsidRDefault="008873BB" w:rsidP="00D03AC4">
      <w:pPr>
        <w:jc w:val="center"/>
        <w:rPr>
          <w:b/>
          <w:sz w:val="24"/>
          <w:szCs w:val="24"/>
        </w:rPr>
      </w:pPr>
      <w:r w:rsidRPr="005767BE">
        <w:rPr>
          <w:b/>
          <w:sz w:val="24"/>
          <w:szCs w:val="24"/>
        </w:rPr>
        <w:t xml:space="preserve">Talsu 2.vidusskolas Metodiskā centra būvprojekta </w:t>
      </w:r>
    </w:p>
    <w:p w14:paraId="117A44DB" w14:textId="634E205C" w:rsidR="00D03AC4" w:rsidRPr="005767BE" w:rsidRDefault="008873BB" w:rsidP="00D03AC4">
      <w:pPr>
        <w:jc w:val="center"/>
        <w:rPr>
          <w:b/>
          <w:sz w:val="24"/>
          <w:szCs w:val="24"/>
        </w:rPr>
      </w:pPr>
      <w:r w:rsidRPr="005767BE">
        <w:rPr>
          <w:b/>
          <w:sz w:val="24"/>
          <w:szCs w:val="24"/>
        </w:rPr>
        <w:t>“</w:t>
      </w:r>
      <w:r w:rsidR="000B698F" w:rsidRPr="005767BE">
        <w:rPr>
          <w:b/>
          <w:sz w:val="24"/>
          <w:szCs w:val="24"/>
        </w:rPr>
        <w:t>Skolas energoefektivitātes paaugstināšana un pārbūve</w:t>
      </w:r>
    </w:p>
    <w:p w14:paraId="479E4853" w14:textId="7A695DC5" w:rsidR="000B698F" w:rsidRPr="005767BE" w:rsidRDefault="000B698F" w:rsidP="00D03AC4">
      <w:pPr>
        <w:jc w:val="center"/>
        <w:rPr>
          <w:b/>
          <w:sz w:val="24"/>
          <w:szCs w:val="24"/>
        </w:rPr>
      </w:pPr>
      <w:r w:rsidRPr="005767BE">
        <w:rPr>
          <w:b/>
          <w:sz w:val="24"/>
          <w:szCs w:val="24"/>
        </w:rPr>
        <w:t>Kārļa Mīlenbaha ielā 28, Talsos, Talsu novadā</w:t>
      </w:r>
      <w:r w:rsidR="008873BB" w:rsidRPr="005767BE">
        <w:rPr>
          <w:b/>
          <w:sz w:val="24"/>
          <w:szCs w:val="24"/>
        </w:rPr>
        <w:t>”</w:t>
      </w:r>
    </w:p>
    <w:p w14:paraId="5A9DEFE6" w14:textId="7B848238" w:rsidR="008873BB" w:rsidRPr="005767BE" w:rsidRDefault="008873BB" w:rsidP="008873BB">
      <w:pPr>
        <w:jc w:val="center"/>
        <w:rPr>
          <w:b/>
          <w:sz w:val="24"/>
          <w:szCs w:val="24"/>
        </w:rPr>
      </w:pPr>
      <w:r w:rsidRPr="005767BE">
        <w:rPr>
          <w:b/>
          <w:sz w:val="24"/>
          <w:szCs w:val="24"/>
        </w:rPr>
        <w:t>sadalīšana pa kārtām</w:t>
      </w:r>
    </w:p>
    <w:p w14:paraId="067CD936" w14:textId="77777777" w:rsidR="008873BB" w:rsidRPr="005767BE" w:rsidRDefault="008873BB" w:rsidP="008873BB">
      <w:pPr>
        <w:suppressAutoHyphens/>
        <w:autoSpaceDE w:val="0"/>
        <w:autoSpaceDN w:val="0"/>
        <w:adjustRightInd w:val="0"/>
        <w:spacing w:line="240" w:lineRule="atLeast"/>
        <w:jc w:val="both"/>
        <w:rPr>
          <w:sz w:val="24"/>
          <w:szCs w:val="24"/>
        </w:rPr>
      </w:pPr>
    </w:p>
    <w:p w14:paraId="453F3311" w14:textId="7BBAD17A" w:rsidR="008873BB" w:rsidRPr="005767BE" w:rsidRDefault="008873BB" w:rsidP="0042773D">
      <w:pPr>
        <w:suppressAutoHyphens/>
        <w:autoSpaceDE w:val="0"/>
        <w:autoSpaceDN w:val="0"/>
        <w:adjustRightInd w:val="0"/>
        <w:spacing w:line="240" w:lineRule="atLeast"/>
        <w:jc w:val="both"/>
        <w:rPr>
          <w:sz w:val="24"/>
          <w:szCs w:val="24"/>
        </w:rPr>
      </w:pPr>
      <w:r w:rsidRPr="005767BE">
        <w:rPr>
          <w:sz w:val="24"/>
          <w:szCs w:val="24"/>
        </w:rPr>
        <w:t xml:space="preserve">2016. gadā Talsu 2.vidusskolas Metodiskajam centram tika izstrādāts būvprojekts “Skolas energoefektivitātes paaugstināšana un pārbūve Kārļa Mīlenbaha ielā 28, Talsos, Talsu novadā” (turpmāk – </w:t>
      </w:r>
      <w:r w:rsidRPr="005767BE">
        <w:rPr>
          <w:i/>
          <w:sz w:val="24"/>
          <w:szCs w:val="24"/>
        </w:rPr>
        <w:t>Būvprojekts</w:t>
      </w:r>
      <w:r w:rsidRPr="005767BE">
        <w:rPr>
          <w:sz w:val="24"/>
          <w:szCs w:val="24"/>
        </w:rPr>
        <w:t>), kurā bija paredzēts veikt fasādes siltināšanu un atjaunošanu, jumta siltināšanu un pārbūvi, logu un durvju nomai</w:t>
      </w:r>
      <w:r w:rsidR="0062109A" w:rsidRPr="005767BE">
        <w:rPr>
          <w:sz w:val="24"/>
          <w:szCs w:val="24"/>
        </w:rPr>
        <w:t>ņu</w:t>
      </w:r>
      <w:r w:rsidRPr="005767BE">
        <w:rPr>
          <w:sz w:val="24"/>
          <w:szCs w:val="24"/>
        </w:rPr>
        <w:t>, telpu pārplānojumu un iekšējos apdares darbus, kā arī apkures un ventilācijas sistēmas pārbūvi</w:t>
      </w:r>
      <w:r w:rsidR="0062109A" w:rsidRPr="005767BE">
        <w:rPr>
          <w:sz w:val="24"/>
          <w:szCs w:val="24"/>
        </w:rPr>
        <w:t xml:space="preserve">, elektroapgādes iekšējo tīklu un zibensaizsardzības izbūvi, ugunsdzēsības automātikas sistēmas izbūvi, elektronisko sakaru un vājstrāvu sistēmas pārbūvi, ūdensapgādes un kanalizācijas iekšējo un ārējo tīklu pārbūvi, lietus ūdens kanalizācijas ārējo tīklu izbūvi un teritorijas labiekārtošanu. </w:t>
      </w:r>
    </w:p>
    <w:p w14:paraId="4CEA25CE" w14:textId="77777777" w:rsidR="008873BB" w:rsidRPr="005767BE" w:rsidRDefault="008873BB" w:rsidP="0042773D">
      <w:pPr>
        <w:suppressAutoHyphens/>
        <w:autoSpaceDE w:val="0"/>
        <w:autoSpaceDN w:val="0"/>
        <w:adjustRightInd w:val="0"/>
        <w:spacing w:line="240" w:lineRule="atLeast"/>
        <w:jc w:val="both"/>
        <w:rPr>
          <w:sz w:val="24"/>
          <w:szCs w:val="24"/>
        </w:rPr>
      </w:pPr>
    </w:p>
    <w:p w14:paraId="1AB02D33" w14:textId="1085AB04" w:rsidR="00D03AC4" w:rsidRPr="005767BE" w:rsidRDefault="008873BB" w:rsidP="0042773D">
      <w:pPr>
        <w:suppressAutoHyphens/>
        <w:autoSpaceDE w:val="0"/>
        <w:autoSpaceDN w:val="0"/>
        <w:adjustRightInd w:val="0"/>
        <w:spacing w:line="240" w:lineRule="atLeast"/>
        <w:jc w:val="both"/>
        <w:rPr>
          <w:sz w:val="24"/>
          <w:szCs w:val="24"/>
        </w:rPr>
      </w:pPr>
      <w:r w:rsidRPr="005767BE">
        <w:rPr>
          <w:sz w:val="24"/>
          <w:szCs w:val="24"/>
        </w:rPr>
        <w:t>Izstrādājot būvprojektu, tika plānots būvprojektu īstenot vienā kārta, piesaistot papildus finansējumu no Eiropas savienības fondiem. Sakarā ar to, ka plānotais projekts netika apstiprināts, būvprojekta realizāciju plānots īstenot pakāpeniski par pašvaldības finanšu līdzekļiem.</w:t>
      </w:r>
    </w:p>
    <w:p w14:paraId="73C2B45F" w14:textId="77777777" w:rsidR="00D03AC4" w:rsidRPr="005767BE" w:rsidRDefault="00D03AC4" w:rsidP="0042773D">
      <w:pPr>
        <w:pStyle w:val="Pamattekstaatkpe2"/>
        <w:spacing w:before="240" w:after="0" w:line="360" w:lineRule="auto"/>
        <w:ind w:left="0"/>
        <w:jc w:val="both"/>
        <w:rPr>
          <w:i/>
          <w:sz w:val="24"/>
          <w:szCs w:val="24"/>
        </w:rPr>
      </w:pPr>
      <w:r w:rsidRPr="005767BE">
        <w:rPr>
          <w:i/>
          <w:sz w:val="24"/>
          <w:szCs w:val="24"/>
        </w:rPr>
        <w:t>Projektēšanas uzdevuma mērķis:</w:t>
      </w:r>
    </w:p>
    <w:p w14:paraId="0F8E9F38" w14:textId="3A0EB0E6" w:rsidR="00D03AC4" w:rsidRPr="005767BE" w:rsidRDefault="00FE0F11" w:rsidP="0042773D">
      <w:pPr>
        <w:autoSpaceDE w:val="0"/>
        <w:autoSpaceDN w:val="0"/>
        <w:adjustRightInd w:val="0"/>
        <w:jc w:val="both"/>
        <w:rPr>
          <w:rFonts w:ascii="ArialNarrow" w:eastAsiaTheme="minorHAnsi" w:hAnsi="ArialNarrow" w:cs="ArialNarrow"/>
          <w:sz w:val="24"/>
          <w:szCs w:val="24"/>
        </w:rPr>
      </w:pPr>
      <w:r w:rsidRPr="005767BE">
        <w:rPr>
          <w:sz w:val="24"/>
          <w:szCs w:val="24"/>
        </w:rPr>
        <w:t>Izstrādāt darba uzdevumu būvprojekta sadalīšanai kārtās, nodrošinot veicamo darbu loģisku secību atbilstoši LR spēkā esošo normatīvu aktu prasībām.</w:t>
      </w:r>
      <w:r w:rsidR="00D03AC4" w:rsidRPr="005767BE">
        <w:rPr>
          <w:sz w:val="24"/>
          <w:szCs w:val="24"/>
        </w:rPr>
        <w:t xml:space="preserve"> </w:t>
      </w:r>
      <w:r w:rsidR="003335FA" w:rsidRPr="005767BE">
        <w:rPr>
          <w:rFonts w:ascii="ArialNarrow" w:eastAsiaTheme="minorHAnsi" w:hAnsi="ArialNarrow" w:cs="ArialNarrow"/>
          <w:sz w:val="24"/>
          <w:szCs w:val="24"/>
        </w:rPr>
        <w:t>Dotais projekts paredz skolas ēku tuvināt zema enerģijas patēriņa mājai, uzlabot ēkas arhitektonisk</w:t>
      </w:r>
      <w:r w:rsidR="00960A31" w:rsidRPr="005767BE">
        <w:rPr>
          <w:rFonts w:ascii="ArialNarrow" w:eastAsiaTheme="minorHAnsi" w:hAnsi="ArialNarrow" w:cs="ArialNarrow"/>
          <w:sz w:val="24"/>
          <w:szCs w:val="24"/>
        </w:rPr>
        <w:t>o</w:t>
      </w:r>
      <w:r w:rsidR="003335FA" w:rsidRPr="005767BE">
        <w:rPr>
          <w:rFonts w:ascii="ArialNarrow" w:eastAsiaTheme="minorHAnsi" w:hAnsi="ArialNarrow" w:cs="ArialNarrow"/>
          <w:sz w:val="24"/>
          <w:szCs w:val="24"/>
        </w:rPr>
        <w:t xml:space="preserve"> izskatu, ēkas tehniskā stāvokļa uzlabošanu un teritorijas reljefa uzlabošanu. </w:t>
      </w:r>
    </w:p>
    <w:p w14:paraId="6DF2626E" w14:textId="2249D029" w:rsidR="003335FA" w:rsidRPr="005767BE" w:rsidRDefault="00D03AC4" w:rsidP="003335FA">
      <w:pPr>
        <w:pStyle w:val="Pamattekstaatkpe2"/>
        <w:spacing w:before="240" w:after="0" w:line="360" w:lineRule="auto"/>
        <w:ind w:left="0"/>
        <w:rPr>
          <w:i/>
          <w:sz w:val="24"/>
          <w:szCs w:val="24"/>
        </w:rPr>
      </w:pPr>
      <w:r w:rsidRPr="005767BE">
        <w:rPr>
          <w:i/>
          <w:sz w:val="24"/>
          <w:szCs w:val="24"/>
        </w:rPr>
        <w:t xml:space="preserve">Vispārīgie dati: </w:t>
      </w:r>
    </w:p>
    <w:p w14:paraId="499FF075" w14:textId="1230B06D" w:rsidR="003335FA" w:rsidRPr="005767BE" w:rsidRDefault="003335FA" w:rsidP="0042773D">
      <w:pPr>
        <w:autoSpaceDE w:val="0"/>
        <w:autoSpaceDN w:val="0"/>
        <w:adjustRightInd w:val="0"/>
        <w:jc w:val="both"/>
        <w:rPr>
          <w:rFonts w:ascii="ArialNarrow" w:eastAsiaTheme="minorHAnsi" w:hAnsi="ArialNarrow" w:cs="ArialNarrow"/>
          <w:sz w:val="24"/>
          <w:szCs w:val="24"/>
        </w:rPr>
      </w:pPr>
      <w:r w:rsidRPr="005767BE">
        <w:rPr>
          <w:rFonts w:ascii="ArialNarrow" w:eastAsiaTheme="minorHAnsi" w:hAnsi="ArialNarrow" w:cs="ArialNarrow"/>
          <w:sz w:val="24"/>
          <w:szCs w:val="24"/>
        </w:rPr>
        <w:t xml:space="preserve">Saskaņā ar īpašuma apliecinošiem dokumentiem, skolas ēka (kad. </w:t>
      </w:r>
      <w:proofErr w:type="spellStart"/>
      <w:r w:rsidR="009957A9" w:rsidRPr="005767BE">
        <w:rPr>
          <w:rFonts w:ascii="ArialNarrow" w:eastAsiaTheme="minorHAnsi" w:hAnsi="ArialNarrow" w:cs="ArialNarrow"/>
          <w:sz w:val="24"/>
          <w:szCs w:val="24"/>
        </w:rPr>
        <w:t>a</w:t>
      </w:r>
      <w:r w:rsidRPr="005767BE">
        <w:rPr>
          <w:rFonts w:ascii="ArialNarrow" w:eastAsiaTheme="minorHAnsi" w:hAnsi="ArialNarrow" w:cs="ArialNarrow"/>
          <w:sz w:val="24"/>
          <w:szCs w:val="24"/>
        </w:rPr>
        <w:t>pz</w:t>
      </w:r>
      <w:proofErr w:type="spellEnd"/>
      <w:r w:rsidRPr="005767BE">
        <w:rPr>
          <w:rFonts w:ascii="ArialNarrow" w:eastAsiaTheme="minorHAnsi" w:hAnsi="ArialNarrow" w:cs="ArialNarrow"/>
          <w:sz w:val="24"/>
          <w:szCs w:val="24"/>
        </w:rPr>
        <w:t xml:space="preserve">. 8801 013 0069 001) atrodas </w:t>
      </w:r>
      <w:r w:rsidR="009957A9" w:rsidRPr="005767BE">
        <w:rPr>
          <w:rFonts w:ascii="ArialNarrow" w:eastAsiaTheme="minorHAnsi" w:hAnsi="ArialNarrow" w:cs="ArialNarrow"/>
          <w:sz w:val="24"/>
          <w:szCs w:val="24"/>
        </w:rPr>
        <w:t xml:space="preserve">uz zemesgabala ar kad. </w:t>
      </w:r>
      <w:proofErr w:type="spellStart"/>
      <w:r w:rsidR="009957A9" w:rsidRPr="005767BE">
        <w:rPr>
          <w:rFonts w:ascii="ArialNarrow" w:eastAsiaTheme="minorHAnsi" w:hAnsi="ArialNarrow" w:cs="ArialNarrow"/>
          <w:sz w:val="24"/>
          <w:szCs w:val="24"/>
        </w:rPr>
        <w:t>a</w:t>
      </w:r>
      <w:r w:rsidRPr="005767BE">
        <w:rPr>
          <w:rFonts w:ascii="ArialNarrow" w:eastAsiaTheme="minorHAnsi" w:hAnsi="ArialNarrow" w:cs="ArialNarrow"/>
          <w:sz w:val="24"/>
          <w:szCs w:val="24"/>
        </w:rPr>
        <w:t>pz</w:t>
      </w:r>
      <w:proofErr w:type="spellEnd"/>
      <w:r w:rsidRPr="005767BE">
        <w:rPr>
          <w:rFonts w:ascii="ArialNarrow" w:eastAsiaTheme="minorHAnsi" w:hAnsi="ArialNarrow" w:cs="ArialNarrow"/>
          <w:sz w:val="24"/>
          <w:szCs w:val="24"/>
        </w:rPr>
        <w:t xml:space="preserve">. 8801 013 0069. Skolas ēka un zemesgabals pieder Talsu novada pašvaldībai, kas arī ir būvniecības ierosinātājs. Saskaņā ar </w:t>
      </w:r>
      <w:r w:rsidR="00834597" w:rsidRPr="005767BE">
        <w:rPr>
          <w:rFonts w:ascii="ArialNarrow" w:eastAsiaTheme="minorHAnsi" w:hAnsi="ArialNarrow" w:cs="ArialNarrow"/>
          <w:sz w:val="24"/>
          <w:szCs w:val="24"/>
        </w:rPr>
        <w:t>ēkas kadastrālās uzmērīšanas</w:t>
      </w:r>
      <w:r w:rsidRPr="005767BE">
        <w:rPr>
          <w:rFonts w:ascii="ArialNarrow" w:eastAsiaTheme="minorHAnsi" w:hAnsi="ArialNarrow" w:cs="ArialNarrow"/>
          <w:sz w:val="24"/>
          <w:szCs w:val="24"/>
        </w:rPr>
        <w:t xml:space="preserve"> lietu, skolas ēkas galvenais </w:t>
      </w:r>
      <w:r w:rsidR="00834597" w:rsidRPr="005767BE">
        <w:rPr>
          <w:rFonts w:ascii="ArialNarrow" w:eastAsiaTheme="minorHAnsi" w:hAnsi="ArialNarrow" w:cs="ArialNarrow"/>
          <w:sz w:val="24"/>
          <w:szCs w:val="24"/>
        </w:rPr>
        <w:t>lietošanas</w:t>
      </w:r>
      <w:r w:rsidRPr="005767BE">
        <w:rPr>
          <w:rFonts w:ascii="ArialNarrow" w:eastAsiaTheme="minorHAnsi" w:hAnsi="ArialNarrow" w:cs="ArialNarrow"/>
          <w:sz w:val="24"/>
          <w:szCs w:val="24"/>
        </w:rPr>
        <w:t xml:space="preserve"> veids ir 1263 (Skolas, universitātes un zinātniskajai pētniecībai paredzētās ēkas), apbūves laukums ir 654.6 </w:t>
      </w:r>
      <w:r w:rsidR="009957A9" w:rsidRPr="005767BE">
        <w:rPr>
          <w:rFonts w:ascii="ArialNarrow" w:eastAsiaTheme="minorHAnsi" w:hAnsi="ArialNarrow" w:cs="ArialNarrow"/>
          <w:sz w:val="24"/>
          <w:szCs w:val="24"/>
        </w:rPr>
        <w:t>m</w:t>
      </w:r>
      <w:r w:rsidR="009957A9" w:rsidRPr="005767BE">
        <w:rPr>
          <w:rFonts w:ascii="ArialNarrow" w:eastAsiaTheme="minorHAnsi" w:hAnsi="ArialNarrow" w:cs="ArialNarrow"/>
          <w:sz w:val="24"/>
          <w:szCs w:val="24"/>
          <w:vertAlign w:val="superscript"/>
        </w:rPr>
        <w:t>2</w:t>
      </w:r>
      <w:r w:rsidRPr="005767BE">
        <w:rPr>
          <w:rFonts w:ascii="ArialNarrow" w:eastAsiaTheme="minorHAnsi" w:hAnsi="ArialNarrow" w:cs="ArialNarrow"/>
          <w:sz w:val="24"/>
          <w:szCs w:val="24"/>
        </w:rPr>
        <w:t xml:space="preserve">, </w:t>
      </w:r>
      <w:proofErr w:type="spellStart"/>
      <w:r w:rsidRPr="005767BE">
        <w:rPr>
          <w:rFonts w:ascii="ArialNarrow" w:eastAsiaTheme="minorHAnsi" w:hAnsi="ArialNarrow" w:cs="ArialNarrow"/>
          <w:sz w:val="24"/>
          <w:szCs w:val="24"/>
        </w:rPr>
        <w:t>būvtilpums</w:t>
      </w:r>
      <w:proofErr w:type="spellEnd"/>
      <w:r w:rsidRPr="005767BE">
        <w:rPr>
          <w:rFonts w:ascii="ArialNarrow" w:eastAsiaTheme="minorHAnsi" w:hAnsi="ArialNarrow" w:cs="ArialNarrow"/>
          <w:sz w:val="24"/>
          <w:szCs w:val="24"/>
        </w:rPr>
        <w:t xml:space="preserve"> ir 5341 </w:t>
      </w:r>
      <w:r w:rsidR="009957A9" w:rsidRPr="005767BE">
        <w:rPr>
          <w:rFonts w:ascii="ArialNarrow" w:eastAsiaTheme="minorHAnsi" w:hAnsi="ArialNarrow" w:cs="ArialNarrow"/>
          <w:sz w:val="24"/>
          <w:szCs w:val="24"/>
        </w:rPr>
        <w:t>m</w:t>
      </w:r>
      <w:r w:rsidR="009957A9" w:rsidRPr="005767BE">
        <w:rPr>
          <w:rFonts w:ascii="ArialNarrow" w:eastAsiaTheme="minorHAnsi" w:hAnsi="ArialNarrow" w:cs="ArialNarrow"/>
          <w:sz w:val="24"/>
          <w:szCs w:val="24"/>
          <w:vertAlign w:val="superscript"/>
        </w:rPr>
        <w:t>3</w:t>
      </w:r>
      <w:r w:rsidRPr="005767BE">
        <w:rPr>
          <w:rFonts w:ascii="ArialNarrow" w:eastAsiaTheme="minorHAnsi" w:hAnsi="ArialNarrow" w:cs="ArialNarrow"/>
          <w:sz w:val="24"/>
          <w:szCs w:val="24"/>
        </w:rPr>
        <w:t xml:space="preserve">, būves kopējā platība ir 1335.6 </w:t>
      </w:r>
      <w:r w:rsidR="009957A9" w:rsidRPr="005767BE">
        <w:rPr>
          <w:rFonts w:ascii="ArialNarrow" w:eastAsiaTheme="minorHAnsi" w:hAnsi="ArialNarrow" w:cs="ArialNarrow"/>
          <w:sz w:val="24"/>
          <w:szCs w:val="24"/>
        </w:rPr>
        <w:t>m</w:t>
      </w:r>
      <w:r w:rsidR="009957A9" w:rsidRPr="005767BE">
        <w:rPr>
          <w:rFonts w:ascii="ArialNarrow" w:eastAsiaTheme="minorHAnsi" w:hAnsi="ArialNarrow" w:cs="ArialNarrow"/>
          <w:sz w:val="24"/>
          <w:szCs w:val="24"/>
          <w:vertAlign w:val="superscript"/>
        </w:rPr>
        <w:t>2</w:t>
      </w:r>
      <w:r w:rsidRPr="005767BE">
        <w:rPr>
          <w:rFonts w:ascii="ArialNarrow" w:eastAsiaTheme="minorHAnsi" w:hAnsi="ArialNarrow" w:cs="ArialNarrow"/>
          <w:sz w:val="24"/>
          <w:szCs w:val="24"/>
        </w:rPr>
        <w:t xml:space="preserve">, ēkai ir 2 virszemes stāvi un 1 pazemes stāvs. Skolas ēka pieder pie 3. būvju grupas saskaņā ar MK noteikumiem Nr. 500 “Vispārīgie būvnoteikumi” 1.pielikumu, ņemot vērā ka lietotāju skaits pārsniedz 100, tai ir </w:t>
      </w:r>
      <w:proofErr w:type="spellStart"/>
      <w:r w:rsidRPr="005767BE">
        <w:rPr>
          <w:rFonts w:ascii="ArialNarrow" w:eastAsiaTheme="minorHAnsi" w:hAnsi="ArialNarrow" w:cs="ArialNarrow"/>
          <w:sz w:val="24"/>
          <w:szCs w:val="24"/>
        </w:rPr>
        <w:t>IVa</w:t>
      </w:r>
      <w:proofErr w:type="spellEnd"/>
      <w:r w:rsidRPr="005767BE">
        <w:rPr>
          <w:rFonts w:ascii="ArialNarrow" w:eastAsiaTheme="minorHAnsi" w:hAnsi="ArialNarrow" w:cs="ArialNarrow"/>
          <w:sz w:val="24"/>
          <w:szCs w:val="24"/>
        </w:rPr>
        <w:t xml:space="preserve"> izmantošanas veids saskaņā ar LBN 201</w:t>
      </w:r>
      <w:r w:rsidR="00492655" w:rsidRPr="005767BE">
        <w:rPr>
          <w:rFonts w:ascii="ArialNarrow" w:eastAsiaTheme="minorHAnsi" w:hAnsi="ArialNarrow" w:cs="ArialNarrow"/>
          <w:sz w:val="24"/>
          <w:szCs w:val="24"/>
        </w:rPr>
        <w:t>-</w:t>
      </w:r>
      <w:r w:rsidRPr="005767BE">
        <w:rPr>
          <w:rFonts w:ascii="ArialNarrow" w:eastAsiaTheme="minorHAnsi" w:hAnsi="ArialNarrow" w:cs="ArialNarrow"/>
          <w:sz w:val="24"/>
          <w:szCs w:val="24"/>
        </w:rPr>
        <w:t>15 5.5.p. un skolas ēka ir pieskaitāmas pie U2b ugunsdrošības pakāpes, saskaņā</w:t>
      </w:r>
      <w:r w:rsidR="00492655" w:rsidRPr="005767BE">
        <w:rPr>
          <w:rFonts w:ascii="ArialNarrow" w:eastAsiaTheme="minorHAnsi" w:hAnsi="ArialNarrow" w:cs="ArialNarrow"/>
          <w:sz w:val="24"/>
          <w:szCs w:val="24"/>
        </w:rPr>
        <w:t xml:space="preserve"> ar LBN 201-</w:t>
      </w:r>
      <w:r w:rsidRPr="005767BE">
        <w:rPr>
          <w:rFonts w:ascii="ArialNarrow" w:eastAsiaTheme="minorHAnsi" w:hAnsi="ArialNarrow" w:cs="ArialNarrow"/>
          <w:sz w:val="24"/>
          <w:szCs w:val="24"/>
        </w:rPr>
        <w:t>15 “Būvju ugunsdrošība”. Ēkas ekspluatācija uzsākta 1964. gadā.</w:t>
      </w:r>
      <w:r w:rsidR="00AF5EF0" w:rsidRPr="005767BE">
        <w:rPr>
          <w:rFonts w:ascii="ArialNarrow" w:eastAsiaTheme="minorHAnsi" w:hAnsi="ArialNarrow" w:cs="ArialNarrow"/>
          <w:sz w:val="24"/>
          <w:szCs w:val="24"/>
        </w:rPr>
        <w:t xml:space="preserve"> Skolas ēka atrodas publiskās apbūves teritorijā (P).</w:t>
      </w:r>
    </w:p>
    <w:p w14:paraId="48AA7D29" w14:textId="77777777" w:rsidR="00D03AC4" w:rsidRPr="005767BE" w:rsidRDefault="00D03AC4" w:rsidP="00D03AC4">
      <w:pPr>
        <w:ind w:firstLine="426"/>
        <w:jc w:val="both"/>
        <w:rPr>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2"/>
        <w:gridCol w:w="7046"/>
      </w:tblGrid>
      <w:tr w:rsidR="005767BE" w:rsidRPr="005767BE" w14:paraId="79D8C1D8" w14:textId="77777777" w:rsidTr="0042773D">
        <w:trPr>
          <w:jc w:val="center"/>
        </w:trPr>
        <w:tc>
          <w:tcPr>
            <w:tcW w:w="2452" w:type="dxa"/>
            <w:shd w:val="pct25" w:color="000000" w:fill="FFFFFF"/>
          </w:tcPr>
          <w:p w14:paraId="70FF9371" w14:textId="77777777" w:rsidR="00D03AC4" w:rsidRPr="005767BE" w:rsidRDefault="00D03AC4" w:rsidP="00FF360A">
            <w:pPr>
              <w:rPr>
                <w:b/>
                <w:sz w:val="24"/>
                <w:szCs w:val="24"/>
              </w:rPr>
            </w:pPr>
          </w:p>
        </w:tc>
        <w:tc>
          <w:tcPr>
            <w:tcW w:w="7046" w:type="dxa"/>
            <w:shd w:val="pct25" w:color="000000" w:fill="FFFFFF"/>
          </w:tcPr>
          <w:p w14:paraId="17C84A58" w14:textId="77777777" w:rsidR="00D03AC4" w:rsidRPr="005767BE" w:rsidRDefault="00D03AC4" w:rsidP="00A10479">
            <w:pPr>
              <w:spacing w:before="60" w:afterLines="20" w:after="48"/>
              <w:jc w:val="both"/>
              <w:rPr>
                <w:b/>
                <w:sz w:val="24"/>
                <w:szCs w:val="24"/>
              </w:rPr>
            </w:pPr>
          </w:p>
        </w:tc>
      </w:tr>
      <w:tr w:rsidR="005767BE" w:rsidRPr="005767BE" w14:paraId="0856DCD7" w14:textId="77777777" w:rsidTr="0042773D">
        <w:trPr>
          <w:jc w:val="center"/>
        </w:trPr>
        <w:tc>
          <w:tcPr>
            <w:tcW w:w="2452" w:type="dxa"/>
          </w:tcPr>
          <w:p w14:paraId="0B917E4C" w14:textId="77777777" w:rsidR="00D03AC4" w:rsidRPr="005767BE" w:rsidRDefault="00D03AC4" w:rsidP="00FF360A">
            <w:pPr>
              <w:rPr>
                <w:sz w:val="24"/>
                <w:szCs w:val="24"/>
              </w:rPr>
            </w:pPr>
            <w:r w:rsidRPr="005767BE">
              <w:rPr>
                <w:sz w:val="24"/>
                <w:szCs w:val="24"/>
              </w:rPr>
              <w:t>Projektējamā objekta nosaukums, adrese</w:t>
            </w:r>
          </w:p>
        </w:tc>
        <w:tc>
          <w:tcPr>
            <w:tcW w:w="7046" w:type="dxa"/>
          </w:tcPr>
          <w:p w14:paraId="7355B29E" w14:textId="77777777" w:rsidR="00492655" w:rsidRPr="005767BE" w:rsidRDefault="00492655" w:rsidP="00A10479">
            <w:pPr>
              <w:spacing w:before="60" w:afterLines="20" w:after="48"/>
              <w:jc w:val="both"/>
              <w:rPr>
                <w:sz w:val="24"/>
                <w:szCs w:val="24"/>
              </w:rPr>
            </w:pPr>
            <w:r w:rsidRPr="005767BE">
              <w:rPr>
                <w:sz w:val="24"/>
                <w:szCs w:val="24"/>
              </w:rPr>
              <w:t xml:space="preserve">Talsu 2.vidusskolas Metodiskā centra būvprojekta </w:t>
            </w:r>
          </w:p>
          <w:p w14:paraId="39B2476B" w14:textId="7E9D0715" w:rsidR="00492655" w:rsidRPr="005767BE" w:rsidRDefault="00492655" w:rsidP="00A10479">
            <w:pPr>
              <w:spacing w:before="60" w:afterLines="20" w:after="48"/>
              <w:jc w:val="both"/>
              <w:rPr>
                <w:sz w:val="24"/>
                <w:szCs w:val="24"/>
              </w:rPr>
            </w:pPr>
            <w:r w:rsidRPr="005767BE">
              <w:rPr>
                <w:sz w:val="24"/>
                <w:szCs w:val="24"/>
              </w:rPr>
              <w:t>“Skolas energoefektivitātes paaugstināšana un pārbūve” sadalīšana pa kārtām</w:t>
            </w:r>
          </w:p>
          <w:p w14:paraId="67A6E2C7" w14:textId="4775FF1D" w:rsidR="00D03AC4" w:rsidRPr="005767BE" w:rsidRDefault="00492655" w:rsidP="00A10479">
            <w:pPr>
              <w:spacing w:before="60" w:afterLines="20" w:after="48"/>
              <w:jc w:val="both"/>
              <w:rPr>
                <w:sz w:val="24"/>
                <w:szCs w:val="24"/>
              </w:rPr>
            </w:pPr>
            <w:r w:rsidRPr="005767BE">
              <w:rPr>
                <w:sz w:val="24"/>
                <w:szCs w:val="24"/>
              </w:rPr>
              <w:lastRenderedPageBreak/>
              <w:t>Kārļa Mīlenbaha ielā 28, Talsos, Talsu novadā, LV-3201</w:t>
            </w:r>
          </w:p>
        </w:tc>
      </w:tr>
      <w:tr w:rsidR="005767BE" w:rsidRPr="005767BE" w14:paraId="3682A756" w14:textId="77777777" w:rsidTr="0042773D">
        <w:trPr>
          <w:jc w:val="center"/>
        </w:trPr>
        <w:tc>
          <w:tcPr>
            <w:tcW w:w="2452" w:type="dxa"/>
          </w:tcPr>
          <w:p w14:paraId="0762D0D7" w14:textId="7F370330" w:rsidR="00D03AC4" w:rsidRPr="005767BE" w:rsidRDefault="00492655" w:rsidP="00FF360A">
            <w:pPr>
              <w:rPr>
                <w:sz w:val="24"/>
                <w:szCs w:val="24"/>
              </w:rPr>
            </w:pPr>
            <w:r w:rsidRPr="005767BE">
              <w:rPr>
                <w:sz w:val="24"/>
                <w:szCs w:val="24"/>
              </w:rPr>
              <w:lastRenderedPageBreak/>
              <w:t>Būvniecības ierosinātājs</w:t>
            </w:r>
          </w:p>
        </w:tc>
        <w:tc>
          <w:tcPr>
            <w:tcW w:w="7046" w:type="dxa"/>
          </w:tcPr>
          <w:p w14:paraId="2EA4E2B1" w14:textId="77777777" w:rsidR="00492655" w:rsidRPr="005767BE" w:rsidRDefault="00492655" w:rsidP="00A10479">
            <w:pPr>
              <w:spacing w:before="60" w:afterLines="20" w:after="48"/>
              <w:jc w:val="both"/>
              <w:rPr>
                <w:sz w:val="24"/>
                <w:szCs w:val="24"/>
              </w:rPr>
            </w:pPr>
            <w:r w:rsidRPr="005767BE">
              <w:rPr>
                <w:sz w:val="24"/>
                <w:szCs w:val="24"/>
              </w:rPr>
              <w:t>Talsu novada pašvaldība</w:t>
            </w:r>
            <w:r w:rsidR="00D03AC4" w:rsidRPr="005767BE">
              <w:rPr>
                <w:sz w:val="24"/>
                <w:szCs w:val="24"/>
              </w:rPr>
              <w:t xml:space="preserve">, </w:t>
            </w:r>
            <w:proofErr w:type="spellStart"/>
            <w:r w:rsidR="00D03AC4" w:rsidRPr="005767BE">
              <w:rPr>
                <w:sz w:val="24"/>
                <w:szCs w:val="24"/>
              </w:rPr>
              <w:t>Reģ.Nr</w:t>
            </w:r>
            <w:proofErr w:type="spellEnd"/>
            <w:r w:rsidR="00D03AC4" w:rsidRPr="005767BE">
              <w:rPr>
                <w:sz w:val="24"/>
                <w:szCs w:val="24"/>
              </w:rPr>
              <w:t>.</w:t>
            </w:r>
            <w:r w:rsidRPr="005767BE">
              <w:rPr>
                <w:sz w:val="24"/>
                <w:szCs w:val="24"/>
              </w:rPr>
              <w:t xml:space="preserve"> 90009113532, </w:t>
            </w:r>
          </w:p>
          <w:p w14:paraId="180297B5" w14:textId="6177AEB3" w:rsidR="00D03AC4" w:rsidRPr="005767BE" w:rsidRDefault="00492655" w:rsidP="00A10479">
            <w:pPr>
              <w:spacing w:before="60" w:afterLines="20" w:after="48"/>
              <w:jc w:val="both"/>
              <w:rPr>
                <w:sz w:val="24"/>
                <w:szCs w:val="24"/>
              </w:rPr>
            </w:pPr>
            <w:r w:rsidRPr="005767BE">
              <w:rPr>
                <w:sz w:val="24"/>
                <w:szCs w:val="24"/>
              </w:rPr>
              <w:t>Kareivju iela 7, Talsi, Talsu novads, LV-3201</w:t>
            </w:r>
          </w:p>
        </w:tc>
      </w:tr>
      <w:tr w:rsidR="005767BE" w:rsidRPr="005767BE" w14:paraId="2E0CE819" w14:textId="77777777" w:rsidTr="0042773D">
        <w:trPr>
          <w:jc w:val="center"/>
        </w:trPr>
        <w:tc>
          <w:tcPr>
            <w:tcW w:w="2452" w:type="dxa"/>
          </w:tcPr>
          <w:p w14:paraId="4D5A6B01" w14:textId="06997A71" w:rsidR="00D03AC4" w:rsidRPr="005767BE" w:rsidRDefault="00D03AC4" w:rsidP="00FF360A">
            <w:pPr>
              <w:rPr>
                <w:sz w:val="24"/>
                <w:szCs w:val="24"/>
              </w:rPr>
            </w:pPr>
            <w:r w:rsidRPr="005767BE">
              <w:rPr>
                <w:sz w:val="24"/>
                <w:szCs w:val="24"/>
              </w:rPr>
              <w:t>Būves lietošanas veids</w:t>
            </w:r>
          </w:p>
        </w:tc>
        <w:tc>
          <w:tcPr>
            <w:tcW w:w="7046" w:type="dxa"/>
          </w:tcPr>
          <w:p w14:paraId="20C7DA42" w14:textId="34A00BE3" w:rsidR="00D03AC4" w:rsidRPr="005767BE" w:rsidRDefault="00492655" w:rsidP="00A10479">
            <w:pPr>
              <w:spacing w:before="60" w:afterLines="20" w:after="48"/>
              <w:jc w:val="both"/>
              <w:rPr>
                <w:sz w:val="24"/>
                <w:szCs w:val="24"/>
              </w:rPr>
            </w:pPr>
            <w:r w:rsidRPr="005767BE">
              <w:rPr>
                <w:rFonts w:ascii="ArialNarrow" w:eastAsiaTheme="minorHAnsi" w:hAnsi="ArialNarrow" w:cs="ArialNarrow"/>
                <w:sz w:val="24"/>
                <w:szCs w:val="24"/>
              </w:rPr>
              <w:t>1263</w:t>
            </w:r>
            <w:r w:rsidRPr="005767BE">
              <w:rPr>
                <w:sz w:val="24"/>
                <w:szCs w:val="24"/>
              </w:rPr>
              <w:t xml:space="preserve"> -</w:t>
            </w:r>
            <w:r w:rsidR="00D03AC4" w:rsidRPr="005767BE">
              <w:rPr>
                <w:sz w:val="24"/>
                <w:szCs w:val="24"/>
              </w:rPr>
              <w:t xml:space="preserve"> </w:t>
            </w:r>
            <w:r w:rsidRPr="005767BE">
              <w:rPr>
                <w:rFonts w:ascii="ArialNarrow" w:eastAsiaTheme="minorHAnsi" w:hAnsi="ArialNarrow" w:cs="ArialNarrow"/>
                <w:sz w:val="24"/>
                <w:szCs w:val="24"/>
              </w:rPr>
              <w:t>Skolas, universitātes un zinātniskajai pētniecībai paredzētās ēkas</w:t>
            </w:r>
          </w:p>
        </w:tc>
      </w:tr>
      <w:tr w:rsidR="005767BE" w:rsidRPr="005767BE" w14:paraId="7957EDCB" w14:textId="77777777" w:rsidTr="0042773D">
        <w:trPr>
          <w:jc w:val="center"/>
        </w:trPr>
        <w:tc>
          <w:tcPr>
            <w:tcW w:w="2452" w:type="dxa"/>
          </w:tcPr>
          <w:p w14:paraId="4030E3EB" w14:textId="77777777" w:rsidR="00D03AC4" w:rsidRPr="005767BE" w:rsidRDefault="00D03AC4" w:rsidP="00FF360A">
            <w:pPr>
              <w:rPr>
                <w:sz w:val="24"/>
                <w:szCs w:val="24"/>
              </w:rPr>
            </w:pPr>
            <w:r w:rsidRPr="005767BE">
              <w:rPr>
                <w:sz w:val="24"/>
                <w:szCs w:val="24"/>
              </w:rPr>
              <w:t>Būves grupa</w:t>
            </w:r>
          </w:p>
        </w:tc>
        <w:tc>
          <w:tcPr>
            <w:tcW w:w="7046" w:type="dxa"/>
          </w:tcPr>
          <w:p w14:paraId="2EA48A3C" w14:textId="77777777" w:rsidR="00D03AC4" w:rsidRPr="005767BE" w:rsidRDefault="00D03AC4" w:rsidP="00A10479">
            <w:pPr>
              <w:spacing w:before="60" w:afterLines="20" w:after="48"/>
              <w:jc w:val="both"/>
              <w:rPr>
                <w:sz w:val="24"/>
                <w:szCs w:val="24"/>
              </w:rPr>
            </w:pPr>
            <w:r w:rsidRPr="005767BE">
              <w:rPr>
                <w:sz w:val="24"/>
                <w:szCs w:val="24"/>
              </w:rPr>
              <w:t>III</w:t>
            </w:r>
          </w:p>
        </w:tc>
      </w:tr>
      <w:tr w:rsidR="005767BE" w:rsidRPr="005767BE" w14:paraId="4C2BF3BF" w14:textId="77777777" w:rsidTr="0042773D">
        <w:trPr>
          <w:jc w:val="center"/>
        </w:trPr>
        <w:tc>
          <w:tcPr>
            <w:tcW w:w="2452" w:type="dxa"/>
          </w:tcPr>
          <w:p w14:paraId="3D4A8852" w14:textId="77777777" w:rsidR="00D03AC4" w:rsidRPr="005767BE" w:rsidRDefault="00D03AC4" w:rsidP="00FF360A">
            <w:pPr>
              <w:rPr>
                <w:sz w:val="24"/>
                <w:szCs w:val="24"/>
              </w:rPr>
            </w:pPr>
            <w:r w:rsidRPr="005767BE">
              <w:rPr>
                <w:sz w:val="24"/>
                <w:szCs w:val="24"/>
              </w:rPr>
              <w:t>Būves kadastra apzīmējums</w:t>
            </w:r>
          </w:p>
        </w:tc>
        <w:tc>
          <w:tcPr>
            <w:tcW w:w="7046" w:type="dxa"/>
          </w:tcPr>
          <w:p w14:paraId="6F5C8A21" w14:textId="423ECF35" w:rsidR="00D03AC4" w:rsidRPr="005767BE" w:rsidRDefault="00492655" w:rsidP="00A10479">
            <w:pPr>
              <w:spacing w:before="60" w:afterLines="20" w:after="48"/>
              <w:jc w:val="both"/>
              <w:rPr>
                <w:sz w:val="24"/>
                <w:szCs w:val="24"/>
              </w:rPr>
            </w:pPr>
            <w:r w:rsidRPr="005767BE">
              <w:rPr>
                <w:rFonts w:ascii="ArialNarrow" w:eastAsiaTheme="minorHAnsi" w:hAnsi="ArialNarrow" w:cs="ArialNarrow"/>
                <w:sz w:val="24"/>
                <w:szCs w:val="24"/>
              </w:rPr>
              <w:t>8801 013 0069 001</w:t>
            </w:r>
          </w:p>
        </w:tc>
      </w:tr>
      <w:tr w:rsidR="005767BE" w:rsidRPr="005767BE" w14:paraId="7BAC148A" w14:textId="77777777" w:rsidTr="0042773D">
        <w:trPr>
          <w:jc w:val="center"/>
        </w:trPr>
        <w:tc>
          <w:tcPr>
            <w:tcW w:w="2452" w:type="dxa"/>
          </w:tcPr>
          <w:p w14:paraId="4D32C59F" w14:textId="77777777" w:rsidR="00D03AC4" w:rsidRPr="005767BE" w:rsidRDefault="00D03AC4" w:rsidP="00FF360A">
            <w:pPr>
              <w:rPr>
                <w:sz w:val="24"/>
                <w:szCs w:val="24"/>
              </w:rPr>
            </w:pPr>
            <w:r w:rsidRPr="005767BE">
              <w:rPr>
                <w:sz w:val="24"/>
                <w:szCs w:val="24"/>
              </w:rPr>
              <w:t>Būvniecības veids</w:t>
            </w:r>
          </w:p>
        </w:tc>
        <w:tc>
          <w:tcPr>
            <w:tcW w:w="7046" w:type="dxa"/>
          </w:tcPr>
          <w:p w14:paraId="2FD4396F" w14:textId="77777777" w:rsidR="00D03AC4" w:rsidRPr="005767BE" w:rsidRDefault="00D03AC4" w:rsidP="00A10479">
            <w:pPr>
              <w:spacing w:before="60" w:afterLines="20" w:after="48"/>
              <w:jc w:val="both"/>
              <w:rPr>
                <w:sz w:val="24"/>
                <w:szCs w:val="24"/>
              </w:rPr>
            </w:pPr>
            <w:r w:rsidRPr="005767BE">
              <w:rPr>
                <w:sz w:val="24"/>
                <w:szCs w:val="24"/>
              </w:rPr>
              <w:t>Pārbūve</w:t>
            </w:r>
          </w:p>
        </w:tc>
      </w:tr>
      <w:tr w:rsidR="005767BE" w:rsidRPr="005767BE" w14:paraId="5BD47AA0" w14:textId="77777777" w:rsidTr="0042773D">
        <w:trPr>
          <w:jc w:val="center"/>
        </w:trPr>
        <w:tc>
          <w:tcPr>
            <w:tcW w:w="2452" w:type="dxa"/>
          </w:tcPr>
          <w:p w14:paraId="139CDB56" w14:textId="77777777" w:rsidR="00D03AC4" w:rsidRPr="005767BE" w:rsidRDefault="00D03AC4" w:rsidP="00FF360A">
            <w:pPr>
              <w:rPr>
                <w:sz w:val="24"/>
                <w:szCs w:val="24"/>
              </w:rPr>
            </w:pPr>
            <w:r w:rsidRPr="005767BE">
              <w:rPr>
                <w:sz w:val="24"/>
                <w:szCs w:val="24"/>
              </w:rPr>
              <w:t>Projektēšanas stadijas</w:t>
            </w:r>
          </w:p>
        </w:tc>
        <w:tc>
          <w:tcPr>
            <w:tcW w:w="7046" w:type="dxa"/>
          </w:tcPr>
          <w:p w14:paraId="25EEF908" w14:textId="60A53B8C" w:rsidR="00D03AC4" w:rsidRPr="005767BE" w:rsidRDefault="0089764C" w:rsidP="00A10479">
            <w:pPr>
              <w:spacing w:before="60" w:afterLines="20" w:after="48"/>
              <w:jc w:val="both"/>
              <w:rPr>
                <w:sz w:val="24"/>
                <w:szCs w:val="24"/>
              </w:rPr>
            </w:pPr>
            <w:r w:rsidRPr="005767BE">
              <w:rPr>
                <w:sz w:val="24"/>
                <w:szCs w:val="24"/>
              </w:rPr>
              <w:t xml:space="preserve">Būvprojekta </w:t>
            </w:r>
            <w:r w:rsidRPr="005767BE">
              <w:rPr>
                <w:i/>
                <w:sz w:val="24"/>
                <w:szCs w:val="24"/>
              </w:rPr>
              <w:t xml:space="preserve">IZMAIŅU </w:t>
            </w:r>
            <w:r w:rsidR="00824B8A" w:rsidRPr="005767BE">
              <w:rPr>
                <w:i/>
                <w:sz w:val="24"/>
                <w:szCs w:val="24"/>
              </w:rPr>
              <w:t>PROJEKTA</w:t>
            </w:r>
            <w:r w:rsidRPr="005767BE">
              <w:rPr>
                <w:sz w:val="24"/>
                <w:szCs w:val="24"/>
              </w:rPr>
              <w:t xml:space="preserve"> izstrādāšana esošam būvprojektam (Talsu novada būvvaldē saskaņotam), sadalot esošo būvprojektu divās kārtās. </w:t>
            </w:r>
          </w:p>
        </w:tc>
      </w:tr>
      <w:tr w:rsidR="005767BE" w:rsidRPr="005767BE" w14:paraId="114C26D0" w14:textId="77777777" w:rsidTr="0042773D">
        <w:trPr>
          <w:jc w:val="center"/>
        </w:trPr>
        <w:tc>
          <w:tcPr>
            <w:tcW w:w="2452" w:type="dxa"/>
          </w:tcPr>
          <w:p w14:paraId="01713A59" w14:textId="77777777" w:rsidR="00D03AC4" w:rsidRPr="005767BE" w:rsidRDefault="00D03AC4" w:rsidP="00FF360A">
            <w:pPr>
              <w:rPr>
                <w:sz w:val="24"/>
                <w:szCs w:val="24"/>
              </w:rPr>
            </w:pPr>
            <w:r w:rsidRPr="005767BE">
              <w:rPr>
                <w:sz w:val="24"/>
                <w:szCs w:val="24"/>
              </w:rPr>
              <w:t>Objekta novietne un raksturojums</w:t>
            </w:r>
          </w:p>
        </w:tc>
        <w:tc>
          <w:tcPr>
            <w:tcW w:w="7046" w:type="dxa"/>
          </w:tcPr>
          <w:p w14:paraId="17C4322A" w14:textId="77777777" w:rsidR="00D03AC4" w:rsidRPr="005767BE" w:rsidRDefault="00824B8A" w:rsidP="00A10479">
            <w:pPr>
              <w:autoSpaceDE w:val="0"/>
              <w:autoSpaceDN w:val="0"/>
              <w:adjustRightInd w:val="0"/>
              <w:spacing w:before="60" w:afterLines="20" w:after="48"/>
              <w:jc w:val="both"/>
              <w:rPr>
                <w:sz w:val="24"/>
                <w:szCs w:val="24"/>
              </w:rPr>
            </w:pPr>
            <w:r w:rsidRPr="005767BE">
              <w:rPr>
                <w:rFonts w:ascii="ArialNarrow" w:eastAsiaTheme="minorHAnsi" w:hAnsi="ArialNarrow" w:cs="ArialNarrow"/>
                <w:sz w:val="24"/>
                <w:szCs w:val="24"/>
              </w:rPr>
              <w:t xml:space="preserve">Skolas ēka ir Talsu 2.vidusskolas Metodiskā centra ēka, kura ir 2 stāvu </w:t>
            </w:r>
            <w:proofErr w:type="spellStart"/>
            <w:r w:rsidRPr="005767BE">
              <w:rPr>
                <w:rFonts w:ascii="ArialNarrow" w:eastAsiaTheme="minorHAnsi" w:hAnsi="ArialNarrow" w:cs="ArialNarrow"/>
                <w:sz w:val="24"/>
                <w:szCs w:val="24"/>
              </w:rPr>
              <w:t>vispārizglītības</w:t>
            </w:r>
            <w:proofErr w:type="spellEnd"/>
            <w:r w:rsidRPr="005767BE">
              <w:rPr>
                <w:rFonts w:ascii="ArialNarrow" w:eastAsiaTheme="minorHAnsi" w:hAnsi="ArialNarrow" w:cs="ArialNarrow"/>
                <w:sz w:val="24"/>
                <w:szCs w:val="24"/>
              </w:rPr>
              <w:t xml:space="preserve"> iestāde ar pagrabstāvu, ņemot vērā zemes gabala izteikto reljefu, ieejas ir risināta no ielas 1.stāva līmenī un pagrabstāva līmenī, ēkai ir divslīpņu jumts ar ārējo noteci. Ēkas pārbūves rezultātā paredzēts uzlabot ēkas energoefektivitātes rādītājus. Ēkas siltināšanas risinājumi ir pieņemti atbilstoši </w:t>
            </w:r>
            <w:proofErr w:type="spellStart"/>
            <w:r w:rsidRPr="005767BE">
              <w:rPr>
                <w:rFonts w:ascii="ArialNarrow" w:eastAsiaTheme="minorHAnsi" w:hAnsi="ArialNarrow" w:cs="ArialNarrow"/>
                <w:sz w:val="24"/>
                <w:szCs w:val="24"/>
              </w:rPr>
              <w:t>energoauditā</w:t>
            </w:r>
            <w:proofErr w:type="spellEnd"/>
            <w:r w:rsidRPr="005767BE">
              <w:rPr>
                <w:rFonts w:ascii="ArialNarrow" w:eastAsiaTheme="minorHAnsi" w:hAnsi="ArialNarrow" w:cs="ArialNarrow"/>
                <w:sz w:val="24"/>
                <w:szCs w:val="24"/>
              </w:rPr>
              <w:t xml:space="preserve"> ieteiktajiem energoefektivitātes paaugstināšanas pasākumiem</w:t>
            </w:r>
            <w:r w:rsidR="00D03AC4" w:rsidRPr="005767BE">
              <w:rPr>
                <w:sz w:val="24"/>
                <w:szCs w:val="24"/>
              </w:rPr>
              <w:t>.</w:t>
            </w:r>
            <w:r w:rsidRPr="005767BE">
              <w:rPr>
                <w:sz w:val="24"/>
                <w:szCs w:val="24"/>
              </w:rPr>
              <w:t xml:space="preserve"> </w:t>
            </w:r>
          </w:p>
          <w:p w14:paraId="0128B248" w14:textId="739414B0" w:rsidR="00824B8A" w:rsidRPr="005767BE" w:rsidRDefault="00824B8A" w:rsidP="00A10479">
            <w:pPr>
              <w:autoSpaceDE w:val="0"/>
              <w:autoSpaceDN w:val="0"/>
              <w:adjustRightInd w:val="0"/>
              <w:spacing w:before="60" w:afterLines="20" w:after="48"/>
              <w:jc w:val="both"/>
              <w:rPr>
                <w:rFonts w:ascii="ArialNarrow" w:eastAsiaTheme="minorHAnsi" w:hAnsi="ArialNarrow" w:cs="ArialNarrow"/>
                <w:sz w:val="24"/>
                <w:szCs w:val="24"/>
              </w:rPr>
            </w:pPr>
            <w:r w:rsidRPr="005767BE">
              <w:rPr>
                <w:rFonts w:ascii="ArialNarrow" w:eastAsiaTheme="minorHAnsi" w:hAnsi="ArialNarrow" w:cs="ArialNarrow"/>
                <w:sz w:val="24"/>
                <w:szCs w:val="24"/>
              </w:rPr>
              <w:t>Skolas zemes gabals atrodas Talsu pilsētas vēsturiskā centra aizsardzības teritorijā Nr. 7450.</w:t>
            </w:r>
          </w:p>
        </w:tc>
      </w:tr>
      <w:tr w:rsidR="005767BE" w:rsidRPr="005767BE" w14:paraId="4B985BAF" w14:textId="77777777" w:rsidTr="0042773D">
        <w:trPr>
          <w:jc w:val="center"/>
        </w:trPr>
        <w:tc>
          <w:tcPr>
            <w:tcW w:w="2452" w:type="dxa"/>
          </w:tcPr>
          <w:p w14:paraId="3179A4F3" w14:textId="5CC53984" w:rsidR="00D03AC4" w:rsidRPr="005767BE" w:rsidRDefault="00D03AC4" w:rsidP="00FF360A">
            <w:pPr>
              <w:rPr>
                <w:sz w:val="24"/>
                <w:szCs w:val="24"/>
              </w:rPr>
            </w:pPr>
            <w:r w:rsidRPr="005767BE">
              <w:rPr>
                <w:sz w:val="24"/>
                <w:szCs w:val="24"/>
              </w:rPr>
              <w:t>Būvniecības kārtas</w:t>
            </w:r>
          </w:p>
        </w:tc>
        <w:tc>
          <w:tcPr>
            <w:tcW w:w="7046" w:type="dxa"/>
          </w:tcPr>
          <w:p w14:paraId="22B9C3C7" w14:textId="732CC666" w:rsidR="00D03AC4" w:rsidRPr="005767BE" w:rsidRDefault="00824B8A" w:rsidP="00A10479">
            <w:pPr>
              <w:spacing w:before="60" w:afterLines="20" w:after="48"/>
              <w:jc w:val="both"/>
              <w:rPr>
                <w:sz w:val="24"/>
                <w:szCs w:val="24"/>
              </w:rPr>
            </w:pPr>
            <w:r w:rsidRPr="005767BE">
              <w:rPr>
                <w:sz w:val="24"/>
                <w:szCs w:val="24"/>
              </w:rPr>
              <w:t>Divas</w:t>
            </w:r>
            <w:r w:rsidR="00D03AC4" w:rsidRPr="005767BE">
              <w:rPr>
                <w:sz w:val="24"/>
                <w:szCs w:val="24"/>
              </w:rPr>
              <w:t xml:space="preserve"> kārta</w:t>
            </w:r>
            <w:r w:rsidRPr="005767BE">
              <w:rPr>
                <w:sz w:val="24"/>
                <w:szCs w:val="24"/>
              </w:rPr>
              <w:t>s</w:t>
            </w:r>
          </w:p>
        </w:tc>
      </w:tr>
      <w:tr w:rsidR="005767BE" w:rsidRPr="005767BE" w14:paraId="79B64373" w14:textId="77777777" w:rsidTr="0042773D">
        <w:trPr>
          <w:jc w:val="center"/>
        </w:trPr>
        <w:tc>
          <w:tcPr>
            <w:tcW w:w="2452" w:type="dxa"/>
          </w:tcPr>
          <w:p w14:paraId="2F02151D" w14:textId="77777777" w:rsidR="00D03AC4" w:rsidRPr="005767BE" w:rsidRDefault="00D03AC4" w:rsidP="00FF360A">
            <w:pPr>
              <w:rPr>
                <w:sz w:val="24"/>
                <w:szCs w:val="24"/>
              </w:rPr>
            </w:pPr>
            <w:r w:rsidRPr="005767BE">
              <w:rPr>
                <w:sz w:val="24"/>
                <w:szCs w:val="24"/>
              </w:rPr>
              <w:t>Projektēšanas mērķis un uzdevumi</w:t>
            </w:r>
          </w:p>
        </w:tc>
        <w:tc>
          <w:tcPr>
            <w:tcW w:w="7046" w:type="dxa"/>
          </w:tcPr>
          <w:p w14:paraId="7DF0D518" w14:textId="6DCA7638" w:rsidR="00D03AC4" w:rsidRPr="005767BE" w:rsidRDefault="00D03AC4" w:rsidP="00A10479">
            <w:pPr>
              <w:autoSpaceDE w:val="0"/>
              <w:autoSpaceDN w:val="0"/>
              <w:adjustRightInd w:val="0"/>
              <w:spacing w:before="60" w:afterLines="20" w:after="48"/>
              <w:jc w:val="both"/>
              <w:rPr>
                <w:iCs/>
                <w:sz w:val="24"/>
                <w:szCs w:val="24"/>
              </w:rPr>
            </w:pPr>
            <w:r w:rsidRPr="005767BE">
              <w:rPr>
                <w:iCs/>
                <w:sz w:val="24"/>
                <w:szCs w:val="24"/>
                <w:u w:val="single"/>
              </w:rPr>
              <w:t>Projekta izstrādes mērķis</w:t>
            </w:r>
            <w:r w:rsidRPr="005767BE">
              <w:rPr>
                <w:iCs/>
                <w:sz w:val="24"/>
                <w:szCs w:val="24"/>
              </w:rPr>
              <w:t xml:space="preserve">: </w:t>
            </w:r>
            <w:r w:rsidR="00AF5EF0" w:rsidRPr="005767BE">
              <w:rPr>
                <w:sz w:val="24"/>
                <w:szCs w:val="24"/>
              </w:rPr>
              <w:t>Izstrādāt darba uzdevumu būvprojekta sadalīšanai kārtās, nodrošinot veicamo darbu loģisku secību atbilstoši LR spēkā esošo normatīvu aktu prasībām</w:t>
            </w:r>
            <w:r w:rsidR="00A327D3" w:rsidRPr="005767BE">
              <w:rPr>
                <w:sz w:val="24"/>
                <w:szCs w:val="24"/>
              </w:rPr>
              <w:t>, paredzot pilnvērtīgu ēkas funkcionēšanu</w:t>
            </w:r>
            <w:r w:rsidR="00AF5EF0" w:rsidRPr="005767BE">
              <w:rPr>
                <w:sz w:val="24"/>
                <w:szCs w:val="24"/>
              </w:rPr>
              <w:t xml:space="preserve"> </w:t>
            </w:r>
            <w:r w:rsidR="00AF5EF0" w:rsidRPr="005767BE">
              <w:rPr>
                <w:rFonts w:ascii="ArialNarrow" w:eastAsiaTheme="minorHAnsi" w:hAnsi="ArialNarrow" w:cs="ArialNarrow"/>
                <w:sz w:val="24"/>
                <w:szCs w:val="24"/>
              </w:rPr>
              <w:t>Dotais projekts paredz skolas ēku tuvināt zema enerģijas patēriņa mājai, uzlabot ēkas arhitektonisku izskatu, ēkas tehniskā stāvokļa uzlabošanu un teritorijas reljefa uzlabošanu.</w:t>
            </w:r>
          </w:p>
          <w:p w14:paraId="75027102" w14:textId="181374B7" w:rsidR="00D03AC4" w:rsidRPr="005767BE" w:rsidRDefault="00D03AC4" w:rsidP="00A10479">
            <w:pPr>
              <w:spacing w:before="60" w:afterLines="20" w:after="48"/>
              <w:jc w:val="both"/>
              <w:rPr>
                <w:bCs/>
                <w:sz w:val="24"/>
                <w:szCs w:val="24"/>
              </w:rPr>
            </w:pPr>
            <w:r w:rsidRPr="005767BE">
              <w:rPr>
                <w:bCs/>
                <w:sz w:val="24"/>
                <w:szCs w:val="24"/>
                <w:u w:val="single"/>
              </w:rPr>
              <w:t>Projektēšanas uzdevumi</w:t>
            </w:r>
            <w:r w:rsidR="004B6403" w:rsidRPr="005767BE">
              <w:rPr>
                <w:bCs/>
                <w:sz w:val="24"/>
                <w:szCs w:val="24"/>
              </w:rPr>
              <w:t xml:space="preserve">: </w:t>
            </w:r>
            <w:r w:rsidRPr="005767BE">
              <w:rPr>
                <w:bCs/>
                <w:sz w:val="24"/>
                <w:szCs w:val="24"/>
              </w:rPr>
              <w:t>izstrādāt esošās ēkas pārbūves būvprojektu atbilstoši spēkā esošajiem būvnormatīviem un sagatavot detalizētus būvdarbu apjomus būvni</w:t>
            </w:r>
            <w:r w:rsidR="00AF5EF0" w:rsidRPr="005767BE">
              <w:rPr>
                <w:bCs/>
                <w:sz w:val="24"/>
                <w:szCs w:val="24"/>
              </w:rPr>
              <w:t>ecības iepirkuma organizēšanai, sadalot esošo būvprojektu divās kārtās.</w:t>
            </w:r>
          </w:p>
        </w:tc>
      </w:tr>
      <w:tr w:rsidR="005767BE" w:rsidRPr="005767BE" w14:paraId="3CA7B510" w14:textId="77777777" w:rsidTr="0042773D">
        <w:trPr>
          <w:jc w:val="center"/>
        </w:trPr>
        <w:tc>
          <w:tcPr>
            <w:tcW w:w="2452" w:type="dxa"/>
          </w:tcPr>
          <w:p w14:paraId="6046838B" w14:textId="77777777" w:rsidR="00D03AC4" w:rsidRPr="005767BE" w:rsidRDefault="00D03AC4" w:rsidP="00FF360A">
            <w:pPr>
              <w:rPr>
                <w:sz w:val="24"/>
                <w:szCs w:val="24"/>
              </w:rPr>
            </w:pPr>
            <w:r w:rsidRPr="005767BE">
              <w:rPr>
                <w:sz w:val="24"/>
                <w:szCs w:val="24"/>
              </w:rPr>
              <w:t>Vispārīgi norādījumi par veicamajiem projektēšanas darbiem</w:t>
            </w:r>
          </w:p>
          <w:p w14:paraId="0C315393" w14:textId="77777777" w:rsidR="00D03AC4" w:rsidRPr="005767BE" w:rsidRDefault="00D03AC4" w:rsidP="00FF360A">
            <w:pPr>
              <w:rPr>
                <w:sz w:val="24"/>
                <w:szCs w:val="24"/>
              </w:rPr>
            </w:pPr>
          </w:p>
        </w:tc>
        <w:tc>
          <w:tcPr>
            <w:tcW w:w="7046" w:type="dxa"/>
          </w:tcPr>
          <w:p w14:paraId="0A2112A0" w14:textId="190E56F1" w:rsidR="00D03AC4" w:rsidRPr="005767BE" w:rsidRDefault="00D03AC4" w:rsidP="00A10479">
            <w:pPr>
              <w:autoSpaceDE w:val="0"/>
              <w:autoSpaceDN w:val="0"/>
              <w:adjustRightInd w:val="0"/>
              <w:spacing w:before="60" w:afterLines="20" w:after="48"/>
              <w:jc w:val="both"/>
              <w:rPr>
                <w:iCs/>
                <w:sz w:val="24"/>
                <w:szCs w:val="24"/>
              </w:rPr>
            </w:pPr>
            <w:r w:rsidRPr="005767BE">
              <w:rPr>
                <w:iCs/>
                <w:sz w:val="24"/>
                <w:szCs w:val="24"/>
              </w:rPr>
              <w:t>Paredzēt ēkas pārbūvi atbilstoši projektēšanas uzdevumam</w:t>
            </w:r>
            <w:r w:rsidR="00170859" w:rsidRPr="005767BE">
              <w:rPr>
                <w:iCs/>
                <w:sz w:val="24"/>
                <w:szCs w:val="24"/>
              </w:rPr>
              <w:t>, sadalot projektu divās kārtās,</w:t>
            </w:r>
            <w:r w:rsidR="00AF5EF0" w:rsidRPr="005767BE">
              <w:rPr>
                <w:iCs/>
                <w:sz w:val="24"/>
                <w:szCs w:val="24"/>
              </w:rPr>
              <w:t xml:space="preserve"> </w:t>
            </w:r>
            <w:r w:rsidR="00CA24F9" w:rsidRPr="005767BE">
              <w:rPr>
                <w:iCs/>
                <w:sz w:val="24"/>
                <w:szCs w:val="24"/>
              </w:rPr>
              <w:t xml:space="preserve">par pamatu izmantojot esošo būvprojektu, kurš ir saskaņots </w:t>
            </w:r>
            <w:r w:rsidR="00AF5EF0" w:rsidRPr="005767BE">
              <w:rPr>
                <w:iCs/>
                <w:sz w:val="24"/>
                <w:szCs w:val="24"/>
              </w:rPr>
              <w:t>Talsu novada būvvaldē</w:t>
            </w:r>
            <w:r w:rsidRPr="005767BE">
              <w:rPr>
                <w:iCs/>
                <w:sz w:val="24"/>
                <w:szCs w:val="24"/>
              </w:rPr>
              <w:t xml:space="preserve">. </w:t>
            </w:r>
          </w:p>
          <w:p w14:paraId="38935C05" w14:textId="7C35512F" w:rsidR="00D03AC4" w:rsidRPr="005767BE" w:rsidRDefault="00D03AC4" w:rsidP="00A10479">
            <w:pPr>
              <w:suppressAutoHyphens/>
              <w:spacing w:before="60" w:afterLines="20" w:after="48"/>
              <w:jc w:val="both"/>
              <w:rPr>
                <w:iCs/>
                <w:sz w:val="24"/>
                <w:szCs w:val="24"/>
              </w:rPr>
            </w:pPr>
            <w:r w:rsidRPr="005767BE">
              <w:rPr>
                <w:iCs/>
                <w:sz w:val="24"/>
                <w:szCs w:val="24"/>
              </w:rPr>
              <w:t>Projektā paredzēt visus nepieciešamos pasākumus, lai nodrošinātu ēkas atbilstību Latvijas būvnormatīva LBN 201</w:t>
            </w:r>
            <w:r w:rsidRPr="005767BE">
              <w:rPr>
                <w:iCs/>
                <w:sz w:val="24"/>
                <w:szCs w:val="24"/>
              </w:rPr>
              <w:noBreakHyphen/>
              <w:t xml:space="preserve">15 „Būvju ugunsdrošība”, </w:t>
            </w:r>
            <w:r w:rsidRPr="005767BE">
              <w:rPr>
                <w:bCs/>
                <w:sz w:val="24"/>
                <w:szCs w:val="24"/>
                <w:shd w:val="clear" w:color="auto" w:fill="FFFFFF"/>
              </w:rPr>
              <w:t>Latvijas būvnormatīvu LBN 208-15 „Publiskas būves” un citos normatīvos</w:t>
            </w:r>
            <w:r w:rsidRPr="005767BE">
              <w:rPr>
                <w:iCs/>
                <w:sz w:val="24"/>
                <w:szCs w:val="24"/>
              </w:rPr>
              <w:t xml:space="preserve"> noteiktajām prasībām.</w:t>
            </w:r>
          </w:p>
          <w:p w14:paraId="3502BEDA" w14:textId="2E4F1D90" w:rsidR="00D03AC4" w:rsidRPr="005767BE" w:rsidRDefault="00D03AC4" w:rsidP="00A10479">
            <w:pPr>
              <w:suppressAutoHyphens/>
              <w:spacing w:before="60" w:afterLines="20" w:after="48"/>
              <w:jc w:val="both"/>
              <w:rPr>
                <w:iCs/>
                <w:sz w:val="24"/>
                <w:szCs w:val="24"/>
              </w:rPr>
            </w:pPr>
            <w:r w:rsidRPr="005767BE">
              <w:rPr>
                <w:iCs/>
                <w:sz w:val="24"/>
                <w:szCs w:val="24"/>
              </w:rPr>
              <w:t>Vides prasību piemērošana papildus normatīvajos aktos noteiktajām prasībām būvprojekta izstrādes laikā:</w:t>
            </w:r>
          </w:p>
          <w:p w14:paraId="21AC0200" w14:textId="2C2DD822" w:rsidR="00D03AC4" w:rsidRPr="005767BE" w:rsidRDefault="00D03AC4" w:rsidP="00A10479">
            <w:pPr>
              <w:tabs>
                <w:tab w:val="left" w:pos="801"/>
                <w:tab w:val="num" w:pos="1780"/>
              </w:tabs>
              <w:autoSpaceDE w:val="0"/>
              <w:autoSpaceDN w:val="0"/>
              <w:adjustRightInd w:val="0"/>
              <w:spacing w:before="60" w:afterLines="20" w:after="48"/>
              <w:jc w:val="both"/>
              <w:rPr>
                <w:iCs/>
                <w:sz w:val="24"/>
                <w:szCs w:val="24"/>
              </w:rPr>
            </w:pPr>
            <w:r w:rsidRPr="005767BE">
              <w:rPr>
                <w:iCs/>
                <w:sz w:val="24"/>
                <w:szCs w:val="24"/>
              </w:rPr>
              <w:t>Projektā paredzēt visus obligāti nepieciešamos pasākumus, kuri TA atzinumā minēti kā defekti, kurus nepieciešams novērst neatliekami. Veicamo pasākumu detalizētu uzskaitījumu skatīt TA atzinuma izklāsta daļā pie attiecīgajām sadaļām.</w:t>
            </w:r>
          </w:p>
          <w:p w14:paraId="5ED56C46" w14:textId="77777777" w:rsidR="00D03AC4" w:rsidRPr="005767BE" w:rsidRDefault="00D03AC4" w:rsidP="00A10479">
            <w:pPr>
              <w:tabs>
                <w:tab w:val="left" w:pos="801"/>
                <w:tab w:val="num" w:pos="1780"/>
              </w:tabs>
              <w:autoSpaceDE w:val="0"/>
              <w:autoSpaceDN w:val="0"/>
              <w:adjustRightInd w:val="0"/>
              <w:spacing w:before="60" w:afterLines="20" w:after="48"/>
              <w:jc w:val="both"/>
              <w:rPr>
                <w:iCs/>
                <w:sz w:val="24"/>
                <w:szCs w:val="24"/>
              </w:rPr>
            </w:pPr>
            <w:r w:rsidRPr="005767BE">
              <w:rPr>
                <w:iCs/>
                <w:sz w:val="24"/>
                <w:szCs w:val="24"/>
              </w:rPr>
              <w:t>Visu materiālu iestrādē stingri jāievēro ETAG sistēmas turētāju prasības un materiālu iestrādes tehnoloģijas.</w:t>
            </w:r>
          </w:p>
        </w:tc>
      </w:tr>
      <w:tr w:rsidR="005767BE" w:rsidRPr="005767BE" w14:paraId="5D21D598" w14:textId="77777777" w:rsidTr="0042773D">
        <w:trPr>
          <w:jc w:val="center"/>
        </w:trPr>
        <w:tc>
          <w:tcPr>
            <w:tcW w:w="2452" w:type="dxa"/>
          </w:tcPr>
          <w:p w14:paraId="08D9F56A" w14:textId="67CD6EB1" w:rsidR="009813B8" w:rsidRPr="005767BE" w:rsidRDefault="009813B8" w:rsidP="009813B8">
            <w:pPr>
              <w:spacing w:before="120"/>
              <w:rPr>
                <w:sz w:val="24"/>
                <w:szCs w:val="24"/>
              </w:rPr>
            </w:pPr>
            <w:r w:rsidRPr="005767BE">
              <w:rPr>
                <w:sz w:val="24"/>
                <w:szCs w:val="24"/>
              </w:rPr>
              <w:lastRenderedPageBreak/>
              <w:t>Pasūtītāja norādītie darbu apjomi</w:t>
            </w:r>
          </w:p>
        </w:tc>
        <w:tc>
          <w:tcPr>
            <w:tcW w:w="7046" w:type="dxa"/>
          </w:tcPr>
          <w:p w14:paraId="37F9D8F6" w14:textId="48E4950E" w:rsidR="003F6E2E" w:rsidRPr="005767BE" w:rsidRDefault="004B6403" w:rsidP="00ED4419">
            <w:pPr>
              <w:pStyle w:val="Sarakstarindkopa"/>
              <w:numPr>
                <w:ilvl w:val="0"/>
                <w:numId w:val="45"/>
              </w:numPr>
              <w:spacing w:before="60" w:afterLines="20" w:after="48"/>
              <w:jc w:val="center"/>
              <w:rPr>
                <w:b/>
                <w:color w:val="auto"/>
                <w:lang w:eastAsia="lv-LV"/>
              </w:rPr>
            </w:pPr>
            <w:r w:rsidRPr="005767BE">
              <w:rPr>
                <w:b/>
                <w:color w:val="auto"/>
                <w:lang w:eastAsia="lv-LV"/>
              </w:rPr>
              <w:t>KĀRTA</w:t>
            </w:r>
          </w:p>
          <w:p w14:paraId="77430F77" w14:textId="3E5F4B69" w:rsidR="00241C70" w:rsidRPr="005767BE" w:rsidRDefault="00834597" w:rsidP="00A10479">
            <w:pPr>
              <w:pStyle w:val="Sarakstarindkopa"/>
              <w:numPr>
                <w:ilvl w:val="1"/>
                <w:numId w:val="45"/>
              </w:numPr>
              <w:autoSpaceDE w:val="0"/>
              <w:adjustRightInd w:val="0"/>
              <w:spacing w:before="60" w:afterLines="20" w:after="48"/>
              <w:jc w:val="both"/>
              <w:rPr>
                <w:iCs/>
                <w:color w:val="auto"/>
              </w:rPr>
            </w:pPr>
            <w:r w:rsidRPr="005767BE">
              <w:rPr>
                <w:iCs/>
                <w:color w:val="auto"/>
              </w:rPr>
              <w:t xml:space="preserve">Būvlaukuma sagatavošanas, </w:t>
            </w:r>
            <w:r w:rsidR="00ED4419" w:rsidRPr="005767BE">
              <w:rPr>
                <w:iCs/>
                <w:color w:val="auto"/>
              </w:rPr>
              <w:t>uzturēšanas</w:t>
            </w:r>
            <w:r w:rsidRPr="005767BE">
              <w:rPr>
                <w:iCs/>
                <w:color w:val="auto"/>
              </w:rPr>
              <w:t xml:space="preserve"> un atjaunošanas</w:t>
            </w:r>
            <w:r w:rsidR="00ED4419" w:rsidRPr="005767BE">
              <w:rPr>
                <w:iCs/>
                <w:color w:val="auto"/>
              </w:rPr>
              <w:t xml:space="preserve"> darbi</w:t>
            </w:r>
            <w:r w:rsidRPr="005767BE">
              <w:rPr>
                <w:iCs/>
                <w:color w:val="auto"/>
              </w:rPr>
              <w:t xml:space="preserve"> </w:t>
            </w:r>
            <w:r w:rsidR="00ED4419" w:rsidRPr="005767BE">
              <w:rPr>
                <w:iCs/>
                <w:color w:val="auto"/>
              </w:rPr>
              <w:t>.</w:t>
            </w:r>
          </w:p>
          <w:p w14:paraId="1F90F1E7" w14:textId="4569D8C5" w:rsidR="003F6E2E" w:rsidRPr="005767BE" w:rsidRDefault="003F6E2E" w:rsidP="00A10479">
            <w:pPr>
              <w:pStyle w:val="Sarakstarindkopa"/>
              <w:numPr>
                <w:ilvl w:val="1"/>
                <w:numId w:val="45"/>
              </w:numPr>
              <w:autoSpaceDE w:val="0"/>
              <w:adjustRightInd w:val="0"/>
              <w:spacing w:before="60" w:afterLines="20" w:after="48"/>
              <w:jc w:val="both"/>
              <w:rPr>
                <w:iCs/>
                <w:color w:val="auto"/>
              </w:rPr>
            </w:pPr>
            <w:r w:rsidRPr="005767BE">
              <w:rPr>
                <w:iCs/>
                <w:color w:val="auto"/>
              </w:rPr>
              <w:t xml:space="preserve">Jumta </w:t>
            </w:r>
            <w:r w:rsidR="00C13949" w:rsidRPr="005767BE">
              <w:rPr>
                <w:iCs/>
                <w:color w:val="auto"/>
              </w:rPr>
              <w:t>pārbūves un siltināšanas</w:t>
            </w:r>
            <w:r w:rsidRPr="005767BE">
              <w:rPr>
                <w:iCs/>
                <w:color w:val="auto"/>
              </w:rPr>
              <w:t xml:space="preserve"> darbi</w:t>
            </w:r>
            <w:r w:rsidR="009A7501" w:rsidRPr="005767BE">
              <w:rPr>
                <w:iCs/>
                <w:color w:val="auto"/>
              </w:rPr>
              <w:t xml:space="preserve"> (t.sk. teknes, notekcaurules, sniega barjeras, drošības trošu u.c. palīgelementu montāža)</w:t>
            </w:r>
            <w:r w:rsidR="00EA4B58" w:rsidRPr="005767BE">
              <w:rPr>
                <w:iCs/>
                <w:color w:val="auto"/>
              </w:rPr>
              <w:t>.</w:t>
            </w:r>
            <w:r w:rsidR="00017C72" w:rsidRPr="005767BE">
              <w:rPr>
                <w:iCs/>
                <w:color w:val="auto"/>
              </w:rPr>
              <w:t xml:space="preserve"> Paredzēt izbūvēt ventilācijas izvadu</w:t>
            </w:r>
            <w:r w:rsidR="00CA5CBE" w:rsidRPr="005767BE">
              <w:rPr>
                <w:iCs/>
                <w:color w:val="auto"/>
              </w:rPr>
              <w:t xml:space="preserve"> montāžas</w:t>
            </w:r>
            <w:r w:rsidR="00017C72" w:rsidRPr="005767BE">
              <w:rPr>
                <w:iCs/>
                <w:color w:val="auto"/>
              </w:rPr>
              <w:t xml:space="preserve"> atvērumus</w:t>
            </w:r>
            <w:r w:rsidR="00834597" w:rsidRPr="005767BE">
              <w:rPr>
                <w:iCs/>
                <w:color w:val="auto"/>
              </w:rPr>
              <w:t xml:space="preserve"> ēkas konstruktīvajās daļās (saskaņā ar normatīvo aktu prasībām)</w:t>
            </w:r>
            <w:r w:rsidR="00017C72" w:rsidRPr="005767BE">
              <w:rPr>
                <w:iCs/>
                <w:color w:val="auto"/>
              </w:rPr>
              <w:t xml:space="preserve"> un</w:t>
            </w:r>
            <w:r w:rsidR="00010A02" w:rsidRPr="005767BE">
              <w:rPr>
                <w:iCs/>
                <w:color w:val="auto"/>
              </w:rPr>
              <w:t xml:space="preserve"> veikt to</w:t>
            </w:r>
            <w:r w:rsidR="00017C72" w:rsidRPr="005767BE">
              <w:rPr>
                <w:iCs/>
                <w:color w:val="auto"/>
              </w:rPr>
              <w:t xml:space="preserve"> pagaidu </w:t>
            </w:r>
            <w:r w:rsidR="00F03F98" w:rsidRPr="005767BE">
              <w:rPr>
                <w:iCs/>
                <w:color w:val="auto"/>
              </w:rPr>
              <w:t>aizdari.</w:t>
            </w:r>
            <w:r w:rsidR="00A11DF2" w:rsidRPr="005767BE">
              <w:rPr>
                <w:iCs/>
                <w:color w:val="auto"/>
              </w:rPr>
              <w:t xml:space="preserve"> </w:t>
            </w:r>
            <w:r w:rsidR="009A7501" w:rsidRPr="005767BE">
              <w:rPr>
                <w:iCs/>
                <w:color w:val="auto"/>
              </w:rPr>
              <w:t>Pie jumta pārbūves paredzēt zibensaizsardzības un zemējuma kontūra izbūvi.</w:t>
            </w:r>
          </w:p>
          <w:p w14:paraId="42456E75" w14:textId="57976289" w:rsidR="003F6E2E" w:rsidRPr="005767BE" w:rsidRDefault="00C13949" w:rsidP="00A10479">
            <w:pPr>
              <w:pStyle w:val="Sarakstarindkopa"/>
              <w:numPr>
                <w:ilvl w:val="1"/>
                <w:numId w:val="45"/>
              </w:numPr>
              <w:autoSpaceDE w:val="0"/>
              <w:adjustRightInd w:val="0"/>
              <w:spacing w:before="60" w:afterLines="20" w:after="48"/>
              <w:jc w:val="both"/>
              <w:rPr>
                <w:iCs/>
                <w:color w:val="auto"/>
              </w:rPr>
            </w:pPr>
            <w:r w:rsidRPr="005767BE">
              <w:rPr>
                <w:iCs/>
                <w:color w:val="auto"/>
              </w:rPr>
              <w:t>Logu</w:t>
            </w:r>
            <w:r w:rsidR="00834597" w:rsidRPr="005767BE">
              <w:rPr>
                <w:iCs/>
                <w:color w:val="auto"/>
              </w:rPr>
              <w:t xml:space="preserve"> un ārdurvju nomaiņa (t. sk. </w:t>
            </w:r>
            <w:r w:rsidRPr="005767BE">
              <w:rPr>
                <w:iCs/>
                <w:color w:val="auto"/>
              </w:rPr>
              <w:t>iekšējo un ārējo palodžu montāžu</w:t>
            </w:r>
            <w:r w:rsidR="00834597" w:rsidRPr="005767BE">
              <w:rPr>
                <w:iCs/>
                <w:color w:val="auto"/>
              </w:rPr>
              <w:t xml:space="preserve"> ar </w:t>
            </w:r>
            <w:r w:rsidRPr="005767BE">
              <w:rPr>
                <w:iCs/>
                <w:color w:val="auto"/>
              </w:rPr>
              <w:t>ailu apdari</w:t>
            </w:r>
            <w:r w:rsidR="00834597" w:rsidRPr="005767BE">
              <w:rPr>
                <w:iCs/>
                <w:color w:val="auto"/>
              </w:rPr>
              <w:t>), saskaņā ar normatīvo aktu prasībām, un ievērojot vides pieejamības rekomendācijas.</w:t>
            </w:r>
          </w:p>
          <w:p w14:paraId="17CD8DE0" w14:textId="6C624356" w:rsidR="003F6E2E" w:rsidRPr="005767BE" w:rsidRDefault="00C929DA" w:rsidP="00A10479">
            <w:pPr>
              <w:pStyle w:val="Sarakstarindkopa"/>
              <w:numPr>
                <w:ilvl w:val="1"/>
                <w:numId w:val="45"/>
              </w:numPr>
              <w:autoSpaceDE w:val="0"/>
              <w:adjustRightInd w:val="0"/>
              <w:spacing w:before="60" w:afterLines="20" w:after="48"/>
              <w:jc w:val="both"/>
              <w:rPr>
                <w:iCs/>
                <w:color w:val="auto"/>
              </w:rPr>
            </w:pPr>
            <w:r w:rsidRPr="005767BE">
              <w:rPr>
                <w:color w:val="auto"/>
              </w:rPr>
              <w:t xml:space="preserve">Fasādes, t.sk., cokola </w:t>
            </w:r>
            <w:r w:rsidR="00C13949" w:rsidRPr="005767BE">
              <w:rPr>
                <w:iCs/>
                <w:color w:val="auto"/>
              </w:rPr>
              <w:t>siltināšana un</w:t>
            </w:r>
            <w:r w:rsidR="003F6E2E" w:rsidRPr="005767BE">
              <w:rPr>
                <w:iCs/>
                <w:color w:val="auto"/>
              </w:rPr>
              <w:t xml:space="preserve"> apdares darbi</w:t>
            </w:r>
            <w:r w:rsidRPr="005767BE">
              <w:rPr>
                <w:iCs/>
                <w:color w:val="auto"/>
              </w:rPr>
              <w:t xml:space="preserve">, </w:t>
            </w:r>
            <w:r w:rsidRPr="005767BE">
              <w:rPr>
                <w:color w:val="auto"/>
              </w:rPr>
              <w:t>un ēkas apmales atjaunošanu</w:t>
            </w:r>
            <w:r w:rsidR="00F03F98" w:rsidRPr="005767BE">
              <w:rPr>
                <w:iCs/>
                <w:color w:val="auto"/>
              </w:rPr>
              <w:t>, kā arī ventilāciju izvadu</w:t>
            </w:r>
            <w:r w:rsidR="00CA5CBE" w:rsidRPr="005767BE">
              <w:rPr>
                <w:iCs/>
                <w:color w:val="auto"/>
              </w:rPr>
              <w:t xml:space="preserve"> montāžas</w:t>
            </w:r>
            <w:r w:rsidR="00F03F98" w:rsidRPr="005767BE">
              <w:rPr>
                <w:iCs/>
                <w:color w:val="auto"/>
              </w:rPr>
              <w:t xml:space="preserve"> </w:t>
            </w:r>
            <w:r w:rsidR="00010A02" w:rsidRPr="005767BE">
              <w:rPr>
                <w:iCs/>
                <w:color w:val="auto"/>
              </w:rPr>
              <w:t>atveru noslēgšana</w:t>
            </w:r>
            <w:r w:rsidR="00F03F98" w:rsidRPr="005767BE">
              <w:rPr>
                <w:iCs/>
                <w:color w:val="auto"/>
              </w:rPr>
              <w:t xml:space="preserve"> ar pagaidu aizdari.</w:t>
            </w:r>
          </w:p>
          <w:p w14:paraId="06C12361" w14:textId="590B0470" w:rsidR="00CA5CBE" w:rsidRPr="005767BE" w:rsidRDefault="003E4ADD" w:rsidP="003E4ADD">
            <w:pPr>
              <w:pStyle w:val="Sarakstarindkopa"/>
              <w:numPr>
                <w:ilvl w:val="1"/>
                <w:numId w:val="45"/>
              </w:numPr>
              <w:autoSpaceDE w:val="0"/>
              <w:adjustRightInd w:val="0"/>
              <w:spacing w:before="60" w:afterLines="20" w:after="48"/>
              <w:jc w:val="both"/>
              <w:rPr>
                <w:iCs/>
                <w:color w:val="auto"/>
              </w:rPr>
            </w:pPr>
            <w:r w:rsidRPr="005767BE">
              <w:rPr>
                <w:iCs/>
                <w:color w:val="auto"/>
              </w:rPr>
              <w:t xml:space="preserve">Elektrības, </w:t>
            </w:r>
            <w:r w:rsidR="00CA5CBE" w:rsidRPr="005767BE">
              <w:rPr>
                <w:iCs/>
                <w:color w:val="auto"/>
              </w:rPr>
              <w:t>vājstrāvu kabeļu izbūve fasādē</w:t>
            </w:r>
            <w:r w:rsidRPr="005767BE">
              <w:rPr>
                <w:iCs/>
                <w:color w:val="auto"/>
              </w:rPr>
              <w:t xml:space="preserve">, </w:t>
            </w:r>
            <w:r w:rsidR="00A327D3" w:rsidRPr="005767BE">
              <w:rPr>
                <w:iCs/>
                <w:color w:val="auto"/>
              </w:rPr>
              <w:t>fasādes apgaismojumam,</w:t>
            </w:r>
            <w:r w:rsidR="00CA5CBE" w:rsidRPr="005767BE">
              <w:rPr>
                <w:iCs/>
                <w:color w:val="auto"/>
              </w:rPr>
              <w:t xml:space="preserve"> </w:t>
            </w:r>
            <w:r w:rsidRPr="005767BE">
              <w:rPr>
                <w:iCs/>
                <w:color w:val="auto"/>
              </w:rPr>
              <w:t xml:space="preserve">videonovērošanas </w:t>
            </w:r>
            <w:r w:rsidR="00CA5CBE" w:rsidRPr="005767BE">
              <w:rPr>
                <w:iCs/>
                <w:color w:val="auto"/>
              </w:rPr>
              <w:t xml:space="preserve">kamerām </w:t>
            </w:r>
            <w:proofErr w:type="spellStart"/>
            <w:r w:rsidR="00CA5CBE" w:rsidRPr="005767BE">
              <w:rPr>
                <w:iCs/>
                <w:color w:val="auto"/>
              </w:rPr>
              <w:t>u.c</w:t>
            </w:r>
            <w:proofErr w:type="spellEnd"/>
            <w:r w:rsidR="00CA5CBE" w:rsidRPr="005767BE">
              <w:rPr>
                <w:iCs/>
                <w:color w:val="auto"/>
              </w:rPr>
              <w:t xml:space="preserve"> iekārt</w:t>
            </w:r>
            <w:r w:rsidRPr="005767BE">
              <w:rPr>
                <w:iCs/>
                <w:color w:val="auto"/>
              </w:rPr>
              <w:t>ām, kas būs zem fasādes apdares.</w:t>
            </w:r>
          </w:p>
          <w:p w14:paraId="48CC0913" w14:textId="23DD5F05" w:rsidR="003F6E2E" w:rsidRPr="005767BE" w:rsidRDefault="003F6E2E" w:rsidP="00A10479">
            <w:pPr>
              <w:pStyle w:val="Sarakstarindkopa"/>
              <w:numPr>
                <w:ilvl w:val="1"/>
                <w:numId w:val="45"/>
              </w:numPr>
              <w:autoSpaceDE w:val="0"/>
              <w:adjustRightInd w:val="0"/>
              <w:spacing w:before="60" w:afterLines="20" w:after="48"/>
              <w:jc w:val="both"/>
              <w:rPr>
                <w:iCs/>
                <w:color w:val="auto"/>
              </w:rPr>
            </w:pPr>
            <w:r w:rsidRPr="005767BE">
              <w:rPr>
                <w:iCs/>
                <w:color w:val="auto"/>
              </w:rPr>
              <w:t>Galvenās ieejas lieveņa</w:t>
            </w:r>
            <w:r w:rsidR="003E4ADD" w:rsidRPr="005767BE">
              <w:rPr>
                <w:iCs/>
                <w:color w:val="auto"/>
              </w:rPr>
              <w:t>, kāpņu un jumtiņu</w:t>
            </w:r>
            <w:r w:rsidRPr="005767BE">
              <w:rPr>
                <w:iCs/>
                <w:color w:val="auto"/>
              </w:rPr>
              <w:t xml:space="preserve"> pārbūve</w:t>
            </w:r>
            <w:r w:rsidR="00834597" w:rsidRPr="005767BE">
              <w:rPr>
                <w:iCs/>
                <w:color w:val="auto"/>
              </w:rPr>
              <w:t xml:space="preserve"> ievērojot vides pieejamības rekomendācijas.</w:t>
            </w:r>
          </w:p>
          <w:p w14:paraId="6A934F5C" w14:textId="39594EC1" w:rsidR="00CA5CBE" w:rsidRPr="005767BE" w:rsidRDefault="003E4ADD" w:rsidP="00A10479">
            <w:pPr>
              <w:pStyle w:val="Sarakstarindkopa"/>
              <w:numPr>
                <w:ilvl w:val="1"/>
                <w:numId w:val="45"/>
              </w:numPr>
              <w:autoSpaceDE w:val="0"/>
              <w:adjustRightInd w:val="0"/>
              <w:spacing w:before="60" w:afterLines="20" w:after="48"/>
              <w:jc w:val="both"/>
              <w:rPr>
                <w:iCs/>
                <w:color w:val="auto"/>
              </w:rPr>
            </w:pPr>
            <w:r w:rsidRPr="005767BE">
              <w:rPr>
                <w:iCs/>
                <w:color w:val="auto"/>
              </w:rPr>
              <w:t>Labiekārtojumu</w:t>
            </w:r>
            <w:r w:rsidR="00CA5CBE" w:rsidRPr="005767BE">
              <w:rPr>
                <w:iCs/>
                <w:color w:val="auto"/>
              </w:rPr>
              <w:t xml:space="preserve"> (zeme, zālājs, asfalta ielāpi, bruģis) ap ēkas </w:t>
            </w:r>
            <w:r w:rsidRPr="005767BE">
              <w:rPr>
                <w:iCs/>
                <w:color w:val="auto"/>
              </w:rPr>
              <w:t>cokolu, segumu ap pārbūvētajiem lieveņiem, paredzēt kā pagaida risinājumu līdz 2.kārtai.</w:t>
            </w:r>
          </w:p>
          <w:p w14:paraId="511F15E7" w14:textId="77777777" w:rsidR="00A10479" w:rsidRPr="005767BE" w:rsidRDefault="00A10479" w:rsidP="00A10479">
            <w:pPr>
              <w:spacing w:before="60" w:afterLines="20" w:after="48"/>
              <w:jc w:val="center"/>
              <w:rPr>
                <w:b/>
                <w:lang w:eastAsia="lv-LV"/>
              </w:rPr>
            </w:pPr>
          </w:p>
          <w:p w14:paraId="188C9B96" w14:textId="0FE22502" w:rsidR="008E791E" w:rsidRPr="005767BE" w:rsidRDefault="00893183" w:rsidP="00ED4419">
            <w:pPr>
              <w:spacing w:before="60" w:afterLines="20" w:after="48"/>
              <w:jc w:val="center"/>
              <w:rPr>
                <w:b/>
                <w:lang w:eastAsia="lv-LV"/>
              </w:rPr>
            </w:pPr>
            <w:r w:rsidRPr="005767BE">
              <w:rPr>
                <w:b/>
                <w:lang w:eastAsia="lv-LV"/>
              </w:rPr>
              <w:t>2. KĀRTA</w:t>
            </w:r>
          </w:p>
          <w:p w14:paraId="2CD7CEFB" w14:textId="3995D63A" w:rsidR="00ED4419" w:rsidRPr="005767BE" w:rsidRDefault="00834597" w:rsidP="00ED4419">
            <w:pPr>
              <w:pStyle w:val="Sarakstarindkopa"/>
              <w:numPr>
                <w:ilvl w:val="1"/>
                <w:numId w:val="43"/>
              </w:numPr>
              <w:autoSpaceDE w:val="0"/>
              <w:adjustRightInd w:val="0"/>
              <w:spacing w:before="60" w:afterLines="20" w:after="48"/>
              <w:jc w:val="both"/>
              <w:rPr>
                <w:iCs/>
                <w:color w:val="auto"/>
              </w:rPr>
            </w:pPr>
            <w:r w:rsidRPr="005767BE">
              <w:rPr>
                <w:iCs/>
                <w:color w:val="auto"/>
              </w:rPr>
              <w:t xml:space="preserve">Būvlaukuma sagatavošanas, </w:t>
            </w:r>
            <w:r w:rsidR="00ED4419" w:rsidRPr="005767BE">
              <w:rPr>
                <w:iCs/>
                <w:color w:val="auto"/>
              </w:rPr>
              <w:t xml:space="preserve">uzturēšanas </w:t>
            </w:r>
            <w:r w:rsidRPr="005767BE">
              <w:rPr>
                <w:iCs/>
                <w:color w:val="auto"/>
              </w:rPr>
              <w:t xml:space="preserve">un atjaunošanas </w:t>
            </w:r>
            <w:r w:rsidR="00ED4419" w:rsidRPr="005767BE">
              <w:rPr>
                <w:iCs/>
                <w:color w:val="auto"/>
              </w:rPr>
              <w:t>darbi.</w:t>
            </w:r>
          </w:p>
          <w:p w14:paraId="4CA0E525" w14:textId="21181D93" w:rsidR="00893183"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893183" w:rsidRPr="005767BE">
              <w:rPr>
                <w:iCs/>
                <w:color w:val="auto"/>
              </w:rPr>
              <w:t xml:space="preserve">Iekšējie apdares </w:t>
            </w:r>
            <w:r w:rsidR="002D60E2" w:rsidRPr="005767BE">
              <w:rPr>
                <w:iCs/>
                <w:color w:val="auto"/>
              </w:rPr>
              <w:t xml:space="preserve">darbi, t.sk. iekšdurvju nomaiņa </w:t>
            </w:r>
            <w:proofErr w:type="spellStart"/>
            <w:r w:rsidR="002D60E2" w:rsidRPr="005767BE">
              <w:rPr>
                <w:iCs/>
                <w:color w:val="auto"/>
              </w:rPr>
              <w:t>nomaiņa</w:t>
            </w:r>
            <w:proofErr w:type="spellEnd"/>
            <w:r w:rsidR="002D60E2" w:rsidRPr="005767BE">
              <w:rPr>
                <w:iCs/>
                <w:color w:val="auto"/>
              </w:rPr>
              <w:t xml:space="preserve"> (saskaņā ar normatīvo aktu prasībām un ievērojot vides pieejamības rekomendācijas).</w:t>
            </w:r>
          </w:p>
          <w:p w14:paraId="715671A3" w14:textId="4CE478A4" w:rsidR="009813B8"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893183" w:rsidRPr="005767BE">
              <w:rPr>
                <w:iCs/>
                <w:color w:val="auto"/>
              </w:rPr>
              <w:t>Iekšējie elektrotī</w:t>
            </w:r>
            <w:r w:rsidR="00EA4B58" w:rsidRPr="005767BE">
              <w:rPr>
                <w:iCs/>
                <w:color w:val="auto"/>
              </w:rPr>
              <w:t>kli, apgaismojums, spēka pievadu izbūve</w:t>
            </w:r>
            <w:r w:rsidR="009813B8" w:rsidRPr="005767BE">
              <w:rPr>
                <w:iCs/>
                <w:color w:val="auto"/>
              </w:rPr>
              <w:t>.</w:t>
            </w:r>
          </w:p>
          <w:p w14:paraId="1C526FEE" w14:textId="484CFF21" w:rsidR="009813B8"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EA4B58" w:rsidRPr="005767BE">
              <w:rPr>
                <w:iCs/>
                <w:color w:val="auto"/>
              </w:rPr>
              <w:t>Apkures un ventilācijas sistēmas izbūve</w:t>
            </w:r>
            <w:r w:rsidR="009813B8" w:rsidRPr="005767BE">
              <w:rPr>
                <w:iCs/>
                <w:color w:val="auto"/>
              </w:rPr>
              <w:t>.</w:t>
            </w:r>
          </w:p>
          <w:p w14:paraId="219CBEBA" w14:textId="69F071DC" w:rsidR="009813B8"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EA4B58" w:rsidRPr="005767BE">
              <w:rPr>
                <w:iCs/>
                <w:color w:val="auto"/>
              </w:rPr>
              <w:t>Iekšējie ūdensvada tīklu un aprīkojuma izbūve</w:t>
            </w:r>
            <w:r w:rsidR="009813B8" w:rsidRPr="005767BE">
              <w:rPr>
                <w:iCs/>
                <w:color w:val="auto"/>
              </w:rPr>
              <w:t>.</w:t>
            </w:r>
          </w:p>
          <w:p w14:paraId="0532B373" w14:textId="0513F6D1" w:rsidR="00893183"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893183" w:rsidRPr="005767BE">
              <w:rPr>
                <w:iCs/>
                <w:color w:val="auto"/>
              </w:rPr>
              <w:t>Iekšējie</w:t>
            </w:r>
            <w:r w:rsidR="00EA4B58" w:rsidRPr="005767BE">
              <w:rPr>
                <w:iCs/>
                <w:color w:val="auto"/>
              </w:rPr>
              <w:t xml:space="preserve"> kanalizācijas tīkli, aprīkojuma izbūve</w:t>
            </w:r>
            <w:r w:rsidR="009813B8" w:rsidRPr="005767BE">
              <w:rPr>
                <w:iCs/>
                <w:color w:val="auto"/>
              </w:rPr>
              <w:t>.</w:t>
            </w:r>
          </w:p>
          <w:p w14:paraId="01B4538B" w14:textId="4A24E938" w:rsidR="009813B8"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EA4B58" w:rsidRPr="005767BE">
              <w:rPr>
                <w:iCs/>
                <w:color w:val="auto"/>
              </w:rPr>
              <w:t>Siltummezgla izbūve</w:t>
            </w:r>
            <w:r w:rsidR="009813B8" w:rsidRPr="005767BE">
              <w:rPr>
                <w:iCs/>
                <w:color w:val="auto"/>
              </w:rPr>
              <w:t>.</w:t>
            </w:r>
          </w:p>
          <w:p w14:paraId="18280DFB" w14:textId="44569F2A" w:rsidR="00893183"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893183" w:rsidRPr="005767BE">
              <w:rPr>
                <w:iCs/>
                <w:color w:val="auto"/>
              </w:rPr>
              <w:t>Ugunsgrēka atklāšanas un trauksmes signalizācijas sistēmas</w:t>
            </w:r>
            <w:r w:rsidR="00EA4B58" w:rsidRPr="005767BE">
              <w:rPr>
                <w:iCs/>
                <w:color w:val="auto"/>
              </w:rPr>
              <w:t xml:space="preserve"> izbūve</w:t>
            </w:r>
            <w:r w:rsidR="00C17C17" w:rsidRPr="005767BE">
              <w:rPr>
                <w:iCs/>
                <w:color w:val="auto"/>
              </w:rPr>
              <w:t>.</w:t>
            </w:r>
          </w:p>
          <w:p w14:paraId="375166ED" w14:textId="12363331" w:rsidR="00893183"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893183" w:rsidRPr="005767BE">
              <w:rPr>
                <w:iCs/>
                <w:color w:val="auto"/>
              </w:rPr>
              <w:t>Apsardzes signalizācija</w:t>
            </w:r>
            <w:r w:rsidR="00EA4B58" w:rsidRPr="005767BE">
              <w:rPr>
                <w:iCs/>
                <w:color w:val="auto"/>
              </w:rPr>
              <w:t>s izbūve</w:t>
            </w:r>
            <w:r w:rsidR="00C17C17" w:rsidRPr="005767BE">
              <w:rPr>
                <w:iCs/>
                <w:color w:val="auto"/>
              </w:rPr>
              <w:t>.</w:t>
            </w:r>
          </w:p>
          <w:p w14:paraId="3EB1E431" w14:textId="37F6CD7E" w:rsidR="00893183"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EA4B58" w:rsidRPr="005767BE">
              <w:rPr>
                <w:iCs/>
                <w:color w:val="auto"/>
              </w:rPr>
              <w:t>Datortīkls un WIFI tīkla izbūve</w:t>
            </w:r>
            <w:r w:rsidR="00C17C17" w:rsidRPr="005767BE">
              <w:rPr>
                <w:iCs/>
                <w:color w:val="auto"/>
              </w:rPr>
              <w:t>.</w:t>
            </w:r>
          </w:p>
          <w:p w14:paraId="51AA4122" w14:textId="4AC30DD7" w:rsidR="00893183"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893183" w:rsidRPr="005767BE">
              <w:rPr>
                <w:iCs/>
                <w:color w:val="auto"/>
              </w:rPr>
              <w:t>Videonovērošana</w:t>
            </w:r>
            <w:r w:rsidR="00EA4B58" w:rsidRPr="005767BE">
              <w:rPr>
                <w:iCs/>
                <w:color w:val="auto"/>
              </w:rPr>
              <w:t>s izbūve</w:t>
            </w:r>
            <w:r w:rsidR="00C17C17" w:rsidRPr="005767BE">
              <w:rPr>
                <w:iCs/>
                <w:color w:val="auto"/>
              </w:rPr>
              <w:t>.</w:t>
            </w:r>
          </w:p>
          <w:p w14:paraId="6F7B7412" w14:textId="4CB1597E" w:rsidR="00893183"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EA4B58" w:rsidRPr="005767BE">
              <w:rPr>
                <w:iCs/>
                <w:color w:val="auto"/>
              </w:rPr>
              <w:t>Lietusūdens kanalizācijas tīklu izbūve</w:t>
            </w:r>
            <w:r w:rsidR="00C17C17" w:rsidRPr="005767BE">
              <w:rPr>
                <w:iCs/>
                <w:color w:val="auto"/>
              </w:rPr>
              <w:t>.</w:t>
            </w:r>
          </w:p>
          <w:p w14:paraId="123378A1" w14:textId="3F34190A" w:rsidR="00B03D55"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B03D55" w:rsidRPr="005767BE">
              <w:rPr>
                <w:iCs/>
                <w:color w:val="auto"/>
              </w:rPr>
              <w:t>Ārējo ūdensvada tīklu izbūve.</w:t>
            </w:r>
          </w:p>
          <w:p w14:paraId="59544DA4" w14:textId="6FC3A23E" w:rsidR="00B03D55" w:rsidRPr="005767BE" w:rsidRDefault="0042773D" w:rsidP="00A10479">
            <w:pPr>
              <w:pStyle w:val="Sarakstarindkopa"/>
              <w:numPr>
                <w:ilvl w:val="1"/>
                <w:numId w:val="43"/>
              </w:numPr>
              <w:autoSpaceDE w:val="0"/>
              <w:adjustRightInd w:val="0"/>
              <w:spacing w:before="60" w:afterLines="20" w:after="48"/>
              <w:jc w:val="both"/>
              <w:rPr>
                <w:iCs/>
                <w:color w:val="auto"/>
              </w:rPr>
            </w:pPr>
            <w:r w:rsidRPr="005767BE">
              <w:rPr>
                <w:iCs/>
                <w:color w:val="auto"/>
              </w:rPr>
              <w:t xml:space="preserve"> </w:t>
            </w:r>
            <w:r w:rsidR="00B03D55" w:rsidRPr="005767BE">
              <w:rPr>
                <w:iCs/>
                <w:color w:val="auto"/>
              </w:rPr>
              <w:t>Ārējo kanalizācijas tīkli izbūve.</w:t>
            </w:r>
          </w:p>
          <w:p w14:paraId="5E28C531" w14:textId="44A457A8" w:rsidR="00893183" w:rsidRPr="005767BE" w:rsidRDefault="00774DEB" w:rsidP="00A10479">
            <w:pPr>
              <w:pStyle w:val="Sarakstarindkopa"/>
              <w:numPr>
                <w:ilvl w:val="1"/>
                <w:numId w:val="43"/>
              </w:numPr>
              <w:autoSpaceDE w:val="0"/>
              <w:adjustRightInd w:val="0"/>
              <w:spacing w:before="60" w:afterLines="20" w:after="48"/>
              <w:jc w:val="both"/>
              <w:rPr>
                <w:color w:val="auto"/>
              </w:rPr>
            </w:pPr>
            <w:r w:rsidRPr="005767BE">
              <w:rPr>
                <w:iCs/>
                <w:color w:val="auto"/>
              </w:rPr>
              <w:t xml:space="preserve"> </w:t>
            </w:r>
            <w:r w:rsidR="00EA4B58" w:rsidRPr="005767BE">
              <w:rPr>
                <w:iCs/>
                <w:color w:val="auto"/>
              </w:rPr>
              <w:t>Labiekārtošanas darbu izbūve.</w:t>
            </w:r>
          </w:p>
        </w:tc>
      </w:tr>
      <w:tr w:rsidR="005767BE" w:rsidRPr="005767BE" w14:paraId="759A5357" w14:textId="77777777" w:rsidTr="0042773D">
        <w:trPr>
          <w:jc w:val="center"/>
        </w:trPr>
        <w:tc>
          <w:tcPr>
            <w:tcW w:w="2452" w:type="dxa"/>
          </w:tcPr>
          <w:p w14:paraId="760C1E87" w14:textId="5684FF9C" w:rsidR="009813B8" w:rsidRPr="005767BE" w:rsidRDefault="009813B8" w:rsidP="009813B8">
            <w:pPr>
              <w:spacing w:before="120"/>
              <w:rPr>
                <w:sz w:val="24"/>
                <w:szCs w:val="24"/>
              </w:rPr>
            </w:pPr>
            <w:r w:rsidRPr="005767BE">
              <w:rPr>
                <w:sz w:val="24"/>
                <w:szCs w:val="24"/>
              </w:rPr>
              <w:t>Īpašie nosacījumi</w:t>
            </w:r>
          </w:p>
        </w:tc>
        <w:tc>
          <w:tcPr>
            <w:tcW w:w="7046" w:type="dxa"/>
          </w:tcPr>
          <w:p w14:paraId="448F201C" w14:textId="7D13E266" w:rsidR="009813B8" w:rsidRPr="005767BE" w:rsidRDefault="00546D78" w:rsidP="00A10479">
            <w:pPr>
              <w:pStyle w:val="Sarakstarindkopa"/>
              <w:numPr>
                <w:ilvl w:val="0"/>
                <w:numId w:val="41"/>
              </w:numPr>
              <w:spacing w:before="60" w:afterLines="20" w:after="48"/>
              <w:ind w:left="308" w:hanging="283"/>
              <w:jc w:val="both"/>
              <w:rPr>
                <w:iCs/>
                <w:color w:val="auto"/>
              </w:rPr>
            </w:pPr>
            <w:r w:rsidRPr="005767BE">
              <w:rPr>
                <w:iCs/>
                <w:color w:val="auto"/>
              </w:rPr>
              <w:t>1.</w:t>
            </w:r>
            <w:r w:rsidR="00374F91" w:rsidRPr="005767BE">
              <w:rPr>
                <w:iCs/>
                <w:color w:val="auto"/>
              </w:rPr>
              <w:t>k</w:t>
            </w:r>
            <w:r w:rsidRPr="005767BE">
              <w:rPr>
                <w:iCs/>
                <w:color w:val="auto"/>
              </w:rPr>
              <w:t xml:space="preserve">ārtā paredzēt </w:t>
            </w:r>
            <w:r w:rsidR="00641C11" w:rsidRPr="005767BE">
              <w:rPr>
                <w:iCs/>
                <w:color w:val="auto"/>
              </w:rPr>
              <w:t xml:space="preserve">montāžas </w:t>
            </w:r>
            <w:r w:rsidRPr="005767BE">
              <w:rPr>
                <w:iCs/>
                <w:color w:val="auto"/>
              </w:rPr>
              <w:t>atvērumus</w:t>
            </w:r>
            <w:r w:rsidR="00641C11" w:rsidRPr="005767BE">
              <w:rPr>
                <w:iCs/>
                <w:color w:val="auto"/>
              </w:rPr>
              <w:t xml:space="preserve"> un to pagaidu aizdari</w:t>
            </w:r>
            <w:r w:rsidRPr="005767BE">
              <w:rPr>
                <w:iCs/>
                <w:color w:val="auto"/>
              </w:rPr>
              <w:t xml:space="preserve"> ārsien</w:t>
            </w:r>
            <w:r w:rsidR="00641C11" w:rsidRPr="005767BE">
              <w:rPr>
                <w:iCs/>
                <w:color w:val="auto"/>
              </w:rPr>
              <w:t>u</w:t>
            </w:r>
            <w:r w:rsidRPr="005767BE">
              <w:rPr>
                <w:iCs/>
                <w:color w:val="auto"/>
              </w:rPr>
              <w:t xml:space="preserve"> konstrukcijās un jumta pārseguma pane</w:t>
            </w:r>
            <w:r w:rsidR="00B03D55" w:rsidRPr="005767BE">
              <w:rPr>
                <w:iCs/>
                <w:color w:val="auto"/>
              </w:rPr>
              <w:t>ļos, kur būs ventilācijas sistēmas</w:t>
            </w:r>
            <w:r w:rsidR="00374F91" w:rsidRPr="005767BE">
              <w:rPr>
                <w:iCs/>
                <w:color w:val="auto"/>
              </w:rPr>
              <w:t xml:space="preserve"> u.c.</w:t>
            </w:r>
            <w:r w:rsidR="00B03D55" w:rsidRPr="005767BE">
              <w:rPr>
                <w:iCs/>
                <w:color w:val="auto"/>
              </w:rPr>
              <w:t xml:space="preserve"> izvadi.</w:t>
            </w:r>
            <w:r w:rsidR="002D60E2" w:rsidRPr="005767BE">
              <w:rPr>
                <w:iCs/>
                <w:color w:val="auto"/>
              </w:rPr>
              <w:t xml:space="preserve"> Izvērtēt un pārliecināties par konstruktīvo daļu konstrukciju stiprību un noturību ēkas konstrukcijās, kurās tiks izbūvēti atvērumi. Izvērtēt nepieciešamību veikt papildus šo </w:t>
            </w:r>
            <w:r w:rsidR="002D60E2" w:rsidRPr="005767BE">
              <w:rPr>
                <w:iCs/>
                <w:color w:val="auto"/>
              </w:rPr>
              <w:lastRenderedPageBreak/>
              <w:t>konstrukciju pastiprināšanas darbus (ja nepieciešams).</w:t>
            </w:r>
          </w:p>
          <w:p w14:paraId="422CDC65" w14:textId="4A403F40" w:rsidR="00B03D55" w:rsidRPr="005767BE" w:rsidRDefault="00B03D55" w:rsidP="00A10479">
            <w:pPr>
              <w:pStyle w:val="Sarakstarindkopa"/>
              <w:numPr>
                <w:ilvl w:val="0"/>
                <w:numId w:val="41"/>
              </w:numPr>
              <w:spacing w:before="60" w:afterLines="20" w:after="48"/>
              <w:ind w:left="308" w:hanging="283"/>
              <w:jc w:val="both"/>
              <w:rPr>
                <w:iCs/>
                <w:color w:val="auto"/>
              </w:rPr>
            </w:pPr>
            <w:r w:rsidRPr="005767BE">
              <w:rPr>
                <w:iCs/>
                <w:color w:val="auto"/>
              </w:rPr>
              <w:t>1.</w:t>
            </w:r>
            <w:r w:rsidR="00374F91" w:rsidRPr="005767BE">
              <w:rPr>
                <w:iCs/>
                <w:color w:val="auto"/>
              </w:rPr>
              <w:t>k</w:t>
            </w:r>
            <w:r w:rsidRPr="005767BE">
              <w:rPr>
                <w:iCs/>
                <w:color w:val="auto"/>
              </w:rPr>
              <w:t>ārtā pa</w:t>
            </w:r>
            <w:r w:rsidR="00CA5CBE" w:rsidRPr="005767BE">
              <w:rPr>
                <w:iCs/>
                <w:color w:val="auto"/>
              </w:rPr>
              <w:t>redzēt iekārtu montāžas stiprinājumus pie 2 stāva griestu pārseguma paneļiem</w:t>
            </w:r>
            <w:r w:rsidR="003E4ADD" w:rsidRPr="005767BE">
              <w:rPr>
                <w:iCs/>
                <w:color w:val="auto"/>
              </w:rPr>
              <w:t xml:space="preserve"> (jumta pārseguma paneļi)</w:t>
            </w:r>
            <w:r w:rsidR="00CA5CBE" w:rsidRPr="005767BE">
              <w:rPr>
                <w:iCs/>
                <w:color w:val="auto"/>
              </w:rPr>
              <w:t>.</w:t>
            </w:r>
            <w:r w:rsidR="002D60E2" w:rsidRPr="005767BE">
              <w:rPr>
                <w:iCs/>
                <w:color w:val="auto"/>
              </w:rPr>
              <w:t xml:space="preserve"> Izvērtēt un pārliecināties par konstruktīvo daļu konstrukciju stiprību un noturību ēkas konstrukcijās, kurās tiks izbūvēti atvērumi. Izvērtēt nepieciešamību veikt papildus šo konstrukciju pastiprināšanas darbus (ja nepieciešams).</w:t>
            </w:r>
          </w:p>
          <w:p w14:paraId="5EA1006A" w14:textId="77777777" w:rsidR="0042773D" w:rsidRPr="005767BE" w:rsidRDefault="00374F91" w:rsidP="00A10479">
            <w:pPr>
              <w:pStyle w:val="Sarakstarindkopa"/>
              <w:numPr>
                <w:ilvl w:val="0"/>
                <w:numId w:val="41"/>
              </w:numPr>
              <w:spacing w:before="60" w:afterLines="20" w:after="48"/>
              <w:ind w:left="308" w:hanging="283"/>
              <w:jc w:val="both"/>
              <w:rPr>
                <w:iCs/>
                <w:color w:val="auto"/>
              </w:rPr>
            </w:pPr>
            <w:r w:rsidRPr="005767BE">
              <w:rPr>
                <w:iCs/>
                <w:color w:val="auto"/>
              </w:rPr>
              <w:t>Sadalīt ekonomisko daļu – būvdarbu apjomus un izmaksu aprēķinu, atbilstoši 1.kārtai un 2.kārtai paredzētajos apjomos.</w:t>
            </w:r>
          </w:p>
          <w:p w14:paraId="0E6E5ECA" w14:textId="5C388C2E" w:rsidR="00ED4419" w:rsidRPr="005767BE" w:rsidRDefault="00394BF4" w:rsidP="00ED4419">
            <w:pPr>
              <w:pStyle w:val="Sarakstarindkopa"/>
              <w:numPr>
                <w:ilvl w:val="0"/>
                <w:numId w:val="41"/>
              </w:numPr>
              <w:spacing w:before="60" w:afterLines="20" w:after="48"/>
              <w:ind w:left="308" w:hanging="283"/>
              <w:jc w:val="both"/>
              <w:rPr>
                <w:iCs/>
                <w:color w:val="auto"/>
              </w:rPr>
            </w:pPr>
            <w:r w:rsidRPr="005767BE">
              <w:rPr>
                <w:iCs/>
                <w:color w:val="auto"/>
              </w:rPr>
              <w:t xml:space="preserve">Ekspertīze būvprojektam jau ir esoša, un tā kā </w:t>
            </w:r>
            <w:r w:rsidR="00BB5559" w:rsidRPr="005767BE">
              <w:rPr>
                <w:iCs/>
                <w:color w:val="auto"/>
              </w:rPr>
              <w:t>būvprojekt</w:t>
            </w:r>
            <w:r w:rsidR="00F03F98" w:rsidRPr="005767BE">
              <w:rPr>
                <w:iCs/>
                <w:color w:val="auto"/>
              </w:rPr>
              <w:t>u sadalot pa kārtām</w:t>
            </w:r>
            <w:r w:rsidR="00BB5559" w:rsidRPr="005767BE">
              <w:rPr>
                <w:iCs/>
                <w:color w:val="auto"/>
              </w:rPr>
              <w:t xml:space="preserve"> </w:t>
            </w:r>
            <w:r w:rsidRPr="005767BE">
              <w:rPr>
                <w:iCs/>
                <w:color w:val="auto"/>
              </w:rPr>
              <w:t xml:space="preserve">netiks </w:t>
            </w:r>
            <w:r w:rsidR="00BB5559" w:rsidRPr="005767BE">
              <w:rPr>
                <w:iCs/>
                <w:color w:val="auto"/>
              </w:rPr>
              <w:t xml:space="preserve">mainīti </w:t>
            </w:r>
            <w:r w:rsidRPr="005767BE">
              <w:rPr>
                <w:iCs/>
                <w:color w:val="auto"/>
              </w:rPr>
              <w:t>konstruktīvie elementi un risinājumi</w:t>
            </w:r>
            <w:r w:rsidR="00BB5559" w:rsidRPr="005767BE">
              <w:rPr>
                <w:iCs/>
                <w:color w:val="auto"/>
              </w:rPr>
              <w:t>, tad jauna ekspertīze nav nepieciešama.</w:t>
            </w:r>
            <w:r w:rsidR="00893445" w:rsidRPr="005767BE">
              <w:rPr>
                <w:iCs/>
                <w:color w:val="auto"/>
              </w:rPr>
              <w:t xml:space="preserve"> </w:t>
            </w:r>
            <w:r w:rsidR="00893445" w:rsidRPr="005767BE">
              <w:rPr>
                <w:color w:val="auto"/>
              </w:rPr>
              <w:t>Projekta atbildīgais konstruktors (BK daļas vadītājs) dod slēdzienu  un apliecinājumu, ka sadalot projektu divās kārtās, tas neietekmēs nesošo konstrukciju nestspēju un noturību.</w:t>
            </w:r>
          </w:p>
          <w:p w14:paraId="28202E3B" w14:textId="4F6D0D61" w:rsidR="00010A02" w:rsidRPr="005767BE" w:rsidRDefault="00010A02" w:rsidP="00010A02">
            <w:pPr>
              <w:pStyle w:val="Sarakstarindkopa"/>
              <w:numPr>
                <w:ilvl w:val="0"/>
                <w:numId w:val="41"/>
              </w:numPr>
              <w:spacing w:before="60" w:afterLines="20" w:after="48"/>
              <w:ind w:left="308" w:hanging="283"/>
              <w:jc w:val="both"/>
              <w:rPr>
                <w:iCs/>
                <w:color w:val="auto"/>
              </w:rPr>
            </w:pPr>
            <w:r w:rsidRPr="005767BE">
              <w:rPr>
                <w:iCs/>
                <w:color w:val="auto"/>
              </w:rPr>
              <w:t>Dalījumu kārtās veikt ievērojot nosacījumu, ka tiks nodrošināta pilnīga ēkas funkcionalitāte</w:t>
            </w:r>
            <w:r w:rsidR="001A0B31" w:rsidRPr="005767BE">
              <w:rPr>
                <w:iCs/>
                <w:color w:val="auto"/>
              </w:rPr>
              <w:t xml:space="preserve"> pēc katras atsevišķas kārtas izbūves</w:t>
            </w:r>
            <w:r w:rsidRPr="005767BE">
              <w:rPr>
                <w:iCs/>
                <w:color w:val="auto"/>
              </w:rPr>
              <w:t xml:space="preserve">. </w:t>
            </w:r>
          </w:p>
        </w:tc>
      </w:tr>
      <w:tr w:rsidR="005767BE" w:rsidRPr="005767BE" w14:paraId="6746C9D1" w14:textId="77777777" w:rsidTr="0042773D">
        <w:trPr>
          <w:jc w:val="center"/>
        </w:trPr>
        <w:tc>
          <w:tcPr>
            <w:tcW w:w="2452" w:type="dxa"/>
          </w:tcPr>
          <w:p w14:paraId="3C7C1C81" w14:textId="41CF996E" w:rsidR="009813B8" w:rsidRPr="005767BE" w:rsidRDefault="009813B8" w:rsidP="009813B8">
            <w:pPr>
              <w:spacing w:before="120"/>
              <w:rPr>
                <w:sz w:val="24"/>
                <w:szCs w:val="24"/>
              </w:rPr>
            </w:pPr>
            <w:r w:rsidRPr="005767BE">
              <w:rPr>
                <w:sz w:val="24"/>
                <w:szCs w:val="24"/>
              </w:rPr>
              <w:lastRenderedPageBreak/>
              <w:t>Projektēšanas galvenie kritēriji:</w:t>
            </w:r>
          </w:p>
          <w:p w14:paraId="005E49EC" w14:textId="77777777" w:rsidR="009813B8" w:rsidRPr="005767BE" w:rsidRDefault="009813B8" w:rsidP="009813B8">
            <w:pPr>
              <w:numPr>
                <w:ilvl w:val="0"/>
                <w:numId w:val="27"/>
              </w:numPr>
              <w:ind w:left="213" w:hanging="213"/>
              <w:rPr>
                <w:sz w:val="24"/>
                <w:szCs w:val="24"/>
              </w:rPr>
            </w:pPr>
            <w:r w:rsidRPr="005767BE">
              <w:rPr>
                <w:sz w:val="24"/>
                <w:szCs w:val="24"/>
              </w:rPr>
              <w:t>arhitektūras kvalitāte;</w:t>
            </w:r>
          </w:p>
          <w:p w14:paraId="3C469A08" w14:textId="77777777" w:rsidR="009813B8" w:rsidRPr="005767BE" w:rsidRDefault="009813B8" w:rsidP="009813B8">
            <w:pPr>
              <w:numPr>
                <w:ilvl w:val="0"/>
                <w:numId w:val="27"/>
              </w:numPr>
              <w:ind w:left="213" w:hanging="213"/>
              <w:rPr>
                <w:sz w:val="24"/>
                <w:szCs w:val="24"/>
              </w:rPr>
            </w:pPr>
            <w:r w:rsidRPr="005767BE">
              <w:rPr>
                <w:sz w:val="24"/>
                <w:szCs w:val="24"/>
              </w:rPr>
              <w:t>funkcionalitāte;</w:t>
            </w:r>
          </w:p>
          <w:p w14:paraId="7B9000B1" w14:textId="77777777" w:rsidR="009813B8" w:rsidRPr="005767BE" w:rsidRDefault="009813B8" w:rsidP="009813B8">
            <w:pPr>
              <w:numPr>
                <w:ilvl w:val="0"/>
                <w:numId w:val="27"/>
              </w:numPr>
              <w:ind w:left="213" w:hanging="213"/>
              <w:rPr>
                <w:sz w:val="24"/>
                <w:szCs w:val="24"/>
              </w:rPr>
            </w:pPr>
            <w:r w:rsidRPr="005767BE">
              <w:rPr>
                <w:sz w:val="24"/>
                <w:szCs w:val="24"/>
              </w:rPr>
              <w:t>energoefektivitāte;</w:t>
            </w:r>
          </w:p>
          <w:p w14:paraId="5E778215" w14:textId="77777777" w:rsidR="009813B8" w:rsidRPr="005767BE" w:rsidRDefault="009813B8" w:rsidP="009813B8">
            <w:pPr>
              <w:numPr>
                <w:ilvl w:val="0"/>
                <w:numId w:val="27"/>
              </w:numPr>
              <w:ind w:left="213" w:hanging="213"/>
              <w:rPr>
                <w:sz w:val="24"/>
                <w:szCs w:val="24"/>
              </w:rPr>
            </w:pPr>
            <w:r w:rsidRPr="005767BE">
              <w:rPr>
                <w:sz w:val="24"/>
                <w:szCs w:val="24"/>
              </w:rPr>
              <w:t>vides pieejamība;</w:t>
            </w:r>
          </w:p>
          <w:p w14:paraId="29C63C2B" w14:textId="77777777" w:rsidR="009813B8" w:rsidRPr="005767BE" w:rsidRDefault="009813B8" w:rsidP="009813B8">
            <w:pPr>
              <w:numPr>
                <w:ilvl w:val="0"/>
                <w:numId w:val="27"/>
              </w:numPr>
              <w:ind w:left="213" w:hanging="213"/>
              <w:rPr>
                <w:sz w:val="24"/>
                <w:szCs w:val="24"/>
              </w:rPr>
            </w:pPr>
            <w:r w:rsidRPr="005767BE">
              <w:rPr>
                <w:sz w:val="24"/>
                <w:szCs w:val="24"/>
              </w:rPr>
              <w:t>drošība;</w:t>
            </w:r>
          </w:p>
          <w:p w14:paraId="34FEFD9C" w14:textId="77777777" w:rsidR="009813B8" w:rsidRPr="005767BE" w:rsidRDefault="009813B8" w:rsidP="009813B8">
            <w:pPr>
              <w:numPr>
                <w:ilvl w:val="0"/>
                <w:numId w:val="27"/>
              </w:numPr>
              <w:spacing w:before="60" w:after="200"/>
              <w:ind w:left="213" w:hanging="213"/>
              <w:rPr>
                <w:sz w:val="24"/>
                <w:szCs w:val="24"/>
              </w:rPr>
            </w:pPr>
            <w:r w:rsidRPr="005767BE">
              <w:rPr>
                <w:sz w:val="24"/>
                <w:szCs w:val="24"/>
              </w:rPr>
              <w:t>izmaksu efektivitāte</w:t>
            </w:r>
          </w:p>
        </w:tc>
        <w:tc>
          <w:tcPr>
            <w:tcW w:w="7046" w:type="dxa"/>
          </w:tcPr>
          <w:p w14:paraId="35542828" w14:textId="2EB7B5BC" w:rsidR="009813B8" w:rsidRPr="005767BE" w:rsidRDefault="009813B8" w:rsidP="00A10479">
            <w:pPr>
              <w:pStyle w:val="Teksts"/>
              <w:spacing w:before="60" w:afterLines="20" w:after="48"/>
              <w:ind w:firstLine="0"/>
            </w:pPr>
            <w:r w:rsidRPr="005767BE">
              <w:t xml:space="preserve">Projektēšana </w:t>
            </w:r>
            <w:r w:rsidR="002D60E2" w:rsidRPr="005767BE">
              <w:t xml:space="preserve">ar Projekta dalīšanu kārtās ir </w:t>
            </w:r>
            <w:r w:rsidRPr="005767BE">
              <w:t>jāveic uz aktuāla</w:t>
            </w:r>
            <w:r w:rsidR="002D60E2" w:rsidRPr="005767BE">
              <w:t xml:space="preserve"> projekta</w:t>
            </w:r>
            <w:r w:rsidRPr="005767BE">
              <w:t xml:space="preserve"> topogrāfi</w:t>
            </w:r>
            <w:r w:rsidR="00BB5559" w:rsidRPr="005767BE">
              <w:t>skā plāna, kas nav vecāks par 1 gadu</w:t>
            </w:r>
            <w:r w:rsidRPr="005767BE">
              <w:t xml:space="preserve">, ēkas </w:t>
            </w:r>
            <w:proofErr w:type="spellStart"/>
            <w:r w:rsidRPr="005767BE">
              <w:t>energosertifikāta</w:t>
            </w:r>
            <w:proofErr w:type="spellEnd"/>
            <w:r w:rsidRPr="005767BE">
              <w:t xml:space="preserve">, tehniskās apsekošanas atzinuma un </w:t>
            </w:r>
            <w:r w:rsidR="002D60E2" w:rsidRPr="005767BE">
              <w:t>kadastrālās uzmērīšanas</w:t>
            </w:r>
            <w:r w:rsidRPr="005767BE">
              <w:t xml:space="preserve"> lietas pamata. </w:t>
            </w:r>
          </w:p>
          <w:p w14:paraId="7895623E" w14:textId="77777777" w:rsidR="009813B8" w:rsidRPr="005767BE" w:rsidRDefault="009813B8" w:rsidP="00A10479">
            <w:pPr>
              <w:pStyle w:val="Teksts"/>
              <w:spacing w:before="60" w:afterLines="20" w:after="48"/>
              <w:ind w:firstLine="0"/>
            </w:pPr>
            <w:r w:rsidRPr="005767BE">
              <w:t>Jānodrošina funkcionāli, videi draudzīgi un ilgtspējīgi arhitektūras risinājumi.</w:t>
            </w:r>
          </w:p>
          <w:p w14:paraId="15E6CAF4" w14:textId="77777777" w:rsidR="009813B8" w:rsidRPr="005767BE" w:rsidRDefault="009813B8" w:rsidP="00A10479">
            <w:pPr>
              <w:pStyle w:val="Teksts"/>
              <w:spacing w:before="60" w:afterLines="20" w:after="48"/>
              <w:ind w:firstLine="0"/>
            </w:pPr>
            <w:r w:rsidRPr="005767BE">
              <w:t>Jānodrošina kvalitatīvu un atbilstošu materiālu un iekārtu pielietojums.</w:t>
            </w:r>
          </w:p>
          <w:p w14:paraId="5204B1CE" w14:textId="674E3887" w:rsidR="009813B8" w:rsidRPr="005767BE" w:rsidRDefault="009813B8" w:rsidP="00A10479">
            <w:pPr>
              <w:pStyle w:val="Teksts"/>
              <w:spacing w:before="60" w:afterLines="20" w:after="48"/>
              <w:ind w:firstLine="0"/>
            </w:pPr>
            <w:r w:rsidRPr="005767BE">
              <w:t>Jānodrošina zemas ēkas ekspluatācijas</w:t>
            </w:r>
            <w:r w:rsidR="002D60E2" w:rsidRPr="005767BE">
              <w:t xml:space="preserve"> un uzturēšanas</w:t>
            </w:r>
            <w:r w:rsidRPr="005767BE">
              <w:t xml:space="preserve"> kopējās izmaksas.</w:t>
            </w:r>
          </w:p>
          <w:p w14:paraId="19260A66" w14:textId="77777777" w:rsidR="009813B8" w:rsidRPr="005767BE" w:rsidRDefault="009813B8" w:rsidP="00A10479">
            <w:pPr>
              <w:pStyle w:val="Teksts"/>
              <w:spacing w:before="60" w:afterLines="20" w:after="48"/>
              <w:ind w:firstLine="0"/>
            </w:pPr>
            <w:r w:rsidRPr="005767BE">
              <w:t>Projektētajiem risinājumiem jānodrošina racionālas un ekonomiskas ēkas ekspluatācijas kopējās izmaksas.</w:t>
            </w:r>
          </w:p>
          <w:p w14:paraId="6369A75F" w14:textId="19E48BF8" w:rsidR="009813B8" w:rsidRPr="005767BE" w:rsidRDefault="009813B8" w:rsidP="00A10479">
            <w:pPr>
              <w:pStyle w:val="Teksts"/>
              <w:spacing w:before="60" w:afterLines="20" w:after="48"/>
              <w:ind w:firstLine="0"/>
              <w:rPr>
                <w:iCs/>
              </w:rPr>
            </w:pPr>
            <w:r w:rsidRPr="005767BE">
              <w:t xml:space="preserve">Jānodrošina ekonomiski pamatota ēkas pārbūves risinājumu </w:t>
            </w:r>
            <w:r w:rsidR="00374F91" w:rsidRPr="005767BE">
              <w:t>u</w:t>
            </w:r>
            <w:r w:rsidRPr="005767BE">
              <w:t>n tehnoloģiju izmaksu efektivitāte.</w:t>
            </w:r>
          </w:p>
        </w:tc>
      </w:tr>
      <w:tr w:rsidR="005767BE" w:rsidRPr="005767BE" w14:paraId="73F9BD2D" w14:textId="77777777" w:rsidTr="0042773D">
        <w:trPr>
          <w:jc w:val="center"/>
        </w:trPr>
        <w:tc>
          <w:tcPr>
            <w:tcW w:w="2452" w:type="dxa"/>
          </w:tcPr>
          <w:p w14:paraId="21B93CC1" w14:textId="77777777" w:rsidR="009813B8" w:rsidRPr="005767BE" w:rsidRDefault="009813B8" w:rsidP="009813B8">
            <w:pPr>
              <w:pStyle w:val="Teksts"/>
              <w:spacing w:before="120"/>
              <w:ind w:firstLine="0"/>
              <w:jc w:val="left"/>
            </w:pPr>
            <w:r w:rsidRPr="005767BE">
              <w:t>Projektēšanas uzdevumam pievienotie dokumenti</w:t>
            </w:r>
          </w:p>
        </w:tc>
        <w:tc>
          <w:tcPr>
            <w:tcW w:w="7046" w:type="dxa"/>
          </w:tcPr>
          <w:p w14:paraId="0994227E" w14:textId="01C1AFF6" w:rsidR="002D60E2" w:rsidRPr="005767BE" w:rsidRDefault="002D60E2" w:rsidP="00A10479">
            <w:pPr>
              <w:pStyle w:val="Teksts"/>
              <w:numPr>
                <w:ilvl w:val="0"/>
                <w:numId w:val="32"/>
              </w:numPr>
              <w:spacing w:before="60" w:afterLines="20" w:after="48"/>
              <w:ind w:left="275" w:hanging="275"/>
            </w:pPr>
            <w:r w:rsidRPr="005767BE">
              <w:t>Būvatļauja</w:t>
            </w:r>
            <w:r w:rsidR="00B157F8" w:rsidRPr="005767BE">
              <w:t>;</w:t>
            </w:r>
          </w:p>
          <w:p w14:paraId="0BBE9E92" w14:textId="7E882DE1" w:rsidR="00B157F8" w:rsidRPr="005767BE" w:rsidRDefault="00B157F8" w:rsidP="00A10479">
            <w:pPr>
              <w:pStyle w:val="Teksts"/>
              <w:numPr>
                <w:ilvl w:val="0"/>
                <w:numId w:val="32"/>
              </w:numPr>
              <w:spacing w:before="60" w:afterLines="20" w:after="48"/>
              <w:ind w:left="275" w:hanging="275"/>
            </w:pPr>
            <w:r w:rsidRPr="005767BE">
              <w:t>Būvprojekts;</w:t>
            </w:r>
          </w:p>
          <w:p w14:paraId="5A5C8C2E" w14:textId="6032ADE5" w:rsidR="009813B8" w:rsidRPr="005767BE" w:rsidRDefault="00B157F8" w:rsidP="00A10479">
            <w:pPr>
              <w:pStyle w:val="Teksts"/>
              <w:numPr>
                <w:ilvl w:val="0"/>
                <w:numId w:val="32"/>
              </w:numPr>
              <w:spacing w:before="60" w:afterLines="20" w:after="48"/>
              <w:ind w:left="275" w:hanging="275"/>
            </w:pPr>
            <w:r w:rsidRPr="005767BE">
              <w:t>Īpašuma piederības dokumenti;</w:t>
            </w:r>
          </w:p>
          <w:p w14:paraId="2B7AB946" w14:textId="7FCD9BCF" w:rsidR="009813B8" w:rsidRPr="005767BE" w:rsidRDefault="002D60E2" w:rsidP="00A10479">
            <w:pPr>
              <w:pStyle w:val="Teksts"/>
              <w:numPr>
                <w:ilvl w:val="0"/>
                <w:numId w:val="32"/>
              </w:numPr>
              <w:spacing w:before="60" w:afterLines="20" w:after="48"/>
              <w:ind w:left="275" w:hanging="275"/>
            </w:pPr>
            <w:r w:rsidRPr="005767BE">
              <w:t>Kadastrālā uzmērīšanas</w:t>
            </w:r>
            <w:r w:rsidR="00B157F8" w:rsidRPr="005767BE">
              <w:t xml:space="preserve"> lieta;</w:t>
            </w:r>
          </w:p>
          <w:p w14:paraId="1E226FE0" w14:textId="49D5BAB0" w:rsidR="009813B8" w:rsidRPr="005767BE" w:rsidRDefault="00B157F8" w:rsidP="00A10479">
            <w:pPr>
              <w:pStyle w:val="Teksts"/>
              <w:numPr>
                <w:ilvl w:val="0"/>
                <w:numId w:val="32"/>
              </w:numPr>
              <w:spacing w:before="60" w:afterLines="20" w:after="48"/>
              <w:ind w:left="275" w:hanging="275"/>
            </w:pPr>
            <w:r w:rsidRPr="005767BE">
              <w:t>projektēšanas uzdevums;</w:t>
            </w:r>
          </w:p>
          <w:p w14:paraId="2A2A95C1" w14:textId="539707C0" w:rsidR="009813B8" w:rsidRPr="005767BE" w:rsidRDefault="00B157F8" w:rsidP="00A10479">
            <w:pPr>
              <w:pStyle w:val="Teksts"/>
              <w:numPr>
                <w:ilvl w:val="0"/>
                <w:numId w:val="32"/>
              </w:numPr>
              <w:spacing w:before="60" w:afterLines="20" w:after="48"/>
              <w:ind w:left="275" w:hanging="275"/>
            </w:pPr>
            <w:r w:rsidRPr="005767BE">
              <w:t>TA atzinums;</w:t>
            </w:r>
          </w:p>
          <w:p w14:paraId="61542419" w14:textId="70C7E3CF" w:rsidR="00374F91" w:rsidRPr="005767BE" w:rsidRDefault="009813B8" w:rsidP="002D60E2">
            <w:pPr>
              <w:pStyle w:val="Teksts"/>
              <w:numPr>
                <w:ilvl w:val="0"/>
                <w:numId w:val="32"/>
              </w:numPr>
              <w:spacing w:before="60" w:afterLines="20" w:after="48"/>
              <w:ind w:left="275" w:hanging="275"/>
            </w:pPr>
            <w:r w:rsidRPr="005767BE">
              <w:t xml:space="preserve">ēkas </w:t>
            </w:r>
            <w:proofErr w:type="spellStart"/>
            <w:r w:rsidRPr="005767BE">
              <w:t>energosertifikāts</w:t>
            </w:r>
            <w:proofErr w:type="spellEnd"/>
            <w:r w:rsidRPr="005767BE">
              <w:t>.</w:t>
            </w:r>
          </w:p>
        </w:tc>
      </w:tr>
      <w:tr w:rsidR="005767BE" w:rsidRPr="005767BE" w14:paraId="0B5CD816" w14:textId="77777777" w:rsidTr="0042773D">
        <w:trPr>
          <w:jc w:val="center"/>
        </w:trPr>
        <w:tc>
          <w:tcPr>
            <w:tcW w:w="2452" w:type="dxa"/>
          </w:tcPr>
          <w:p w14:paraId="4EDB6F58" w14:textId="2AD5F5CC" w:rsidR="009813B8" w:rsidRPr="005767BE" w:rsidRDefault="009813B8" w:rsidP="009813B8">
            <w:pPr>
              <w:pStyle w:val="Teksts"/>
              <w:spacing w:before="120"/>
              <w:ind w:firstLine="0"/>
              <w:jc w:val="left"/>
            </w:pPr>
            <w:r w:rsidRPr="005767BE">
              <w:t>Prasības projektēšanas sapulcēm</w:t>
            </w:r>
          </w:p>
        </w:tc>
        <w:tc>
          <w:tcPr>
            <w:tcW w:w="7046" w:type="dxa"/>
          </w:tcPr>
          <w:p w14:paraId="534B5085" w14:textId="77777777" w:rsidR="009813B8" w:rsidRPr="005767BE" w:rsidRDefault="009813B8" w:rsidP="00A10479">
            <w:pPr>
              <w:pStyle w:val="Teksts"/>
              <w:spacing w:before="60" w:afterLines="20" w:after="48"/>
              <w:ind w:firstLine="0"/>
            </w:pPr>
            <w:r w:rsidRPr="005767BE">
              <w:t>Projektēšanas darbu laikā ne retāk kā reizi divās nedēļās notiek projektēšanas darbu sapulce, ko vada Pasūtītāja pārstāvis. Projektēšanas sapulces laikā Projektētājs ziņo par darbu progresu, izklāsta neskaidros jautājumus, informē Pasūtītāju par turpmākajām darbībām, iesniedz Pasūtītājam izskatīšanai un saskaņošanai gatavos projekta materiālus.</w:t>
            </w:r>
          </w:p>
        </w:tc>
      </w:tr>
      <w:tr w:rsidR="005767BE" w:rsidRPr="005767BE" w14:paraId="5BDA0F00" w14:textId="77777777" w:rsidTr="0042773D">
        <w:trPr>
          <w:jc w:val="center"/>
        </w:trPr>
        <w:tc>
          <w:tcPr>
            <w:tcW w:w="2452" w:type="dxa"/>
          </w:tcPr>
          <w:p w14:paraId="03DA6856" w14:textId="77777777" w:rsidR="009813B8" w:rsidRPr="005767BE" w:rsidRDefault="009813B8" w:rsidP="009813B8">
            <w:pPr>
              <w:pStyle w:val="Teksts"/>
              <w:spacing w:before="120"/>
              <w:ind w:firstLine="0"/>
              <w:jc w:val="left"/>
            </w:pPr>
            <w:r w:rsidRPr="005767BE">
              <w:t>Prasības autoruzraudzības veikšanai</w:t>
            </w:r>
          </w:p>
        </w:tc>
        <w:tc>
          <w:tcPr>
            <w:tcW w:w="7046" w:type="dxa"/>
          </w:tcPr>
          <w:p w14:paraId="6CE16263" w14:textId="77777777" w:rsidR="009813B8" w:rsidRPr="005767BE" w:rsidRDefault="009813B8" w:rsidP="00A10479">
            <w:pPr>
              <w:pStyle w:val="Teksts"/>
              <w:spacing w:before="60" w:afterLines="20" w:after="48"/>
              <w:ind w:firstLine="0"/>
            </w:pPr>
            <w:r w:rsidRPr="005767BE">
              <w:t>Autoruzraudzības kārtībā Būvprojekta autors precizē neskaidros jautājumus un nepieciešamības gadījumā sagatavo papildus detalizāciju tehniskajiem risinājumiem, lai varētu veiksmīgi izpildīt būvdarbus.</w:t>
            </w:r>
          </w:p>
          <w:p w14:paraId="1D88642E" w14:textId="239414B3" w:rsidR="009813B8" w:rsidRPr="005767BE" w:rsidRDefault="009813B8" w:rsidP="00A10479">
            <w:pPr>
              <w:pStyle w:val="Teksts"/>
              <w:spacing w:before="60" w:afterLines="20" w:after="48"/>
              <w:ind w:firstLine="0"/>
            </w:pPr>
            <w:r w:rsidRPr="005767BE">
              <w:t xml:space="preserve">Autoruzraudzības kārtībā veiktās izmaiņas nedrīkst sadārdzināt objekta </w:t>
            </w:r>
            <w:proofErr w:type="spellStart"/>
            <w:r w:rsidRPr="005767BE">
              <w:t>būvizmaksas</w:t>
            </w:r>
            <w:proofErr w:type="spellEnd"/>
            <w:r w:rsidRPr="005767BE">
              <w:t xml:space="preserve">, ja vien Pasūtītājs iepriekš nav akceptējis šādas izmaiņas. </w:t>
            </w:r>
            <w:r w:rsidRPr="005767BE">
              <w:lastRenderedPageBreak/>
              <w:t xml:space="preserve">Izmaiņas, kas samazina </w:t>
            </w:r>
            <w:proofErr w:type="spellStart"/>
            <w:r w:rsidRPr="005767BE">
              <w:t>būvizmaksas</w:t>
            </w:r>
            <w:proofErr w:type="spellEnd"/>
            <w:r w:rsidRPr="005767BE">
              <w:t xml:space="preserve">, ir iepriekš jāsaskaņo ar Pasūtītāju un būvuzraugu. Autoruzraudzības kārtībā veiktās izmaiņas nedrīkst nekādā veidā ietekmēt objektā izbūvējamo konstrukciju, tehnoloģiju un iekārtu kvalitāti, pagarināt darbu izpildes laiku, kā arī </w:t>
            </w:r>
            <w:r w:rsidR="00B157F8" w:rsidRPr="005767BE">
              <w:t xml:space="preserve">pasliktināt </w:t>
            </w:r>
            <w:r w:rsidRPr="005767BE">
              <w:t xml:space="preserve"> objekta ekspluatācijas drošību un ērtību.</w:t>
            </w:r>
          </w:p>
          <w:p w14:paraId="14780810" w14:textId="77777777" w:rsidR="009813B8" w:rsidRPr="005767BE" w:rsidRDefault="009813B8" w:rsidP="00A10479">
            <w:pPr>
              <w:pStyle w:val="Teksts"/>
              <w:spacing w:before="60" w:afterLines="20" w:after="48"/>
              <w:ind w:firstLine="0"/>
            </w:pPr>
            <w:r w:rsidRPr="005767BE">
              <w:t>Jebkuri risinājumi un izmaiņas, kas izdoti autoruzraudzības kārtībā, nedrīkst paaugstināt ēkas ekspluatācijas izmaksas.</w:t>
            </w:r>
          </w:p>
        </w:tc>
      </w:tr>
      <w:tr w:rsidR="005767BE" w:rsidRPr="005767BE" w14:paraId="237EE3F8" w14:textId="77777777" w:rsidTr="0042773D">
        <w:trPr>
          <w:jc w:val="center"/>
        </w:trPr>
        <w:tc>
          <w:tcPr>
            <w:tcW w:w="9498" w:type="dxa"/>
            <w:gridSpan w:val="2"/>
          </w:tcPr>
          <w:p w14:paraId="577E4DE3" w14:textId="77777777" w:rsidR="009813B8" w:rsidRPr="005767BE" w:rsidRDefault="009813B8" w:rsidP="00A10479">
            <w:pPr>
              <w:spacing w:before="60" w:afterLines="20" w:after="48"/>
              <w:jc w:val="both"/>
              <w:rPr>
                <w:b/>
                <w:sz w:val="24"/>
                <w:szCs w:val="24"/>
              </w:rPr>
            </w:pPr>
            <w:r w:rsidRPr="005767BE">
              <w:rPr>
                <w:b/>
                <w:sz w:val="24"/>
                <w:szCs w:val="24"/>
              </w:rPr>
              <w:lastRenderedPageBreak/>
              <w:t>Prasības iesniedzamajai dokumentācijai</w:t>
            </w:r>
          </w:p>
        </w:tc>
      </w:tr>
      <w:tr w:rsidR="005767BE" w:rsidRPr="005767BE" w14:paraId="04C42031" w14:textId="77777777" w:rsidTr="0042773D">
        <w:trPr>
          <w:jc w:val="center"/>
        </w:trPr>
        <w:tc>
          <w:tcPr>
            <w:tcW w:w="2452" w:type="dxa"/>
          </w:tcPr>
          <w:p w14:paraId="765E48F7" w14:textId="77777777" w:rsidR="009813B8" w:rsidRPr="005767BE" w:rsidRDefault="009813B8" w:rsidP="009813B8">
            <w:pPr>
              <w:spacing w:before="120"/>
              <w:rPr>
                <w:sz w:val="24"/>
                <w:szCs w:val="24"/>
              </w:rPr>
            </w:pPr>
            <w:r w:rsidRPr="005767BE">
              <w:rPr>
                <w:sz w:val="24"/>
                <w:szCs w:val="24"/>
              </w:rPr>
              <w:t xml:space="preserve">Būvprojekts </w:t>
            </w:r>
          </w:p>
        </w:tc>
        <w:tc>
          <w:tcPr>
            <w:tcW w:w="7046" w:type="dxa"/>
          </w:tcPr>
          <w:p w14:paraId="1A2210D0" w14:textId="77777777" w:rsidR="009813B8" w:rsidRPr="005767BE" w:rsidRDefault="009813B8" w:rsidP="00A10479">
            <w:pPr>
              <w:numPr>
                <w:ilvl w:val="0"/>
                <w:numId w:val="28"/>
              </w:numPr>
              <w:spacing w:before="60" w:afterLines="20" w:after="48"/>
              <w:ind w:left="459" w:hanging="431"/>
              <w:jc w:val="both"/>
              <w:rPr>
                <w:b/>
                <w:sz w:val="24"/>
                <w:szCs w:val="24"/>
              </w:rPr>
            </w:pPr>
            <w:r w:rsidRPr="005767BE">
              <w:rPr>
                <w:b/>
                <w:sz w:val="24"/>
                <w:szCs w:val="24"/>
              </w:rPr>
              <w:t>Vispārīgā daļa:</w:t>
            </w:r>
          </w:p>
          <w:p w14:paraId="27EBB064" w14:textId="77777777" w:rsidR="009813B8" w:rsidRPr="005767BE" w:rsidRDefault="009813B8" w:rsidP="00A10479">
            <w:pPr>
              <w:pStyle w:val="tv213"/>
              <w:numPr>
                <w:ilvl w:val="1"/>
                <w:numId w:val="29"/>
              </w:numPr>
              <w:spacing w:before="60" w:beforeAutospacing="0" w:afterLines="20" w:after="48" w:afterAutospacing="0"/>
              <w:ind w:left="462"/>
              <w:jc w:val="both"/>
            </w:pPr>
            <w:r w:rsidRPr="005767BE">
              <w:t>būvprojektēšanas uzsākšanai nepieciešamie dokumenti;</w:t>
            </w:r>
          </w:p>
          <w:p w14:paraId="17DAA1FB" w14:textId="77777777" w:rsidR="009813B8" w:rsidRPr="005767BE" w:rsidRDefault="009813B8" w:rsidP="00A10479">
            <w:pPr>
              <w:pStyle w:val="tv213"/>
              <w:numPr>
                <w:ilvl w:val="1"/>
                <w:numId w:val="29"/>
              </w:numPr>
              <w:spacing w:before="60" w:beforeAutospacing="0" w:afterLines="20" w:after="48" w:afterAutospacing="0"/>
              <w:ind w:left="462"/>
              <w:jc w:val="both"/>
            </w:pPr>
            <w:r w:rsidRPr="005767BE">
              <w:t>zemes gabala inženierizpētes dokumenti atbilstoši Vispārīgajiem būvnoteikumiem;</w:t>
            </w:r>
          </w:p>
          <w:p w14:paraId="3984CFC2" w14:textId="3EE25F4C" w:rsidR="009813B8" w:rsidRPr="005767BE" w:rsidRDefault="009813B8" w:rsidP="00A10479">
            <w:pPr>
              <w:pStyle w:val="tv213"/>
              <w:numPr>
                <w:ilvl w:val="1"/>
                <w:numId w:val="29"/>
              </w:numPr>
              <w:spacing w:before="60" w:beforeAutospacing="0" w:afterLines="20" w:after="48" w:afterAutospacing="0"/>
              <w:ind w:left="462"/>
              <w:jc w:val="both"/>
            </w:pPr>
            <w:r w:rsidRPr="005767BE">
              <w:t>skaidrojošs apraksts, kurā norādīta vispārīga informācija par ēkas tehniskajiem rādītājiem, ēkas galveno lietošanas veidu atbilstoši būvju klasifikācijai un vides pieejamības risinājumiem.</w:t>
            </w:r>
            <w:r w:rsidR="00E11CB7" w:rsidRPr="005767BE">
              <w:t xml:space="preserve"> Paskaidrojošais apraksts par dalījumu divās kārtās</w:t>
            </w:r>
          </w:p>
          <w:p w14:paraId="37231A72" w14:textId="77777777" w:rsidR="009813B8" w:rsidRPr="005767BE" w:rsidRDefault="009813B8" w:rsidP="00A10479">
            <w:pPr>
              <w:numPr>
                <w:ilvl w:val="0"/>
                <w:numId w:val="28"/>
              </w:numPr>
              <w:spacing w:before="60" w:afterLines="20" w:after="48"/>
              <w:ind w:left="459" w:hanging="431"/>
              <w:jc w:val="both"/>
              <w:rPr>
                <w:b/>
                <w:sz w:val="24"/>
                <w:szCs w:val="24"/>
              </w:rPr>
            </w:pPr>
            <w:r w:rsidRPr="005767BE">
              <w:rPr>
                <w:b/>
                <w:sz w:val="24"/>
                <w:szCs w:val="24"/>
              </w:rPr>
              <w:t>Arhitektūras daļa:</w:t>
            </w:r>
          </w:p>
          <w:p w14:paraId="7E53E521" w14:textId="77777777" w:rsidR="0042773D" w:rsidRPr="005767BE" w:rsidRDefault="009813B8" w:rsidP="00A10479">
            <w:pPr>
              <w:pStyle w:val="tv213"/>
              <w:numPr>
                <w:ilvl w:val="1"/>
                <w:numId w:val="28"/>
              </w:numPr>
              <w:spacing w:before="60" w:beforeAutospacing="0" w:afterLines="20" w:after="48" w:afterAutospacing="0"/>
              <w:ind w:left="450"/>
              <w:jc w:val="both"/>
            </w:pPr>
            <w:r w:rsidRPr="005767BE">
              <w:t>vispārīgie rādītāji;</w:t>
            </w:r>
          </w:p>
          <w:p w14:paraId="01150D95" w14:textId="00B0164B" w:rsidR="009813B8" w:rsidRPr="005767BE" w:rsidRDefault="009813B8" w:rsidP="00A10479">
            <w:pPr>
              <w:pStyle w:val="tv213"/>
              <w:numPr>
                <w:ilvl w:val="1"/>
                <w:numId w:val="28"/>
              </w:numPr>
              <w:spacing w:before="60" w:beforeAutospacing="0" w:afterLines="20" w:after="48" w:afterAutospacing="0"/>
              <w:ind w:left="450"/>
              <w:jc w:val="both"/>
            </w:pPr>
            <w:r w:rsidRPr="005767BE">
              <w:t>teritorijas sadaļa:</w:t>
            </w:r>
          </w:p>
          <w:p w14:paraId="1FB6C301" w14:textId="3BFFF358"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būvprojekta ģenerālplāns atbilstošā vizuāli uztveramā mērogā (M 1:250; M 1:500; M 1:1000) uz topogrāfiskā plāna;</w:t>
            </w:r>
          </w:p>
          <w:p w14:paraId="2BF67D94" w14:textId="65274677"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savietotais projektēto inženiertīklu plāns atbilstošā vizuāli uztveramā mērogā (M 1:250; M 1:500; M</w:t>
            </w:r>
            <w:r w:rsidR="00E11CB7" w:rsidRPr="005767BE">
              <w:t xml:space="preserve"> 1:1000) uz topogrāfiskā plāna;</w:t>
            </w:r>
          </w:p>
          <w:p w14:paraId="683AC433" w14:textId="2EC738B8"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labiekārtojuma plāns;</w:t>
            </w:r>
          </w:p>
          <w:p w14:paraId="3185C194" w14:textId="274C7A63" w:rsidR="009813B8" w:rsidRPr="005767BE" w:rsidRDefault="009813B8" w:rsidP="00A10479">
            <w:pPr>
              <w:pStyle w:val="tv213"/>
              <w:numPr>
                <w:ilvl w:val="1"/>
                <w:numId w:val="28"/>
              </w:numPr>
              <w:spacing w:before="60" w:beforeAutospacing="0" w:afterLines="20" w:after="48" w:afterAutospacing="0"/>
              <w:ind w:left="450"/>
              <w:jc w:val="both"/>
            </w:pPr>
            <w:r w:rsidRPr="005767BE">
              <w:t>arhitektūras sadaļa:</w:t>
            </w:r>
          </w:p>
          <w:p w14:paraId="73601790" w14:textId="7DB1F1E3"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ēkas jumta un stāvu plāni ar telpu izmēriem un sadalījumu telpu grupās un telpu grupu lietošanas veidu eksplikāciju un telpu nosaukumu;</w:t>
            </w:r>
          </w:p>
          <w:p w14:paraId="4874F67C" w14:textId="2E99987D"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ēkas fasādes ar būtisko elementu (tai skaitā dekoratīvo) augstumu atzīmēm, norādēm par fasādes apdares būvizstrādājumiem, dekoratīvajām un konstruktīvajām detaļām, tehnisko iekārtu un atvērumu izvietojumu;</w:t>
            </w:r>
          </w:p>
          <w:p w14:paraId="4A20C099" w14:textId="557BB32C"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raksturīgie griezumi ar esošā reljefa, grīdu un galveno būvelementu – piemēram, ārsienu ailu, parapetu, dzegu, koru, jumtu, kāpņu laukumu – augstuma atzīmēm, augstumu izmēriem no grīdas līdz griestiem, ārējo norobežojošo un starpstāvu pārsegumu konstrukciju slāņu aprakstu;</w:t>
            </w:r>
          </w:p>
          <w:p w14:paraId="65898758" w14:textId="05958EEE"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tehnisko iekārtu izvietojums;</w:t>
            </w:r>
          </w:p>
          <w:p w14:paraId="681A2C09" w14:textId="5599022C"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būvizstrādājumu specifikācijas;</w:t>
            </w:r>
          </w:p>
          <w:p w14:paraId="4F1832C8" w14:textId="69F53749"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galveno ēkas detaļu mezglu ARD risinājumi (cokola, jumta, pārsegumu, logu, durvju pieslēgumu mezgli).</w:t>
            </w:r>
          </w:p>
          <w:p w14:paraId="6E60F081" w14:textId="3CEC099A" w:rsidR="009813B8" w:rsidRPr="005767BE" w:rsidRDefault="00394BF4" w:rsidP="00A10479">
            <w:pPr>
              <w:numPr>
                <w:ilvl w:val="0"/>
                <w:numId w:val="28"/>
              </w:numPr>
              <w:spacing w:before="60" w:afterLines="20" w:after="48"/>
              <w:ind w:left="459" w:hanging="431"/>
              <w:jc w:val="both"/>
              <w:rPr>
                <w:b/>
                <w:sz w:val="24"/>
                <w:szCs w:val="24"/>
              </w:rPr>
            </w:pPr>
            <w:r w:rsidRPr="005767BE">
              <w:rPr>
                <w:b/>
                <w:sz w:val="24"/>
                <w:szCs w:val="24"/>
              </w:rPr>
              <w:t>Būvkonstrukciju</w:t>
            </w:r>
            <w:r w:rsidR="009813B8" w:rsidRPr="005767BE">
              <w:rPr>
                <w:b/>
                <w:sz w:val="24"/>
                <w:szCs w:val="24"/>
              </w:rPr>
              <w:t xml:space="preserve"> daļa:</w:t>
            </w:r>
          </w:p>
          <w:p w14:paraId="17F77A81" w14:textId="6DB8DDE4" w:rsidR="009813B8" w:rsidRPr="005767BE" w:rsidRDefault="009813B8" w:rsidP="00A10479">
            <w:pPr>
              <w:pStyle w:val="tv213"/>
              <w:numPr>
                <w:ilvl w:val="1"/>
                <w:numId w:val="28"/>
              </w:numPr>
              <w:spacing w:before="60" w:beforeAutospacing="0" w:afterLines="20" w:after="48" w:afterAutospacing="0"/>
              <w:ind w:left="450"/>
              <w:jc w:val="both"/>
            </w:pPr>
            <w:r w:rsidRPr="005767BE">
              <w:t>būvkonstrukcijas (pamati, pārsegumi, jumts un citas slodzi nesošas konstrukcijas) ar konstrukciju būtiskāko slodžu uzņemšanas mezglu detalizāciju:</w:t>
            </w:r>
          </w:p>
          <w:p w14:paraId="0C23613C" w14:textId="5E809926"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lastRenderedPageBreak/>
              <w:t>būvkonstrukciju detalizēta aprēķinu atskaite, kurā norādītas visas slodzes, slodžu shēmas un kopējais aprēķina modelis;</w:t>
            </w:r>
          </w:p>
          <w:p w14:paraId="42B776AC" w14:textId="06803A46" w:rsidR="009813B8" w:rsidRPr="005767BE" w:rsidRDefault="009813B8" w:rsidP="00A10479">
            <w:pPr>
              <w:pStyle w:val="tv213"/>
              <w:numPr>
                <w:ilvl w:val="2"/>
                <w:numId w:val="28"/>
              </w:numPr>
              <w:spacing w:before="60" w:beforeAutospacing="0" w:afterLines="20" w:after="48" w:afterAutospacing="0"/>
              <w:ind w:left="1017" w:hanging="567"/>
              <w:jc w:val="both"/>
            </w:pPr>
            <w:r w:rsidRPr="005767BE">
              <w:t>grafiskā daļa, kas ietver sekojošo konstrukciju plānus, gr</w:t>
            </w:r>
            <w:r w:rsidR="00446E3C" w:rsidRPr="005767BE">
              <w:t>iezumus, izklājumus un mezglus;</w:t>
            </w:r>
          </w:p>
          <w:p w14:paraId="135086F1" w14:textId="2E3FBE9F" w:rsidR="009813B8" w:rsidRPr="005767BE" w:rsidRDefault="009813B8" w:rsidP="00A10479">
            <w:pPr>
              <w:pStyle w:val="tv213"/>
              <w:numPr>
                <w:ilvl w:val="1"/>
                <w:numId w:val="28"/>
              </w:numPr>
              <w:spacing w:before="60" w:beforeAutospacing="0" w:afterLines="20" w:after="48" w:afterAutospacing="0"/>
              <w:ind w:left="450"/>
              <w:jc w:val="both"/>
            </w:pPr>
            <w:r w:rsidRPr="005767BE">
              <w:t>būvizstrādājumu specifikācijas.</w:t>
            </w:r>
          </w:p>
          <w:p w14:paraId="135598F4" w14:textId="611C51C1" w:rsidR="009813B8" w:rsidRPr="005767BE" w:rsidRDefault="009813B8" w:rsidP="00A10479">
            <w:pPr>
              <w:numPr>
                <w:ilvl w:val="0"/>
                <w:numId w:val="28"/>
              </w:numPr>
              <w:spacing w:before="60" w:afterLines="20" w:after="48"/>
              <w:ind w:left="459" w:hanging="431"/>
              <w:jc w:val="both"/>
              <w:rPr>
                <w:b/>
                <w:sz w:val="24"/>
                <w:szCs w:val="24"/>
              </w:rPr>
            </w:pPr>
            <w:r w:rsidRPr="005767BE">
              <w:rPr>
                <w:b/>
                <w:sz w:val="24"/>
                <w:szCs w:val="24"/>
              </w:rPr>
              <w:t>Darbu organizēšanas projekts</w:t>
            </w:r>
            <w:r w:rsidR="00394BF4" w:rsidRPr="005767BE">
              <w:rPr>
                <w:b/>
                <w:sz w:val="24"/>
                <w:szCs w:val="24"/>
              </w:rPr>
              <w:t xml:space="preserve"> atbilstoši divām kārtām</w:t>
            </w:r>
            <w:r w:rsidRPr="005767BE">
              <w:rPr>
                <w:b/>
                <w:sz w:val="24"/>
                <w:szCs w:val="24"/>
              </w:rPr>
              <w:t>.</w:t>
            </w:r>
          </w:p>
          <w:p w14:paraId="55D99478" w14:textId="77777777" w:rsidR="009813B8" w:rsidRPr="005767BE" w:rsidRDefault="009813B8" w:rsidP="00A10479">
            <w:pPr>
              <w:numPr>
                <w:ilvl w:val="0"/>
                <w:numId w:val="28"/>
              </w:numPr>
              <w:spacing w:before="60" w:afterLines="20" w:after="48"/>
              <w:ind w:left="459" w:hanging="431"/>
              <w:jc w:val="both"/>
              <w:rPr>
                <w:b/>
                <w:sz w:val="24"/>
                <w:szCs w:val="24"/>
              </w:rPr>
            </w:pPr>
            <w:r w:rsidRPr="005767BE">
              <w:rPr>
                <w:b/>
                <w:sz w:val="24"/>
                <w:szCs w:val="24"/>
              </w:rPr>
              <w:t>Ugunsdrošības pasākumu pārskats.</w:t>
            </w:r>
          </w:p>
          <w:p w14:paraId="1721928B" w14:textId="77777777" w:rsidR="009813B8" w:rsidRPr="005767BE" w:rsidRDefault="009813B8" w:rsidP="00A10479">
            <w:pPr>
              <w:numPr>
                <w:ilvl w:val="0"/>
                <w:numId w:val="28"/>
              </w:numPr>
              <w:spacing w:before="60" w:afterLines="20" w:after="48"/>
              <w:ind w:left="459" w:hanging="431"/>
              <w:jc w:val="both"/>
              <w:rPr>
                <w:b/>
                <w:sz w:val="24"/>
                <w:szCs w:val="24"/>
              </w:rPr>
            </w:pPr>
            <w:r w:rsidRPr="005767BE">
              <w:rPr>
                <w:b/>
                <w:sz w:val="24"/>
                <w:szCs w:val="24"/>
              </w:rPr>
              <w:t>Ēkas energoefektivitātes novērtējums aprēķinātajai energoefektivitātei.</w:t>
            </w:r>
          </w:p>
          <w:p w14:paraId="7DFF94E4" w14:textId="1FB3DB65" w:rsidR="009813B8" w:rsidRPr="005767BE" w:rsidRDefault="009813B8" w:rsidP="00A10479">
            <w:pPr>
              <w:numPr>
                <w:ilvl w:val="0"/>
                <w:numId w:val="28"/>
              </w:numPr>
              <w:spacing w:before="60" w:afterLines="20" w:after="48"/>
              <w:ind w:left="459" w:hanging="431"/>
              <w:jc w:val="both"/>
              <w:rPr>
                <w:b/>
                <w:sz w:val="24"/>
                <w:szCs w:val="24"/>
              </w:rPr>
            </w:pPr>
            <w:r w:rsidRPr="005767BE">
              <w:rPr>
                <w:b/>
                <w:sz w:val="24"/>
                <w:szCs w:val="24"/>
              </w:rPr>
              <w:t>Ekonomikas daļa</w:t>
            </w:r>
            <w:r w:rsidR="00394BF4" w:rsidRPr="005767BE">
              <w:rPr>
                <w:b/>
                <w:sz w:val="24"/>
                <w:szCs w:val="24"/>
              </w:rPr>
              <w:t xml:space="preserve"> katrai būvniecības kārtai atsevišķi</w:t>
            </w:r>
            <w:r w:rsidRPr="005767BE">
              <w:rPr>
                <w:b/>
                <w:sz w:val="24"/>
                <w:szCs w:val="24"/>
              </w:rPr>
              <w:t>.</w:t>
            </w:r>
          </w:p>
          <w:p w14:paraId="50FFEA16" w14:textId="4D91661B" w:rsidR="009813B8" w:rsidRPr="005767BE" w:rsidRDefault="00394BF4" w:rsidP="00A10479">
            <w:pPr>
              <w:numPr>
                <w:ilvl w:val="0"/>
                <w:numId w:val="28"/>
              </w:numPr>
              <w:spacing w:before="60" w:afterLines="20" w:after="48"/>
              <w:ind w:left="459" w:hanging="431"/>
              <w:jc w:val="both"/>
            </w:pPr>
            <w:proofErr w:type="spellStart"/>
            <w:r w:rsidRPr="005767BE">
              <w:rPr>
                <w:b/>
                <w:sz w:val="24"/>
                <w:szCs w:val="24"/>
              </w:rPr>
              <w:t>Inženierrisinājumu</w:t>
            </w:r>
            <w:proofErr w:type="spellEnd"/>
            <w:r w:rsidRPr="005767BE">
              <w:rPr>
                <w:b/>
                <w:sz w:val="24"/>
                <w:szCs w:val="24"/>
              </w:rPr>
              <w:t xml:space="preserve"> daļa (AVK, SM, EL/ELT, UAS, ŪK, ŪKT, ESS)</w:t>
            </w:r>
          </w:p>
        </w:tc>
      </w:tr>
      <w:tr w:rsidR="005767BE" w:rsidRPr="005767BE" w14:paraId="118302A2" w14:textId="77777777" w:rsidTr="0042773D">
        <w:trPr>
          <w:trHeight w:val="2397"/>
          <w:jc w:val="center"/>
        </w:trPr>
        <w:tc>
          <w:tcPr>
            <w:tcW w:w="2452" w:type="dxa"/>
          </w:tcPr>
          <w:p w14:paraId="561CE343" w14:textId="76859FE9" w:rsidR="009813B8" w:rsidRPr="005767BE" w:rsidRDefault="009813B8" w:rsidP="00A10479">
            <w:pPr>
              <w:spacing w:before="120"/>
              <w:rPr>
                <w:sz w:val="24"/>
                <w:szCs w:val="24"/>
              </w:rPr>
            </w:pPr>
            <w:r w:rsidRPr="005767BE">
              <w:rPr>
                <w:sz w:val="24"/>
                <w:szCs w:val="24"/>
              </w:rPr>
              <w:lastRenderedPageBreak/>
              <w:t>Būvprojekta eksemplāru skaits un sastāvs</w:t>
            </w:r>
          </w:p>
        </w:tc>
        <w:tc>
          <w:tcPr>
            <w:tcW w:w="7046" w:type="dxa"/>
          </w:tcPr>
          <w:p w14:paraId="2D477628" w14:textId="39FED1AF" w:rsidR="009813B8" w:rsidRPr="005767BE" w:rsidRDefault="009813B8" w:rsidP="00A10479">
            <w:pPr>
              <w:autoSpaceDE w:val="0"/>
              <w:autoSpaceDN w:val="0"/>
              <w:adjustRightInd w:val="0"/>
              <w:spacing w:before="60" w:afterLines="20" w:after="48"/>
              <w:jc w:val="both"/>
              <w:rPr>
                <w:iCs/>
                <w:sz w:val="24"/>
                <w:szCs w:val="24"/>
              </w:rPr>
            </w:pPr>
            <w:r w:rsidRPr="005767BE">
              <w:rPr>
                <w:iCs/>
                <w:sz w:val="24"/>
                <w:szCs w:val="24"/>
              </w:rPr>
              <w:t xml:space="preserve">Būvprojekts jāizstrādā </w:t>
            </w:r>
            <w:r w:rsidR="00394BF4" w:rsidRPr="005767BE">
              <w:rPr>
                <w:iCs/>
                <w:sz w:val="24"/>
                <w:szCs w:val="24"/>
              </w:rPr>
              <w:t>5</w:t>
            </w:r>
            <w:r w:rsidRPr="005767BE">
              <w:rPr>
                <w:iCs/>
                <w:sz w:val="24"/>
                <w:szCs w:val="24"/>
              </w:rPr>
              <w:t xml:space="preserve"> eksemplāros, neskaitot projektētāja eksemplāru. Būvprojekta būvvaldes eksemplārs noformējams cietos vākos.</w:t>
            </w:r>
          </w:p>
          <w:p w14:paraId="298C96D4" w14:textId="3A951D9F" w:rsidR="009813B8" w:rsidRPr="005767BE" w:rsidRDefault="009813B8" w:rsidP="00A10479">
            <w:pPr>
              <w:autoSpaceDE w:val="0"/>
              <w:autoSpaceDN w:val="0"/>
              <w:adjustRightInd w:val="0"/>
              <w:spacing w:before="60" w:afterLines="20" w:after="48"/>
              <w:jc w:val="both"/>
              <w:rPr>
                <w:iCs/>
                <w:sz w:val="24"/>
                <w:szCs w:val="24"/>
              </w:rPr>
            </w:pPr>
            <w:r w:rsidRPr="005767BE">
              <w:rPr>
                <w:iCs/>
                <w:sz w:val="24"/>
                <w:szCs w:val="24"/>
              </w:rPr>
              <w:t>Visām projekta daļām visiem eksemplāriem jābūt pievienotam projekta materiāliem digitālā formātā uz datu nesēja (CD). Digitālie materiāli jāpievieno šādos formātos: rasējumi - *dwg (</w:t>
            </w:r>
            <w:proofErr w:type="spellStart"/>
            <w:r w:rsidRPr="005767BE">
              <w:rPr>
                <w:iCs/>
                <w:sz w:val="24"/>
                <w:szCs w:val="24"/>
              </w:rPr>
              <w:t>AutoCad</w:t>
            </w:r>
            <w:proofErr w:type="spellEnd"/>
            <w:r w:rsidRPr="005767BE">
              <w:rPr>
                <w:iCs/>
                <w:sz w:val="24"/>
                <w:szCs w:val="24"/>
              </w:rPr>
              <w:t xml:space="preserve"> versija ne jaunāka par 20</w:t>
            </w:r>
            <w:r w:rsidR="00394BF4" w:rsidRPr="005767BE">
              <w:rPr>
                <w:iCs/>
                <w:sz w:val="24"/>
                <w:szCs w:val="24"/>
              </w:rPr>
              <w:t>18</w:t>
            </w:r>
            <w:r w:rsidRPr="005767BE">
              <w:rPr>
                <w:iCs/>
                <w:sz w:val="24"/>
                <w:szCs w:val="24"/>
              </w:rPr>
              <w:t>.g.) un *</w:t>
            </w:r>
            <w:proofErr w:type="spellStart"/>
            <w:r w:rsidRPr="005767BE">
              <w:rPr>
                <w:iCs/>
                <w:sz w:val="24"/>
                <w:szCs w:val="24"/>
              </w:rPr>
              <w:t>pdf</w:t>
            </w:r>
            <w:proofErr w:type="spellEnd"/>
            <w:r w:rsidRPr="005767BE">
              <w:rPr>
                <w:iCs/>
                <w:sz w:val="24"/>
                <w:szCs w:val="24"/>
              </w:rPr>
              <w:t>, attēli - *</w:t>
            </w:r>
            <w:proofErr w:type="spellStart"/>
            <w:r w:rsidRPr="005767BE">
              <w:rPr>
                <w:iCs/>
                <w:sz w:val="24"/>
                <w:szCs w:val="24"/>
              </w:rPr>
              <w:t>jpg</w:t>
            </w:r>
            <w:proofErr w:type="spellEnd"/>
            <w:r w:rsidRPr="005767BE">
              <w:rPr>
                <w:iCs/>
                <w:sz w:val="24"/>
                <w:szCs w:val="24"/>
              </w:rPr>
              <w:t>, teksta un skanētie materiāli - *</w:t>
            </w:r>
            <w:proofErr w:type="spellStart"/>
            <w:r w:rsidRPr="005767BE">
              <w:rPr>
                <w:iCs/>
                <w:sz w:val="24"/>
                <w:szCs w:val="24"/>
              </w:rPr>
              <w:t>pdf</w:t>
            </w:r>
            <w:proofErr w:type="spellEnd"/>
            <w:r w:rsidRPr="005767BE">
              <w:rPr>
                <w:iCs/>
                <w:sz w:val="24"/>
                <w:szCs w:val="24"/>
              </w:rPr>
              <w:t xml:space="preserve"> vai *doc.</w:t>
            </w:r>
          </w:p>
        </w:tc>
      </w:tr>
      <w:tr w:rsidR="005767BE" w:rsidRPr="005767BE" w14:paraId="43397688" w14:textId="77777777" w:rsidTr="0042773D">
        <w:trPr>
          <w:jc w:val="center"/>
        </w:trPr>
        <w:tc>
          <w:tcPr>
            <w:tcW w:w="2452" w:type="dxa"/>
          </w:tcPr>
          <w:p w14:paraId="6C341E17" w14:textId="58072E26" w:rsidR="009813B8" w:rsidRPr="005767BE" w:rsidRDefault="009813B8" w:rsidP="009813B8">
            <w:pPr>
              <w:spacing w:before="120"/>
              <w:rPr>
                <w:sz w:val="24"/>
                <w:szCs w:val="24"/>
              </w:rPr>
            </w:pPr>
            <w:r w:rsidRPr="005767BE">
              <w:rPr>
                <w:sz w:val="24"/>
                <w:szCs w:val="24"/>
              </w:rPr>
              <w:t>Nep</w:t>
            </w:r>
            <w:r w:rsidR="00446E3C" w:rsidRPr="005767BE">
              <w:rPr>
                <w:sz w:val="24"/>
                <w:szCs w:val="24"/>
              </w:rPr>
              <w:t>ieciešamie tehniskie noteikumi.</w:t>
            </w:r>
          </w:p>
        </w:tc>
        <w:tc>
          <w:tcPr>
            <w:tcW w:w="7046" w:type="dxa"/>
          </w:tcPr>
          <w:p w14:paraId="5D3B33A7" w14:textId="17920DC1" w:rsidR="009813B8" w:rsidRPr="005767BE" w:rsidRDefault="00446E3C" w:rsidP="00A10479">
            <w:pPr>
              <w:autoSpaceDE w:val="0"/>
              <w:autoSpaceDN w:val="0"/>
              <w:adjustRightInd w:val="0"/>
              <w:spacing w:before="60" w:afterLines="20" w:after="48"/>
              <w:jc w:val="both"/>
              <w:rPr>
                <w:iCs/>
                <w:sz w:val="24"/>
                <w:szCs w:val="24"/>
              </w:rPr>
            </w:pPr>
            <w:r w:rsidRPr="005767BE">
              <w:rPr>
                <w:iCs/>
                <w:sz w:val="24"/>
                <w:szCs w:val="24"/>
              </w:rPr>
              <w:t>Tehniskos noteikumus, kuriem ir beidzies derīguma termiņ</w:t>
            </w:r>
            <w:r w:rsidR="009814CA" w:rsidRPr="005767BE">
              <w:rPr>
                <w:iCs/>
                <w:sz w:val="24"/>
                <w:szCs w:val="24"/>
              </w:rPr>
              <w:t xml:space="preserve">š, </w:t>
            </w:r>
            <w:r w:rsidRPr="005767BE">
              <w:rPr>
                <w:iCs/>
                <w:sz w:val="24"/>
                <w:szCs w:val="24"/>
              </w:rPr>
              <w:t>Projektētājs pieprasa attiecīgajai institūcijai</w:t>
            </w:r>
            <w:r w:rsidR="009814CA" w:rsidRPr="005767BE">
              <w:rPr>
                <w:iCs/>
                <w:sz w:val="24"/>
                <w:szCs w:val="24"/>
              </w:rPr>
              <w:t xml:space="preserve"> aktualizēt</w:t>
            </w:r>
            <w:r w:rsidRPr="005767BE">
              <w:rPr>
                <w:iCs/>
                <w:sz w:val="24"/>
                <w:szCs w:val="24"/>
              </w:rPr>
              <w:t>.</w:t>
            </w:r>
          </w:p>
        </w:tc>
      </w:tr>
      <w:tr w:rsidR="009813B8" w:rsidRPr="005767BE" w14:paraId="6B69A336" w14:textId="77777777" w:rsidTr="0042773D">
        <w:trPr>
          <w:jc w:val="center"/>
        </w:trPr>
        <w:tc>
          <w:tcPr>
            <w:tcW w:w="2452" w:type="dxa"/>
          </w:tcPr>
          <w:p w14:paraId="0E850DEF" w14:textId="77777777" w:rsidR="009813B8" w:rsidRPr="005767BE" w:rsidRDefault="009813B8" w:rsidP="009813B8">
            <w:pPr>
              <w:spacing w:before="120"/>
              <w:rPr>
                <w:sz w:val="24"/>
                <w:szCs w:val="24"/>
              </w:rPr>
            </w:pPr>
            <w:r w:rsidRPr="005767BE">
              <w:rPr>
                <w:sz w:val="24"/>
                <w:szCs w:val="24"/>
              </w:rPr>
              <w:t>Nepieciešamie saskaņojumi</w:t>
            </w:r>
          </w:p>
        </w:tc>
        <w:tc>
          <w:tcPr>
            <w:tcW w:w="7046" w:type="dxa"/>
          </w:tcPr>
          <w:p w14:paraId="05716CDA" w14:textId="5DA9B405" w:rsidR="009813B8" w:rsidRPr="005767BE" w:rsidRDefault="009813B8" w:rsidP="00A10479">
            <w:pPr>
              <w:autoSpaceDE w:val="0"/>
              <w:autoSpaceDN w:val="0"/>
              <w:adjustRightInd w:val="0"/>
              <w:spacing w:before="60" w:afterLines="20" w:after="48"/>
              <w:jc w:val="both"/>
              <w:rPr>
                <w:iCs/>
                <w:sz w:val="24"/>
                <w:szCs w:val="24"/>
              </w:rPr>
            </w:pPr>
            <w:r w:rsidRPr="005767BE">
              <w:rPr>
                <w:iCs/>
                <w:sz w:val="24"/>
                <w:szCs w:val="24"/>
              </w:rPr>
              <w:t xml:space="preserve">Būvprojekts saskaņojams ar visām institūcijām, kas </w:t>
            </w:r>
            <w:r w:rsidR="00446E3C" w:rsidRPr="005767BE">
              <w:rPr>
                <w:iCs/>
                <w:sz w:val="24"/>
                <w:szCs w:val="24"/>
              </w:rPr>
              <w:t>izdevušas tehniskos noteikumus un atbilstoši būvatļaujā esošajiem projektēšanas nosacījumiem.</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72D6A662" w14:textId="77772316" w:rsidR="0028307A" w:rsidRPr="005767BE" w:rsidRDefault="0028307A" w:rsidP="000B698F">
      <w:pPr>
        <w:spacing w:line="259" w:lineRule="auto"/>
        <w:rPr>
          <w:b/>
          <w:sz w:val="24"/>
          <w:szCs w:val="24"/>
          <w:u w:val="single"/>
        </w:rPr>
      </w:pPr>
    </w:p>
    <w:sectPr w:rsidR="0028307A" w:rsidRPr="005767BE" w:rsidSect="00A10479">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664E" w14:textId="77777777" w:rsidR="00203F44" w:rsidRDefault="00203F44">
      <w:r>
        <w:separator/>
      </w:r>
    </w:p>
  </w:endnote>
  <w:endnote w:type="continuationSeparator" w:id="0">
    <w:p w14:paraId="4060EE4D" w14:textId="77777777" w:rsidR="00203F44" w:rsidRDefault="0020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Time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E97A" w14:textId="43DC08FA"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A4B03">
      <w:rPr>
        <w:rStyle w:val="Lappusesnumurs"/>
        <w:noProof/>
      </w:rPr>
      <w:t>2</w:t>
    </w:r>
    <w:r>
      <w:rPr>
        <w:rStyle w:val="Lappusesnumurs"/>
      </w:rPr>
      <w:fldChar w:fldCharType="end"/>
    </w:r>
  </w:p>
  <w:p w14:paraId="02E1C3DE" w14:textId="77777777" w:rsidR="008E791E" w:rsidRDefault="008E791E" w:rsidP="003A3806">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FDE1" w14:textId="7692864F"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A4B03">
      <w:rPr>
        <w:rStyle w:val="Lappusesnumurs"/>
        <w:noProof/>
      </w:rPr>
      <w:t>3</w:t>
    </w:r>
    <w:r>
      <w:rPr>
        <w:rStyle w:val="Lappusesnumurs"/>
      </w:rPr>
      <w:fldChar w:fldCharType="end"/>
    </w:r>
  </w:p>
  <w:p w14:paraId="49DB757B" w14:textId="77777777" w:rsidR="008E791E" w:rsidRDefault="008E791E" w:rsidP="00A10479">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543F" w14:textId="77777777" w:rsidR="00203F44" w:rsidRDefault="00203F44">
      <w:r>
        <w:separator/>
      </w:r>
    </w:p>
  </w:footnote>
  <w:footnote w:type="continuationSeparator" w:id="0">
    <w:p w14:paraId="329727F2" w14:textId="77777777" w:rsidR="00203F44" w:rsidRDefault="00203F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2A647EF"/>
    <w:multiLevelType w:val="multilevel"/>
    <w:tmpl w:val="DBCA64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C2F75"/>
    <w:multiLevelType w:val="multilevel"/>
    <w:tmpl w:val="C8946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E64C08"/>
    <w:multiLevelType w:val="hybridMultilevel"/>
    <w:tmpl w:val="2F6A7700"/>
    <w:lvl w:ilvl="0" w:tplc="042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B96454"/>
    <w:multiLevelType w:val="multilevel"/>
    <w:tmpl w:val="3B185624"/>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440"/>
        </w:tabs>
        <w:ind w:left="1440" w:hanging="720"/>
      </w:pPr>
      <w:rPr>
        <w:rFonts w:ascii="Times New Roman" w:hAnsi="Times New Roman" w:cs="Times New Roman" w:hint="default"/>
        <w:b w:val="0"/>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rPr>
    </w:lvl>
    <w:lvl w:ilvl="5">
      <w:start w:val="1"/>
      <w:numFmt w:val="decimal"/>
      <w:lvlText w:val="%1.%2.%3.%4.%5.%6."/>
      <w:lvlJc w:val="left"/>
      <w:pPr>
        <w:tabs>
          <w:tab w:val="num" w:pos="2880"/>
        </w:tabs>
        <w:ind w:left="2880" w:hanging="1080"/>
      </w:pPr>
      <w:rPr>
        <w:rFonts w:ascii="Times New Roman" w:hAnsi="Times New Roman" w:cs="Times New Roman" w:hint="default"/>
        <w:b/>
      </w:rPr>
    </w:lvl>
    <w:lvl w:ilvl="6">
      <w:start w:val="1"/>
      <w:numFmt w:val="decimal"/>
      <w:lvlText w:val="%1.%2.%3.%4.%5.%6.%7."/>
      <w:lvlJc w:val="left"/>
      <w:pPr>
        <w:tabs>
          <w:tab w:val="num" w:pos="3600"/>
        </w:tabs>
        <w:ind w:left="3600" w:hanging="1440"/>
      </w:pPr>
      <w:rPr>
        <w:rFonts w:ascii="Times New Roman" w:hAnsi="Times New Roman" w:cs="Times New Roman" w:hint="default"/>
        <w:b/>
      </w:rPr>
    </w:lvl>
    <w:lvl w:ilvl="7">
      <w:start w:val="1"/>
      <w:numFmt w:val="decimal"/>
      <w:lvlText w:val="%1.%2.%3.%4.%5.%6.%7.%8."/>
      <w:lvlJc w:val="left"/>
      <w:pPr>
        <w:tabs>
          <w:tab w:val="num" w:pos="3960"/>
        </w:tabs>
        <w:ind w:left="3960" w:hanging="1440"/>
      </w:pPr>
      <w:rPr>
        <w:rFonts w:ascii="Times New Roman" w:hAnsi="Times New Roman" w:cs="Times New Roman" w:hint="default"/>
        <w:b/>
      </w:rPr>
    </w:lvl>
    <w:lvl w:ilvl="8">
      <w:start w:val="1"/>
      <w:numFmt w:val="decimal"/>
      <w:lvlText w:val="%1.%2.%3.%4.%5.%6.%7.%8.%9."/>
      <w:lvlJc w:val="left"/>
      <w:pPr>
        <w:tabs>
          <w:tab w:val="num" w:pos="4680"/>
        </w:tabs>
        <w:ind w:left="4680" w:hanging="1800"/>
      </w:pPr>
      <w:rPr>
        <w:rFonts w:ascii="Times New Roman" w:hAnsi="Times New Roman" w:cs="Times New Roman" w:hint="default"/>
        <w:b/>
      </w:rPr>
    </w:lvl>
  </w:abstractNum>
  <w:abstractNum w:abstractNumId="5" w15:restartNumberingAfterBreak="0">
    <w:nsid w:val="093B5829"/>
    <w:multiLevelType w:val="multilevel"/>
    <w:tmpl w:val="40462A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B01CAE"/>
    <w:multiLevelType w:val="hybridMultilevel"/>
    <w:tmpl w:val="D056167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AB1E5B"/>
    <w:multiLevelType w:val="hybridMultilevel"/>
    <w:tmpl w:val="5D282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3404E4"/>
    <w:multiLevelType w:val="multilevel"/>
    <w:tmpl w:val="5562E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0F2881"/>
    <w:multiLevelType w:val="hybridMultilevel"/>
    <w:tmpl w:val="25C67D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6C22BA"/>
    <w:multiLevelType w:val="hybridMultilevel"/>
    <w:tmpl w:val="71D6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652F"/>
    <w:multiLevelType w:val="hybridMultilevel"/>
    <w:tmpl w:val="F91E9400"/>
    <w:lvl w:ilvl="0" w:tplc="0426000F">
      <w:start w:val="1"/>
      <w:numFmt w:val="decimal"/>
      <w:lvlText w:val="%1."/>
      <w:lvlJc w:val="left"/>
      <w:pPr>
        <w:ind w:left="2010" w:hanging="360"/>
      </w:pPr>
    </w:lvl>
    <w:lvl w:ilvl="1" w:tplc="04260019" w:tentative="1">
      <w:start w:val="1"/>
      <w:numFmt w:val="lowerLetter"/>
      <w:lvlText w:val="%2."/>
      <w:lvlJc w:val="left"/>
      <w:pPr>
        <w:ind w:left="2730" w:hanging="360"/>
      </w:pPr>
    </w:lvl>
    <w:lvl w:ilvl="2" w:tplc="0426001B" w:tentative="1">
      <w:start w:val="1"/>
      <w:numFmt w:val="lowerRoman"/>
      <w:lvlText w:val="%3."/>
      <w:lvlJc w:val="right"/>
      <w:pPr>
        <w:ind w:left="3450" w:hanging="180"/>
      </w:pPr>
    </w:lvl>
    <w:lvl w:ilvl="3" w:tplc="0426000F" w:tentative="1">
      <w:start w:val="1"/>
      <w:numFmt w:val="decimal"/>
      <w:lvlText w:val="%4."/>
      <w:lvlJc w:val="left"/>
      <w:pPr>
        <w:ind w:left="4170" w:hanging="360"/>
      </w:pPr>
    </w:lvl>
    <w:lvl w:ilvl="4" w:tplc="04260019" w:tentative="1">
      <w:start w:val="1"/>
      <w:numFmt w:val="lowerLetter"/>
      <w:lvlText w:val="%5."/>
      <w:lvlJc w:val="left"/>
      <w:pPr>
        <w:ind w:left="4890" w:hanging="360"/>
      </w:pPr>
    </w:lvl>
    <w:lvl w:ilvl="5" w:tplc="0426001B" w:tentative="1">
      <w:start w:val="1"/>
      <w:numFmt w:val="lowerRoman"/>
      <w:lvlText w:val="%6."/>
      <w:lvlJc w:val="right"/>
      <w:pPr>
        <w:ind w:left="5610" w:hanging="180"/>
      </w:pPr>
    </w:lvl>
    <w:lvl w:ilvl="6" w:tplc="0426000F" w:tentative="1">
      <w:start w:val="1"/>
      <w:numFmt w:val="decimal"/>
      <w:lvlText w:val="%7."/>
      <w:lvlJc w:val="left"/>
      <w:pPr>
        <w:ind w:left="6330" w:hanging="360"/>
      </w:pPr>
    </w:lvl>
    <w:lvl w:ilvl="7" w:tplc="04260019" w:tentative="1">
      <w:start w:val="1"/>
      <w:numFmt w:val="lowerLetter"/>
      <w:lvlText w:val="%8."/>
      <w:lvlJc w:val="left"/>
      <w:pPr>
        <w:ind w:left="7050" w:hanging="360"/>
      </w:pPr>
    </w:lvl>
    <w:lvl w:ilvl="8" w:tplc="0426001B" w:tentative="1">
      <w:start w:val="1"/>
      <w:numFmt w:val="lowerRoman"/>
      <w:lvlText w:val="%9."/>
      <w:lvlJc w:val="right"/>
      <w:pPr>
        <w:ind w:left="7770" w:hanging="180"/>
      </w:pPr>
    </w:lvl>
  </w:abstractNum>
  <w:abstractNum w:abstractNumId="12" w15:restartNumberingAfterBreak="0">
    <w:nsid w:val="1BB933C3"/>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364601"/>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A0512A"/>
    <w:multiLevelType w:val="multilevel"/>
    <w:tmpl w:val="F1780F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7153E"/>
    <w:multiLevelType w:val="multilevel"/>
    <w:tmpl w:val="2D1607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FE4721"/>
    <w:multiLevelType w:val="hybridMultilevel"/>
    <w:tmpl w:val="E21A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57F2B"/>
    <w:multiLevelType w:val="multilevel"/>
    <w:tmpl w:val="383CB4DC"/>
    <w:lvl w:ilvl="0">
      <w:start w:val="1"/>
      <w:numFmt w:val="decimal"/>
      <w:lvlText w:val="%1."/>
      <w:lvlJc w:val="left"/>
      <w:pPr>
        <w:ind w:left="360" w:hanging="360"/>
      </w:pPr>
      <w:rPr>
        <w:rFonts w:hint="default"/>
        <w:b/>
        <w:strike w:val="0"/>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2E8144DE"/>
    <w:multiLevelType w:val="hybridMultilevel"/>
    <w:tmpl w:val="7EBC9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20E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A765C"/>
    <w:multiLevelType w:val="multilevel"/>
    <w:tmpl w:val="77D0CD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66C0A"/>
    <w:multiLevelType w:val="multilevel"/>
    <w:tmpl w:val="2AF419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782BBD"/>
    <w:multiLevelType w:val="hybridMultilevel"/>
    <w:tmpl w:val="6D94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6835D5"/>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801304"/>
    <w:multiLevelType w:val="hybridMultilevel"/>
    <w:tmpl w:val="769262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8C16F7"/>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25850"/>
    <w:multiLevelType w:val="multilevel"/>
    <w:tmpl w:val="FCA6F24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E36DA"/>
    <w:multiLevelType w:val="hybridMultilevel"/>
    <w:tmpl w:val="0E4CE324"/>
    <w:lvl w:ilvl="0" w:tplc="D63AEE5A">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1A73F3"/>
    <w:multiLevelType w:val="hybridMultilevel"/>
    <w:tmpl w:val="FFA638A6"/>
    <w:lvl w:ilvl="0" w:tplc="D63AEE5A">
      <w:start w:val="13"/>
      <w:numFmt w:val="bullet"/>
      <w:lvlText w:val="-"/>
      <w:lvlJc w:val="left"/>
      <w:pPr>
        <w:ind w:left="926" w:hanging="360"/>
      </w:pPr>
      <w:rPr>
        <w:rFonts w:ascii="Times New Roman" w:eastAsia="Times New Roman" w:hAnsi="Times New Roman" w:cs="Times New Roman" w:hint="default"/>
      </w:rPr>
    </w:lvl>
    <w:lvl w:ilvl="1" w:tplc="04260003" w:tentative="1">
      <w:start w:val="1"/>
      <w:numFmt w:val="bullet"/>
      <w:lvlText w:val="o"/>
      <w:lvlJc w:val="left"/>
      <w:pPr>
        <w:ind w:left="1646" w:hanging="360"/>
      </w:pPr>
      <w:rPr>
        <w:rFonts w:ascii="Courier New" w:hAnsi="Courier New" w:cs="Courier New" w:hint="default"/>
      </w:rPr>
    </w:lvl>
    <w:lvl w:ilvl="2" w:tplc="04260005" w:tentative="1">
      <w:start w:val="1"/>
      <w:numFmt w:val="bullet"/>
      <w:lvlText w:val=""/>
      <w:lvlJc w:val="left"/>
      <w:pPr>
        <w:ind w:left="2366" w:hanging="360"/>
      </w:pPr>
      <w:rPr>
        <w:rFonts w:ascii="Wingdings" w:hAnsi="Wingdings" w:hint="default"/>
      </w:rPr>
    </w:lvl>
    <w:lvl w:ilvl="3" w:tplc="04260001" w:tentative="1">
      <w:start w:val="1"/>
      <w:numFmt w:val="bullet"/>
      <w:lvlText w:val=""/>
      <w:lvlJc w:val="left"/>
      <w:pPr>
        <w:ind w:left="3086" w:hanging="360"/>
      </w:pPr>
      <w:rPr>
        <w:rFonts w:ascii="Symbol" w:hAnsi="Symbol" w:hint="default"/>
      </w:rPr>
    </w:lvl>
    <w:lvl w:ilvl="4" w:tplc="04260003" w:tentative="1">
      <w:start w:val="1"/>
      <w:numFmt w:val="bullet"/>
      <w:lvlText w:val="o"/>
      <w:lvlJc w:val="left"/>
      <w:pPr>
        <w:ind w:left="3806" w:hanging="360"/>
      </w:pPr>
      <w:rPr>
        <w:rFonts w:ascii="Courier New" w:hAnsi="Courier New" w:cs="Courier New" w:hint="default"/>
      </w:rPr>
    </w:lvl>
    <w:lvl w:ilvl="5" w:tplc="04260005" w:tentative="1">
      <w:start w:val="1"/>
      <w:numFmt w:val="bullet"/>
      <w:lvlText w:val=""/>
      <w:lvlJc w:val="left"/>
      <w:pPr>
        <w:ind w:left="4526" w:hanging="360"/>
      </w:pPr>
      <w:rPr>
        <w:rFonts w:ascii="Wingdings" w:hAnsi="Wingdings" w:hint="default"/>
      </w:rPr>
    </w:lvl>
    <w:lvl w:ilvl="6" w:tplc="04260001" w:tentative="1">
      <w:start w:val="1"/>
      <w:numFmt w:val="bullet"/>
      <w:lvlText w:val=""/>
      <w:lvlJc w:val="left"/>
      <w:pPr>
        <w:ind w:left="5246" w:hanging="360"/>
      </w:pPr>
      <w:rPr>
        <w:rFonts w:ascii="Symbol" w:hAnsi="Symbol" w:hint="default"/>
      </w:rPr>
    </w:lvl>
    <w:lvl w:ilvl="7" w:tplc="04260003" w:tentative="1">
      <w:start w:val="1"/>
      <w:numFmt w:val="bullet"/>
      <w:lvlText w:val="o"/>
      <w:lvlJc w:val="left"/>
      <w:pPr>
        <w:ind w:left="5966" w:hanging="360"/>
      </w:pPr>
      <w:rPr>
        <w:rFonts w:ascii="Courier New" w:hAnsi="Courier New" w:cs="Courier New" w:hint="default"/>
      </w:rPr>
    </w:lvl>
    <w:lvl w:ilvl="8" w:tplc="04260005" w:tentative="1">
      <w:start w:val="1"/>
      <w:numFmt w:val="bullet"/>
      <w:lvlText w:val=""/>
      <w:lvlJc w:val="left"/>
      <w:pPr>
        <w:ind w:left="6686" w:hanging="360"/>
      </w:pPr>
      <w:rPr>
        <w:rFonts w:ascii="Wingdings" w:hAnsi="Wingdings" w:hint="default"/>
      </w:rPr>
    </w:lvl>
  </w:abstractNum>
  <w:abstractNum w:abstractNumId="29" w15:restartNumberingAfterBreak="0">
    <w:nsid w:val="524568D3"/>
    <w:multiLevelType w:val="multilevel"/>
    <w:tmpl w:val="5DFADC4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2A283A"/>
    <w:multiLevelType w:val="multilevel"/>
    <w:tmpl w:val="E9923B7A"/>
    <w:lvl w:ilvl="0">
      <w:start w:val="1"/>
      <w:numFmt w:val="decimal"/>
      <w:lvlText w:val="%1."/>
      <w:lvlJc w:val="left"/>
      <w:pPr>
        <w:tabs>
          <w:tab w:val="num" w:pos="360"/>
        </w:tabs>
        <w:ind w:left="360" w:hanging="360"/>
      </w:pPr>
      <w:rPr>
        <w:b/>
        <w:sz w:val="22"/>
        <w:szCs w:val="22"/>
        <w:vertAlign w:val="baseline"/>
      </w:rPr>
    </w:lvl>
    <w:lvl w:ilvl="1">
      <w:start w:val="1"/>
      <w:numFmt w:val="decimal"/>
      <w:lvlText w:val="%1.%2."/>
      <w:lvlJc w:val="left"/>
      <w:pPr>
        <w:tabs>
          <w:tab w:val="num" w:pos="552"/>
        </w:tabs>
        <w:ind w:left="552" w:hanging="432"/>
      </w:pPr>
      <w:rPr>
        <w:rFonts w:ascii="Times New Roman" w:eastAsia="Times New Roman" w:hAnsi="Times New Roman" w:cs="Times New Roman"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7AB00DA"/>
    <w:multiLevelType w:val="hybridMultilevel"/>
    <w:tmpl w:val="A606BB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91B38E6"/>
    <w:multiLevelType w:val="hybridMultilevel"/>
    <w:tmpl w:val="F7E46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F65F56"/>
    <w:multiLevelType w:val="hybridMultilevel"/>
    <w:tmpl w:val="81844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C97017"/>
    <w:multiLevelType w:val="multilevel"/>
    <w:tmpl w:val="A2A2AFD2"/>
    <w:lvl w:ilvl="0">
      <w:start w:val="4"/>
      <w:numFmt w:val="decimal"/>
      <w:lvlText w:val="%1."/>
      <w:lvlJc w:val="left"/>
      <w:pPr>
        <w:tabs>
          <w:tab w:val="num" w:pos="360"/>
        </w:tabs>
        <w:ind w:left="360" w:hanging="360"/>
      </w:pPr>
      <w:rPr>
        <w:rFonts w:hint="default"/>
        <w:b w:val="0"/>
      </w:rPr>
    </w:lvl>
    <w:lvl w:ilvl="1">
      <w:start w:val="1"/>
      <w:numFmt w:val="decimal"/>
      <w:isLgl/>
      <w:lvlText w:val="%2.%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6D4D7240"/>
    <w:multiLevelType w:val="hybridMultilevel"/>
    <w:tmpl w:val="BED8D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8E3040"/>
    <w:multiLevelType w:val="hybridMultilevel"/>
    <w:tmpl w:val="79D44E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ED66A23"/>
    <w:multiLevelType w:val="hybridMultilevel"/>
    <w:tmpl w:val="41BAD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170F2B"/>
    <w:multiLevelType w:val="multilevel"/>
    <w:tmpl w:val="03F8ACE0"/>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821F42"/>
    <w:multiLevelType w:val="multilevel"/>
    <w:tmpl w:val="08EA6966"/>
    <w:lvl w:ilvl="0">
      <w:start w:val="1"/>
      <w:numFmt w:val="decimal"/>
      <w:lvlText w:val="%1."/>
      <w:lvlJc w:val="left"/>
      <w:pPr>
        <w:tabs>
          <w:tab w:val="num" w:pos="456"/>
        </w:tabs>
        <w:ind w:left="456" w:hanging="456"/>
      </w:pPr>
      <w:rPr>
        <w:rFonts w:ascii="Times New Roman" w:eastAsia="Times New Roman" w:hAnsi="Times New Roman" w:cs="Times New Roman"/>
      </w:rPr>
    </w:lvl>
    <w:lvl w:ilvl="1">
      <w:start w:val="1"/>
      <w:numFmt w:val="decimal"/>
      <w:lvlText w:val="%2."/>
      <w:lvlJc w:val="left"/>
      <w:pPr>
        <w:tabs>
          <w:tab w:val="num" w:pos="456"/>
        </w:tabs>
        <w:ind w:left="456" w:hanging="456"/>
      </w:pPr>
      <w:rPr>
        <w:rFonts w:hint="default"/>
        <w:b w:val="0"/>
        <w:i w:val="0"/>
        <w:color w:val="auto"/>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F775ED"/>
    <w:multiLevelType w:val="hybridMultilevel"/>
    <w:tmpl w:val="AFCCD0A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4523CF0"/>
    <w:multiLevelType w:val="hybridMultilevel"/>
    <w:tmpl w:val="1646E1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5E3462"/>
    <w:multiLevelType w:val="hybridMultilevel"/>
    <w:tmpl w:val="BE0410D4"/>
    <w:lvl w:ilvl="0" w:tplc="7110F7D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E344AC"/>
    <w:multiLevelType w:val="hybridMultilevel"/>
    <w:tmpl w:val="D0001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1D5A0A"/>
    <w:multiLevelType w:val="hybridMultilevel"/>
    <w:tmpl w:val="C7A0BD34"/>
    <w:lvl w:ilvl="0" w:tplc="BB740AC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D7426B"/>
    <w:multiLevelType w:val="hybridMultilevel"/>
    <w:tmpl w:val="87F2CB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5"/>
  </w:num>
  <w:num w:numId="4">
    <w:abstractNumId w:val="34"/>
  </w:num>
  <w:num w:numId="5">
    <w:abstractNumId w:val="29"/>
  </w:num>
  <w:num w:numId="6">
    <w:abstractNumId w:val="4"/>
  </w:num>
  <w:num w:numId="7">
    <w:abstractNumId w:val="26"/>
  </w:num>
  <w:num w:numId="8">
    <w:abstractNumId w:val="21"/>
  </w:num>
  <w:num w:numId="9">
    <w:abstractNumId w:val="1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4"/>
  </w:num>
  <w:num w:numId="13">
    <w:abstractNumId w:val="37"/>
  </w:num>
  <w:num w:numId="14">
    <w:abstractNumId w:val="9"/>
  </w:num>
  <w:num w:numId="15">
    <w:abstractNumId w:val="6"/>
  </w:num>
  <w:num w:numId="16">
    <w:abstractNumId w:val="31"/>
  </w:num>
  <w:num w:numId="17">
    <w:abstractNumId w:val="8"/>
  </w:num>
  <w:num w:numId="18">
    <w:abstractNumId w:val="11"/>
  </w:num>
  <w:num w:numId="19">
    <w:abstractNumId w:val="14"/>
  </w:num>
  <w:num w:numId="20">
    <w:abstractNumId w:val="20"/>
  </w:num>
  <w:num w:numId="21">
    <w:abstractNumId w:val="15"/>
  </w:num>
  <w:num w:numId="22">
    <w:abstractNumId w:val="7"/>
  </w:num>
  <w:num w:numId="23">
    <w:abstractNumId w:val="32"/>
  </w:num>
  <w:num w:numId="24">
    <w:abstractNumId w:val="36"/>
  </w:num>
  <w:num w:numId="25">
    <w:abstractNumId w:val="10"/>
  </w:num>
  <w:num w:numId="26">
    <w:abstractNumId w:val="16"/>
  </w:num>
  <w:num w:numId="27">
    <w:abstractNumId w:val="27"/>
  </w:num>
  <w:num w:numId="28">
    <w:abstractNumId w:val="23"/>
  </w:num>
  <w:num w:numId="29">
    <w:abstractNumId w:val="19"/>
  </w:num>
  <w:num w:numId="30">
    <w:abstractNumId w:val="28"/>
  </w:num>
  <w:num w:numId="31">
    <w:abstractNumId w:val="33"/>
  </w:num>
  <w:num w:numId="32">
    <w:abstractNumId w:val="40"/>
  </w:num>
  <w:num w:numId="33">
    <w:abstractNumId w:val="3"/>
  </w:num>
  <w:num w:numId="34">
    <w:abstractNumId w:val="41"/>
  </w:num>
  <w:num w:numId="35">
    <w:abstractNumId w:val="17"/>
  </w:num>
  <w:num w:numId="36">
    <w:abstractNumId w:val="2"/>
  </w:num>
  <w:num w:numId="37">
    <w:abstractNumId w:val="42"/>
  </w:num>
  <w:num w:numId="38">
    <w:abstractNumId w:val="43"/>
  </w:num>
  <w:num w:numId="39">
    <w:abstractNumId w:val="22"/>
  </w:num>
  <w:num w:numId="40">
    <w:abstractNumId w:val="25"/>
  </w:num>
  <w:num w:numId="41">
    <w:abstractNumId w:val="44"/>
  </w:num>
  <w:num w:numId="42">
    <w:abstractNumId w:val="35"/>
  </w:num>
  <w:num w:numId="43">
    <w:abstractNumId w:val="12"/>
  </w:num>
  <w:num w:numId="44">
    <w:abstractNumId w:val="13"/>
  </w:num>
  <w:num w:numId="4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7A"/>
    <w:rsid w:val="000051DC"/>
    <w:rsid w:val="00006400"/>
    <w:rsid w:val="00010A02"/>
    <w:rsid w:val="0001725E"/>
    <w:rsid w:val="00017C72"/>
    <w:rsid w:val="0002331E"/>
    <w:rsid w:val="00040AB0"/>
    <w:rsid w:val="00055393"/>
    <w:rsid w:val="00055841"/>
    <w:rsid w:val="00091020"/>
    <w:rsid w:val="000923D0"/>
    <w:rsid w:val="00096358"/>
    <w:rsid w:val="000A3DA4"/>
    <w:rsid w:val="000A4280"/>
    <w:rsid w:val="000B4246"/>
    <w:rsid w:val="000B441F"/>
    <w:rsid w:val="000B698F"/>
    <w:rsid w:val="000C4A39"/>
    <w:rsid w:val="000E119B"/>
    <w:rsid w:val="00112C4D"/>
    <w:rsid w:val="00125097"/>
    <w:rsid w:val="00126D8F"/>
    <w:rsid w:val="00144253"/>
    <w:rsid w:val="00152CBC"/>
    <w:rsid w:val="001627A6"/>
    <w:rsid w:val="00170859"/>
    <w:rsid w:val="00180297"/>
    <w:rsid w:val="00180C6F"/>
    <w:rsid w:val="001A0B31"/>
    <w:rsid w:val="001C382F"/>
    <w:rsid w:val="001C462B"/>
    <w:rsid w:val="001F3219"/>
    <w:rsid w:val="001F4E44"/>
    <w:rsid w:val="00203F44"/>
    <w:rsid w:val="00214168"/>
    <w:rsid w:val="002206AF"/>
    <w:rsid w:val="00230CB9"/>
    <w:rsid w:val="00232C20"/>
    <w:rsid w:val="00240AC4"/>
    <w:rsid w:val="00241C70"/>
    <w:rsid w:val="00244735"/>
    <w:rsid w:val="00244A2F"/>
    <w:rsid w:val="002453EE"/>
    <w:rsid w:val="00275BCA"/>
    <w:rsid w:val="0028307A"/>
    <w:rsid w:val="00290455"/>
    <w:rsid w:val="002A7E32"/>
    <w:rsid w:val="002B15FF"/>
    <w:rsid w:val="002C7347"/>
    <w:rsid w:val="002C74C2"/>
    <w:rsid w:val="002D60E2"/>
    <w:rsid w:val="0032295E"/>
    <w:rsid w:val="00323357"/>
    <w:rsid w:val="003271AD"/>
    <w:rsid w:val="003307F5"/>
    <w:rsid w:val="003335FA"/>
    <w:rsid w:val="00336DBE"/>
    <w:rsid w:val="003401B0"/>
    <w:rsid w:val="00350E67"/>
    <w:rsid w:val="00360712"/>
    <w:rsid w:val="00374BB5"/>
    <w:rsid w:val="00374F91"/>
    <w:rsid w:val="003801C8"/>
    <w:rsid w:val="00387FEF"/>
    <w:rsid w:val="00394BF4"/>
    <w:rsid w:val="00397272"/>
    <w:rsid w:val="003A1988"/>
    <w:rsid w:val="003A3806"/>
    <w:rsid w:val="003A4906"/>
    <w:rsid w:val="003A4B03"/>
    <w:rsid w:val="003A7D10"/>
    <w:rsid w:val="003D2BD1"/>
    <w:rsid w:val="003E24E8"/>
    <w:rsid w:val="003E4ADD"/>
    <w:rsid w:val="003F6E2E"/>
    <w:rsid w:val="00401BA2"/>
    <w:rsid w:val="0041408F"/>
    <w:rsid w:val="00414724"/>
    <w:rsid w:val="0042773D"/>
    <w:rsid w:val="00446831"/>
    <w:rsid w:val="00446E3C"/>
    <w:rsid w:val="00452671"/>
    <w:rsid w:val="0046414D"/>
    <w:rsid w:val="00467D66"/>
    <w:rsid w:val="00474BA6"/>
    <w:rsid w:val="00482446"/>
    <w:rsid w:val="00482849"/>
    <w:rsid w:val="00483CB3"/>
    <w:rsid w:val="00492655"/>
    <w:rsid w:val="004A2C41"/>
    <w:rsid w:val="004A51FF"/>
    <w:rsid w:val="004A73F2"/>
    <w:rsid w:val="004B133A"/>
    <w:rsid w:val="004B6403"/>
    <w:rsid w:val="004C10B6"/>
    <w:rsid w:val="004C477B"/>
    <w:rsid w:val="004C783F"/>
    <w:rsid w:val="004D0104"/>
    <w:rsid w:val="004D0BDC"/>
    <w:rsid w:val="004E50D4"/>
    <w:rsid w:val="0051013C"/>
    <w:rsid w:val="0053112C"/>
    <w:rsid w:val="00542DF8"/>
    <w:rsid w:val="00544AF1"/>
    <w:rsid w:val="00546D78"/>
    <w:rsid w:val="00553785"/>
    <w:rsid w:val="005767BE"/>
    <w:rsid w:val="00586160"/>
    <w:rsid w:val="005901CA"/>
    <w:rsid w:val="005C4B76"/>
    <w:rsid w:val="005D06D7"/>
    <w:rsid w:val="005D44CA"/>
    <w:rsid w:val="005D6A01"/>
    <w:rsid w:val="005F1C8B"/>
    <w:rsid w:val="006008BF"/>
    <w:rsid w:val="00613690"/>
    <w:rsid w:val="00616D35"/>
    <w:rsid w:val="0062109A"/>
    <w:rsid w:val="00622B8D"/>
    <w:rsid w:val="00641C11"/>
    <w:rsid w:val="006429BB"/>
    <w:rsid w:val="00646AC9"/>
    <w:rsid w:val="006771D8"/>
    <w:rsid w:val="00680BB6"/>
    <w:rsid w:val="00681FC4"/>
    <w:rsid w:val="006A119C"/>
    <w:rsid w:val="006E1DD3"/>
    <w:rsid w:val="006E514B"/>
    <w:rsid w:val="006E72F8"/>
    <w:rsid w:val="006F05F9"/>
    <w:rsid w:val="006F1C9B"/>
    <w:rsid w:val="006F2A6B"/>
    <w:rsid w:val="006F347D"/>
    <w:rsid w:val="006F6CF8"/>
    <w:rsid w:val="007062A3"/>
    <w:rsid w:val="007109CE"/>
    <w:rsid w:val="007406DF"/>
    <w:rsid w:val="00741067"/>
    <w:rsid w:val="00774DEB"/>
    <w:rsid w:val="007866ED"/>
    <w:rsid w:val="007A2C2B"/>
    <w:rsid w:val="007B56DB"/>
    <w:rsid w:val="007B75DC"/>
    <w:rsid w:val="007C7377"/>
    <w:rsid w:val="007D1D4C"/>
    <w:rsid w:val="007E0745"/>
    <w:rsid w:val="007F5787"/>
    <w:rsid w:val="007F60D5"/>
    <w:rsid w:val="00805318"/>
    <w:rsid w:val="00807296"/>
    <w:rsid w:val="00822F82"/>
    <w:rsid w:val="00823758"/>
    <w:rsid w:val="00824B8A"/>
    <w:rsid w:val="008327F1"/>
    <w:rsid w:val="00834452"/>
    <w:rsid w:val="00834597"/>
    <w:rsid w:val="00840812"/>
    <w:rsid w:val="00844214"/>
    <w:rsid w:val="00850AF8"/>
    <w:rsid w:val="008672E3"/>
    <w:rsid w:val="00883242"/>
    <w:rsid w:val="008873BB"/>
    <w:rsid w:val="00893183"/>
    <w:rsid w:val="00893445"/>
    <w:rsid w:val="0089764C"/>
    <w:rsid w:val="008B07EE"/>
    <w:rsid w:val="008B57B6"/>
    <w:rsid w:val="008C4931"/>
    <w:rsid w:val="008C5C09"/>
    <w:rsid w:val="008C6840"/>
    <w:rsid w:val="008D43BD"/>
    <w:rsid w:val="008E0CF0"/>
    <w:rsid w:val="008E4EE1"/>
    <w:rsid w:val="008E791E"/>
    <w:rsid w:val="00943835"/>
    <w:rsid w:val="00960A31"/>
    <w:rsid w:val="009813B8"/>
    <w:rsid w:val="009814CA"/>
    <w:rsid w:val="009957A9"/>
    <w:rsid w:val="009A64A1"/>
    <w:rsid w:val="009A7501"/>
    <w:rsid w:val="009C6005"/>
    <w:rsid w:val="009D201C"/>
    <w:rsid w:val="009D34FE"/>
    <w:rsid w:val="009E1581"/>
    <w:rsid w:val="00A10479"/>
    <w:rsid w:val="00A11DF2"/>
    <w:rsid w:val="00A15E11"/>
    <w:rsid w:val="00A25E9A"/>
    <w:rsid w:val="00A31B8C"/>
    <w:rsid w:val="00A327D3"/>
    <w:rsid w:val="00A360D1"/>
    <w:rsid w:val="00A36F80"/>
    <w:rsid w:val="00A37C52"/>
    <w:rsid w:val="00A64D1C"/>
    <w:rsid w:val="00A700DD"/>
    <w:rsid w:val="00A858D2"/>
    <w:rsid w:val="00A96446"/>
    <w:rsid w:val="00A968F5"/>
    <w:rsid w:val="00AA6FB4"/>
    <w:rsid w:val="00AB7FB6"/>
    <w:rsid w:val="00AD1CEA"/>
    <w:rsid w:val="00AD45F4"/>
    <w:rsid w:val="00AE0850"/>
    <w:rsid w:val="00AF3A96"/>
    <w:rsid w:val="00AF5EF0"/>
    <w:rsid w:val="00B03D55"/>
    <w:rsid w:val="00B157F8"/>
    <w:rsid w:val="00B357EB"/>
    <w:rsid w:val="00B449EC"/>
    <w:rsid w:val="00B509C2"/>
    <w:rsid w:val="00B539AC"/>
    <w:rsid w:val="00B73924"/>
    <w:rsid w:val="00B85371"/>
    <w:rsid w:val="00B951C7"/>
    <w:rsid w:val="00B96E0E"/>
    <w:rsid w:val="00BA4777"/>
    <w:rsid w:val="00BA53B3"/>
    <w:rsid w:val="00BA667E"/>
    <w:rsid w:val="00BB3017"/>
    <w:rsid w:val="00BB5559"/>
    <w:rsid w:val="00BB7FF6"/>
    <w:rsid w:val="00BC561F"/>
    <w:rsid w:val="00BD3747"/>
    <w:rsid w:val="00BD503F"/>
    <w:rsid w:val="00BE2259"/>
    <w:rsid w:val="00BF3904"/>
    <w:rsid w:val="00C03FC3"/>
    <w:rsid w:val="00C13949"/>
    <w:rsid w:val="00C17C17"/>
    <w:rsid w:val="00C2010B"/>
    <w:rsid w:val="00C25221"/>
    <w:rsid w:val="00C36743"/>
    <w:rsid w:val="00C6116A"/>
    <w:rsid w:val="00C800BB"/>
    <w:rsid w:val="00C80DCF"/>
    <w:rsid w:val="00C87765"/>
    <w:rsid w:val="00C9291C"/>
    <w:rsid w:val="00C929DA"/>
    <w:rsid w:val="00C93EF9"/>
    <w:rsid w:val="00CA24F9"/>
    <w:rsid w:val="00CA3E3B"/>
    <w:rsid w:val="00CA5CBE"/>
    <w:rsid w:val="00CB0E77"/>
    <w:rsid w:val="00CB28D7"/>
    <w:rsid w:val="00CC6713"/>
    <w:rsid w:val="00CC6976"/>
    <w:rsid w:val="00CE3C5E"/>
    <w:rsid w:val="00CF19AB"/>
    <w:rsid w:val="00CF36E5"/>
    <w:rsid w:val="00CF784F"/>
    <w:rsid w:val="00D03AC4"/>
    <w:rsid w:val="00D10C36"/>
    <w:rsid w:val="00D10D1F"/>
    <w:rsid w:val="00D143D9"/>
    <w:rsid w:val="00D26AED"/>
    <w:rsid w:val="00D27F87"/>
    <w:rsid w:val="00D341DF"/>
    <w:rsid w:val="00D425FC"/>
    <w:rsid w:val="00D54201"/>
    <w:rsid w:val="00D5589D"/>
    <w:rsid w:val="00D63C89"/>
    <w:rsid w:val="00D743B3"/>
    <w:rsid w:val="00D82AF0"/>
    <w:rsid w:val="00D94B24"/>
    <w:rsid w:val="00DB1F0D"/>
    <w:rsid w:val="00DB37E2"/>
    <w:rsid w:val="00DB4BB0"/>
    <w:rsid w:val="00DB4F85"/>
    <w:rsid w:val="00DB6E13"/>
    <w:rsid w:val="00DC670E"/>
    <w:rsid w:val="00DD7585"/>
    <w:rsid w:val="00DE0102"/>
    <w:rsid w:val="00DE57FE"/>
    <w:rsid w:val="00E11CB7"/>
    <w:rsid w:val="00E122E6"/>
    <w:rsid w:val="00E157E4"/>
    <w:rsid w:val="00E51531"/>
    <w:rsid w:val="00E63330"/>
    <w:rsid w:val="00E644C2"/>
    <w:rsid w:val="00E719B1"/>
    <w:rsid w:val="00E71D7A"/>
    <w:rsid w:val="00E767F0"/>
    <w:rsid w:val="00E973FF"/>
    <w:rsid w:val="00EA4B58"/>
    <w:rsid w:val="00EB3DF6"/>
    <w:rsid w:val="00EC1ABA"/>
    <w:rsid w:val="00EC6349"/>
    <w:rsid w:val="00EC6B95"/>
    <w:rsid w:val="00ED4419"/>
    <w:rsid w:val="00EE4E4E"/>
    <w:rsid w:val="00EF61E1"/>
    <w:rsid w:val="00EF7986"/>
    <w:rsid w:val="00F03F98"/>
    <w:rsid w:val="00F1133F"/>
    <w:rsid w:val="00F14021"/>
    <w:rsid w:val="00F233EA"/>
    <w:rsid w:val="00F27B40"/>
    <w:rsid w:val="00F61DCD"/>
    <w:rsid w:val="00F639B2"/>
    <w:rsid w:val="00F64EBB"/>
    <w:rsid w:val="00FA028C"/>
    <w:rsid w:val="00FA4C3F"/>
    <w:rsid w:val="00FA7912"/>
    <w:rsid w:val="00FB3519"/>
    <w:rsid w:val="00FB7B9E"/>
    <w:rsid w:val="00FC7E99"/>
    <w:rsid w:val="00FD7549"/>
    <w:rsid w:val="00FE0F11"/>
    <w:rsid w:val="00FE2948"/>
    <w:rsid w:val="00FF360A"/>
    <w:rsid w:val="00FF4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CF6F"/>
  <w15:docId w15:val="{AF0EE4D9-CA97-4488-9BEA-DEC53DDF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307A"/>
    <w:pPr>
      <w:spacing w:line="240" w:lineRule="auto"/>
    </w:pPr>
    <w:rPr>
      <w:rFonts w:eastAsia="Times New Roman" w:cs="Times New Roman"/>
      <w:sz w:val="20"/>
      <w:szCs w:val="20"/>
    </w:rPr>
  </w:style>
  <w:style w:type="paragraph" w:styleId="Virsraksts1">
    <w:name w:val="heading 1"/>
    <w:basedOn w:val="Parasts"/>
    <w:next w:val="Parasts"/>
    <w:link w:val="Virsraksts1Rakstz"/>
    <w:qFormat/>
    <w:rsid w:val="0028307A"/>
    <w:pPr>
      <w:keepNext/>
      <w:jc w:val="center"/>
      <w:outlineLvl w:val="0"/>
    </w:pPr>
    <w:rPr>
      <w:b/>
      <w:sz w:val="28"/>
    </w:rPr>
  </w:style>
  <w:style w:type="paragraph" w:styleId="Virsraksts2">
    <w:name w:val="heading 2"/>
    <w:basedOn w:val="Parasts"/>
    <w:next w:val="Parasts"/>
    <w:link w:val="Virsraksts2Rakstz"/>
    <w:qFormat/>
    <w:rsid w:val="0028307A"/>
    <w:pPr>
      <w:keepNext/>
      <w:spacing w:line="360" w:lineRule="auto"/>
      <w:jc w:val="center"/>
      <w:outlineLvl w:val="1"/>
    </w:pPr>
    <w:rPr>
      <w:b/>
      <w:sz w:val="40"/>
      <w:u w:val="single"/>
    </w:rPr>
  </w:style>
  <w:style w:type="paragraph" w:styleId="Virsraksts4">
    <w:name w:val="heading 4"/>
    <w:basedOn w:val="Parasts"/>
    <w:next w:val="Parasts"/>
    <w:link w:val="Virsraksts4Rakstz"/>
    <w:qFormat/>
    <w:rsid w:val="0028307A"/>
    <w:pPr>
      <w:keepNext/>
      <w:spacing w:before="240" w:after="60"/>
      <w:outlineLvl w:val="3"/>
    </w:pPr>
    <w:rPr>
      <w:b/>
      <w:bCs/>
      <w:sz w:val="28"/>
      <w:szCs w:val="28"/>
    </w:rPr>
  </w:style>
  <w:style w:type="paragraph" w:styleId="Virsraksts5">
    <w:name w:val="heading 5"/>
    <w:basedOn w:val="Parasts"/>
    <w:next w:val="Parasts"/>
    <w:link w:val="Virsraksts5Rakstz"/>
    <w:uiPriority w:val="9"/>
    <w:semiHidden/>
    <w:unhideWhenUsed/>
    <w:qFormat/>
    <w:rsid w:val="00D03AC4"/>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8307A"/>
    <w:rPr>
      <w:rFonts w:eastAsia="Times New Roman" w:cs="Times New Roman"/>
      <w:b/>
      <w:szCs w:val="20"/>
    </w:rPr>
  </w:style>
  <w:style w:type="character" w:customStyle="1" w:styleId="Virsraksts2Rakstz">
    <w:name w:val="Virsraksts 2 Rakstz."/>
    <w:basedOn w:val="Noklusjumarindkopasfonts"/>
    <w:link w:val="Virsraksts2"/>
    <w:rsid w:val="0028307A"/>
    <w:rPr>
      <w:rFonts w:eastAsia="Times New Roman" w:cs="Times New Roman"/>
      <w:b/>
      <w:sz w:val="40"/>
      <w:szCs w:val="20"/>
      <w:u w:val="single"/>
    </w:rPr>
  </w:style>
  <w:style w:type="character" w:customStyle="1" w:styleId="Virsraksts4Rakstz">
    <w:name w:val="Virsraksts 4 Rakstz."/>
    <w:basedOn w:val="Noklusjumarindkopasfonts"/>
    <w:link w:val="Virsraksts4"/>
    <w:rsid w:val="0028307A"/>
    <w:rPr>
      <w:rFonts w:eastAsia="Times New Roman" w:cs="Times New Roman"/>
      <w:b/>
      <w:bCs/>
      <w:szCs w:val="28"/>
    </w:rPr>
  </w:style>
  <w:style w:type="character" w:styleId="Hipersaite">
    <w:name w:val="Hyperlink"/>
    <w:rsid w:val="0028307A"/>
    <w:rPr>
      <w:color w:val="0000FF"/>
      <w:u w:val="single"/>
    </w:rPr>
  </w:style>
  <w:style w:type="paragraph" w:styleId="Pamatteksts">
    <w:name w:val="Body Text"/>
    <w:aliases w:val="Body Text1"/>
    <w:basedOn w:val="Parasts"/>
    <w:link w:val="PamattekstsRakstz"/>
    <w:semiHidden/>
    <w:rsid w:val="0028307A"/>
    <w:pPr>
      <w:widowControl w:val="0"/>
      <w:suppressAutoHyphens/>
      <w:spacing w:after="120"/>
    </w:pPr>
    <w:rPr>
      <w:rFonts w:ascii="RimTimes" w:hAnsi="RimTimes"/>
      <w:color w:val="000000"/>
      <w:sz w:val="24"/>
      <w:szCs w:val="24"/>
      <w:lang w:eastAsia="ar-SA"/>
    </w:rPr>
  </w:style>
  <w:style w:type="character" w:customStyle="1" w:styleId="PamattekstsRakstz">
    <w:name w:val="Pamatteksts Rakstz."/>
    <w:aliases w:val="Body Text1 Rakstz."/>
    <w:basedOn w:val="Noklusjumarindkopasfonts"/>
    <w:link w:val="Pamatteksts"/>
    <w:semiHidden/>
    <w:rsid w:val="0028307A"/>
    <w:rPr>
      <w:rFonts w:ascii="RimTimes" w:eastAsia="Times New Roman" w:hAnsi="RimTimes" w:cs="Times New Roman"/>
      <w:color w:val="000000"/>
      <w:sz w:val="24"/>
      <w:szCs w:val="24"/>
      <w:lang w:eastAsia="ar-SA"/>
    </w:rPr>
  </w:style>
  <w:style w:type="paragraph" w:styleId="Pamatteksts2">
    <w:name w:val="Body Text 2"/>
    <w:basedOn w:val="Parasts"/>
    <w:link w:val="Pamatteksts2Rakstz"/>
    <w:rsid w:val="0028307A"/>
    <w:pPr>
      <w:spacing w:after="120" w:line="480" w:lineRule="auto"/>
    </w:pPr>
  </w:style>
  <w:style w:type="character" w:customStyle="1" w:styleId="Pamatteksts2Rakstz">
    <w:name w:val="Pamatteksts 2 Rakstz."/>
    <w:basedOn w:val="Noklusjumarindkopasfonts"/>
    <w:link w:val="Pamatteksts2"/>
    <w:rsid w:val="0028307A"/>
    <w:rPr>
      <w:rFonts w:eastAsia="Times New Roman" w:cs="Times New Roman"/>
      <w:sz w:val="20"/>
      <w:szCs w:val="20"/>
    </w:rPr>
  </w:style>
  <w:style w:type="paragraph" w:styleId="Nosaukums">
    <w:name w:val="Title"/>
    <w:basedOn w:val="Parasts"/>
    <w:next w:val="Apakvirsraksts"/>
    <w:link w:val="NosaukumsRakstz"/>
    <w:qFormat/>
    <w:rsid w:val="0028307A"/>
    <w:pPr>
      <w:suppressAutoHyphens/>
      <w:jc w:val="center"/>
    </w:pPr>
    <w:rPr>
      <w:sz w:val="32"/>
      <w:lang w:eastAsia="ar-SA"/>
    </w:rPr>
  </w:style>
  <w:style w:type="character" w:customStyle="1" w:styleId="NosaukumsRakstz">
    <w:name w:val="Nosaukums Rakstz."/>
    <w:basedOn w:val="Noklusjumarindkopasfonts"/>
    <w:link w:val="Nosaukums"/>
    <w:rsid w:val="0028307A"/>
    <w:rPr>
      <w:rFonts w:eastAsia="Times New Roman" w:cs="Times New Roman"/>
      <w:sz w:val="32"/>
      <w:szCs w:val="20"/>
      <w:lang w:eastAsia="ar-SA"/>
    </w:rPr>
  </w:style>
  <w:style w:type="paragraph" w:styleId="Apakvirsraksts">
    <w:name w:val="Subtitle"/>
    <w:basedOn w:val="Parasts"/>
    <w:link w:val="ApakvirsrakstsRakstz"/>
    <w:qFormat/>
    <w:rsid w:val="0028307A"/>
    <w:pPr>
      <w:spacing w:after="60"/>
      <w:jc w:val="center"/>
      <w:outlineLvl w:val="1"/>
    </w:pPr>
    <w:rPr>
      <w:rFonts w:ascii="Arial" w:hAnsi="Arial" w:cs="Arial"/>
      <w:sz w:val="24"/>
      <w:szCs w:val="24"/>
    </w:rPr>
  </w:style>
  <w:style w:type="character" w:customStyle="1" w:styleId="ApakvirsrakstsRakstz">
    <w:name w:val="Apakšvirsraksts Rakstz."/>
    <w:basedOn w:val="Noklusjumarindkopasfonts"/>
    <w:link w:val="Apakvirsraksts"/>
    <w:rsid w:val="0028307A"/>
    <w:rPr>
      <w:rFonts w:ascii="Arial" w:eastAsia="Times New Roman" w:hAnsi="Arial" w:cs="Arial"/>
      <w:sz w:val="24"/>
      <w:szCs w:val="24"/>
    </w:rPr>
  </w:style>
  <w:style w:type="paragraph" w:customStyle="1" w:styleId="tv20787921">
    <w:name w:val="tv207_87_921"/>
    <w:basedOn w:val="Parasts"/>
    <w:rsid w:val="0028307A"/>
    <w:pPr>
      <w:spacing w:after="567" w:line="360" w:lineRule="auto"/>
      <w:jc w:val="center"/>
    </w:pPr>
    <w:rPr>
      <w:rFonts w:ascii="Verdana" w:hAnsi="Verdana"/>
      <w:b/>
      <w:bCs/>
      <w:sz w:val="28"/>
      <w:szCs w:val="28"/>
      <w:lang w:eastAsia="lv-LV"/>
    </w:rPr>
  </w:style>
  <w:style w:type="paragraph" w:customStyle="1" w:styleId="ListParagraph1">
    <w:name w:val="List Paragraph1"/>
    <w:basedOn w:val="Parasts"/>
    <w:rsid w:val="0028307A"/>
    <w:pPr>
      <w:spacing w:after="200" w:line="276" w:lineRule="auto"/>
      <w:ind w:left="720"/>
    </w:pPr>
    <w:rPr>
      <w:rFonts w:ascii="Calibri" w:eastAsia="Calibri" w:hAnsi="Calibri"/>
      <w:sz w:val="22"/>
      <w:szCs w:val="22"/>
      <w:lang w:val="en-US"/>
    </w:rPr>
  </w:style>
  <w:style w:type="paragraph" w:customStyle="1" w:styleId="Sarakstarindkopa1">
    <w:name w:val="Saraksta rindkopa1"/>
    <w:basedOn w:val="Parasts"/>
    <w:qFormat/>
    <w:rsid w:val="0028307A"/>
    <w:pPr>
      <w:ind w:left="720"/>
      <w:jc w:val="center"/>
    </w:pPr>
    <w:rPr>
      <w:sz w:val="24"/>
      <w:szCs w:val="28"/>
    </w:rPr>
  </w:style>
  <w:style w:type="paragraph" w:styleId="Kjene">
    <w:name w:val="footer"/>
    <w:aliases w:val=" Rakstz. Rakstz. Rakstz. Rakstz. Rakstz. Rakstz., Rakstz. Rakstz. Rakstz. Rakstz. Rakstz. Rakstz. Rakstz. Rakstz. Rak Rakstz.  Rakstz., Rakstz. Rakstz. Rakstz. Rakstz. Rakstz. Rakstz. Rakstz. Rakstz. Rakstz. Rakstz. Rakstz. Rakstz. Rakstz."/>
    <w:basedOn w:val="Parasts"/>
    <w:link w:val="KjeneRakstz"/>
    <w:uiPriority w:val="99"/>
    <w:rsid w:val="0028307A"/>
    <w:pPr>
      <w:tabs>
        <w:tab w:val="center" w:pos="4153"/>
        <w:tab w:val="right" w:pos="8306"/>
      </w:tabs>
    </w:p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28307A"/>
    <w:rPr>
      <w:rFonts w:eastAsia="Times New Roman" w:cs="Times New Roman"/>
      <w:sz w:val="20"/>
      <w:szCs w:val="20"/>
    </w:rPr>
  </w:style>
  <w:style w:type="character" w:styleId="Lappusesnumurs">
    <w:name w:val="page number"/>
    <w:basedOn w:val="Noklusjumarindkopasfonts"/>
    <w:rsid w:val="0028307A"/>
  </w:style>
  <w:style w:type="paragraph" w:styleId="Paraststmeklis">
    <w:name w:val="Normal (Web)"/>
    <w:basedOn w:val="Parasts"/>
    <w:rsid w:val="0028307A"/>
    <w:pPr>
      <w:widowControl w:val="0"/>
      <w:suppressAutoHyphens/>
      <w:spacing w:before="100"/>
    </w:pPr>
    <w:rPr>
      <w:color w:val="000000"/>
      <w:sz w:val="24"/>
      <w:szCs w:val="24"/>
      <w:lang w:val="en-GB" w:eastAsia="ar-SA"/>
    </w:rPr>
  </w:style>
  <w:style w:type="paragraph" w:customStyle="1" w:styleId="Stils">
    <w:name w:val="Stils"/>
    <w:rsid w:val="0028307A"/>
    <w:pPr>
      <w:widowControl w:val="0"/>
      <w:autoSpaceDE w:val="0"/>
      <w:autoSpaceDN w:val="0"/>
      <w:adjustRightInd w:val="0"/>
      <w:spacing w:line="240" w:lineRule="auto"/>
    </w:pPr>
    <w:rPr>
      <w:rFonts w:ascii="Arial" w:eastAsia="Times New Roman" w:hAnsi="Arial" w:cs="Arial"/>
      <w:sz w:val="24"/>
      <w:szCs w:val="24"/>
      <w:lang w:eastAsia="lv-LV"/>
    </w:rPr>
  </w:style>
  <w:style w:type="paragraph" w:customStyle="1" w:styleId="Default">
    <w:name w:val="Default"/>
    <w:rsid w:val="0028307A"/>
    <w:pPr>
      <w:autoSpaceDE w:val="0"/>
      <w:autoSpaceDN w:val="0"/>
      <w:adjustRightInd w:val="0"/>
      <w:spacing w:line="240" w:lineRule="auto"/>
    </w:pPr>
    <w:rPr>
      <w:rFonts w:eastAsia="Calibri" w:cs="Times New Roman"/>
      <w:color w:val="000000"/>
      <w:sz w:val="24"/>
      <w:szCs w:val="24"/>
    </w:rPr>
  </w:style>
  <w:style w:type="paragraph" w:customStyle="1" w:styleId="Apakpunkts">
    <w:name w:val="Apakšpunkts"/>
    <w:basedOn w:val="Parasts"/>
    <w:link w:val="ApakpunktsChar"/>
    <w:rsid w:val="0028307A"/>
    <w:pPr>
      <w:tabs>
        <w:tab w:val="num" w:pos="1031"/>
      </w:tabs>
      <w:ind w:left="1031" w:hanging="851"/>
    </w:pPr>
    <w:rPr>
      <w:rFonts w:ascii="Arial" w:hAnsi="Arial"/>
      <w:b/>
      <w:szCs w:val="24"/>
      <w:lang w:eastAsia="lv-LV"/>
    </w:rPr>
  </w:style>
  <w:style w:type="character" w:customStyle="1" w:styleId="ApakpunktsChar">
    <w:name w:val="Apakšpunkts Char"/>
    <w:link w:val="Apakpunkts"/>
    <w:rsid w:val="0028307A"/>
    <w:rPr>
      <w:rFonts w:ascii="Arial" w:eastAsia="Times New Roman" w:hAnsi="Arial" w:cs="Times New Roman"/>
      <w:b/>
      <w:sz w:val="20"/>
      <w:szCs w:val="24"/>
      <w:lang w:eastAsia="lv-LV"/>
    </w:rPr>
  </w:style>
  <w:style w:type="table" w:styleId="Reatabula">
    <w:name w:val="Table Grid"/>
    <w:basedOn w:val="Parastatabula"/>
    <w:rsid w:val="0028307A"/>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8307A"/>
    <w:pPr>
      <w:widowControl w:val="0"/>
      <w:suppressAutoHyphens/>
      <w:autoSpaceDN w:val="0"/>
      <w:ind w:left="720"/>
      <w:textAlignment w:val="baseline"/>
    </w:pPr>
    <w:rPr>
      <w:color w:val="000000"/>
      <w:kern w:val="3"/>
      <w:sz w:val="24"/>
      <w:szCs w:val="24"/>
      <w:lang w:eastAsia="zh-CN"/>
    </w:rPr>
  </w:style>
  <w:style w:type="paragraph" w:styleId="Balonteksts">
    <w:name w:val="Balloon Text"/>
    <w:basedOn w:val="Parasts"/>
    <w:link w:val="BalontekstsRakstz"/>
    <w:rsid w:val="0028307A"/>
    <w:rPr>
      <w:rFonts w:ascii="Segoe UI" w:hAnsi="Segoe UI" w:cs="Segoe UI"/>
      <w:sz w:val="18"/>
      <w:szCs w:val="18"/>
    </w:rPr>
  </w:style>
  <w:style w:type="character" w:customStyle="1" w:styleId="BalontekstsRakstz">
    <w:name w:val="Balonteksts Rakstz."/>
    <w:basedOn w:val="Noklusjumarindkopasfonts"/>
    <w:link w:val="Balonteksts"/>
    <w:rsid w:val="0028307A"/>
    <w:rPr>
      <w:rFonts w:ascii="Segoe UI" w:eastAsia="Times New Roman" w:hAnsi="Segoe UI" w:cs="Segoe UI"/>
      <w:sz w:val="18"/>
      <w:szCs w:val="18"/>
    </w:rPr>
  </w:style>
  <w:style w:type="character" w:styleId="Komentraatsauce">
    <w:name w:val="annotation reference"/>
    <w:rsid w:val="0028307A"/>
    <w:rPr>
      <w:sz w:val="16"/>
      <w:szCs w:val="16"/>
    </w:rPr>
  </w:style>
  <w:style w:type="paragraph" w:styleId="Komentrateksts">
    <w:name w:val="annotation text"/>
    <w:basedOn w:val="Parasts"/>
    <w:link w:val="KomentratekstsRakstz"/>
    <w:rsid w:val="0028307A"/>
  </w:style>
  <w:style w:type="character" w:customStyle="1" w:styleId="KomentratekstsRakstz">
    <w:name w:val="Komentāra teksts Rakstz."/>
    <w:basedOn w:val="Noklusjumarindkopasfonts"/>
    <w:link w:val="Komentrateksts"/>
    <w:rsid w:val="0028307A"/>
    <w:rPr>
      <w:rFonts w:eastAsia="Times New Roman" w:cs="Times New Roman"/>
      <w:sz w:val="20"/>
      <w:szCs w:val="20"/>
    </w:rPr>
  </w:style>
  <w:style w:type="paragraph" w:styleId="Komentratma">
    <w:name w:val="annotation subject"/>
    <w:basedOn w:val="Komentrateksts"/>
    <w:next w:val="Komentrateksts"/>
    <w:link w:val="KomentratmaRakstz"/>
    <w:rsid w:val="0028307A"/>
    <w:rPr>
      <w:b/>
      <w:bCs/>
    </w:rPr>
  </w:style>
  <w:style w:type="character" w:customStyle="1" w:styleId="KomentratmaRakstz">
    <w:name w:val="Komentāra tēma Rakstz."/>
    <w:basedOn w:val="KomentratekstsRakstz"/>
    <w:link w:val="Komentratma"/>
    <w:rsid w:val="0028307A"/>
    <w:rPr>
      <w:rFonts w:eastAsia="Times New Roman" w:cs="Times New Roman"/>
      <w:b/>
      <w:bCs/>
      <w:sz w:val="20"/>
      <w:szCs w:val="20"/>
    </w:rPr>
  </w:style>
  <w:style w:type="paragraph" w:customStyle="1" w:styleId="ListParagraph2">
    <w:name w:val="List Paragraph2"/>
    <w:basedOn w:val="Parasts"/>
    <w:rsid w:val="0028307A"/>
    <w:pPr>
      <w:ind w:left="720"/>
      <w:jc w:val="center"/>
    </w:pPr>
    <w:rPr>
      <w:sz w:val="24"/>
      <w:szCs w:val="28"/>
    </w:rPr>
  </w:style>
  <w:style w:type="paragraph" w:styleId="Vresteksts">
    <w:name w:val="footnote text"/>
    <w:basedOn w:val="Parasts"/>
    <w:link w:val="VrestekstsRakstz"/>
    <w:uiPriority w:val="99"/>
    <w:semiHidden/>
    <w:unhideWhenUsed/>
    <w:rsid w:val="003A1988"/>
    <w:rPr>
      <w:rFonts w:asciiTheme="minorHAnsi" w:eastAsiaTheme="minorHAnsi" w:hAnsiTheme="minorHAnsi" w:cstheme="minorBidi"/>
    </w:rPr>
  </w:style>
  <w:style w:type="character" w:customStyle="1" w:styleId="VrestekstsRakstz">
    <w:name w:val="Vēres teksts Rakstz."/>
    <w:basedOn w:val="Noklusjumarindkopasfonts"/>
    <w:link w:val="Vresteksts"/>
    <w:uiPriority w:val="99"/>
    <w:semiHidden/>
    <w:rsid w:val="003A1988"/>
    <w:rPr>
      <w:rFonts w:asciiTheme="minorHAnsi" w:hAnsiTheme="minorHAnsi"/>
      <w:sz w:val="20"/>
      <w:szCs w:val="20"/>
    </w:rPr>
  </w:style>
  <w:style w:type="character" w:customStyle="1" w:styleId="FootnoteCharacters">
    <w:name w:val="Footnote Characters"/>
    <w:rsid w:val="003A1988"/>
    <w:rPr>
      <w:vertAlign w:val="superscript"/>
    </w:rPr>
  </w:style>
  <w:style w:type="paragraph" w:customStyle="1" w:styleId="tv2132">
    <w:name w:val="tv2132"/>
    <w:basedOn w:val="Parasts"/>
    <w:rsid w:val="002453EE"/>
    <w:pPr>
      <w:spacing w:line="360" w:lineRule="auto"/>
      <w:ind w:firstLine="300"/>
    </w:pPr>
    <w:rPr>
      <w:color w:val="414142"/>
      <w:lang w:eastAsia="lv-LV"/>
    </w:rPr>
  </w:style>
  <w:style w:type="paragraph" w:customStyle="1" w:styleId="WW-Default">
    <w:name w:val="WW-Default"/>
    <w:rsid w:val="00680BB6"/>
    <w:pPr>
      <w:suppressAutoHyphens/>
      <w:autoSpaceDE w:val="0"/>
      <w:spacing w:line="240" w:lineRule="auto"/>
    </w:pPr>
    <w:rPr>
      <w:rFonts w:eastAsia="Calibri" w:cs="Times New Roman"/>
      <w:color w:val="000000"/>
      <w:sz w:val="24"/>
      <w:szCs w:val="24"/>
      <w:lang w:eastAsia="zh-CN"/>
    </w:rPr>
  </w:style>
  <w:style w:type="character" w:customStyle="1" w:styleId="Virsraksts5Rakstz">
    <w:name w:val="Virsraksts 5 Rakstz."/>
    <w:basedOn w:val="Noklusjumarindkopasfonts"/>
    <w:link w:val="Virsraksts5"/>
    <w:uiPriority w:val="9"/>
    <w:semiHidden/>
    <w:rsid w:val="00D03AC4"/>
    <w:rPr>
      <w:rFonts w:asciiTheme="majorHAnsi" w:eastAsiaTheme="majorEastAsia" w:hAnsiTheme="majorHAnsi" w:cstheme="majorBidi"/>
      <w:color w:val="2E74B5" w:themeColor="accent1" w:themeShade="BF"/>
      <w:sz w:val="20"/>
      <w:szCs w:val="20"/>
    </w:rPr>
  </w:style>
  <w:style w:type="paragraph" w:styleId="Pamattekstsaratkpi">
    <w:name w:val="Body Text Indent"/>
    <w:basedOn w:val="Parasts"/>
    <w:link w:val="PamattekstsaratkpiRakstz"/>
    <w:uiPriority w:val="99"/>
    <w:unhideWhenUsed/>
    <w:rsid w:val="00D03AC4"/>
    <w:pPr>
      <w:spacing w:after="120"/>
      <w:ind w:left="283"/>
    </w:pPr>
  </w:style>
  <w:style w:type="character" w:customStyle="1" w:styleId="PamattekstsaratkpiRakstz">
    <w:name w:val="Pamatteksts ar atkāpi Rakstz."/>
    <w:basedOn w:val="Noklusjumarindkopasfonts"/>
    <w:link w:val="Pamattekstsaratkpi"/>
    <w:uiPriority w:val="99"/>
    <w:rsid w:val="00D03AC4"/>
    <w:rPr>
      <w:rFonts w:eastAsia="Times New Roman" w:cs="Times New Roman"/>
      <w:sz w:val="20"/>
      <w:szCs w:val="20"/>
    </w:rPr>
  </w:style>
  <w:style w:type="paragraph" w:styleId="Pamattekstaatkpe2">
    <w:name w:val="Body Text Indent 2"/>
    <w:basedOn w:val="Parasts"/>
    <w:link w:val="Pamattekstaatkpe2Rakstz"/>
    <w:uiPriority w:val="99"/>
    <w:unhideWhenUsed/>
    <w:rsid w:val="00D03AC4"/>
    <w:pPr>
      <w:spacing w:after="120" w:line="480" w:lineRule="auto"/>
      <w:ind w:left="283"/>
    </w:pPr>
  </w:style>
  <w:style w:type="character" w:customStyle="1" w:styleId="Pamattekstaatkpe2Rakstz">
    <w:name w:val="Pamatteksta atkāpe 2 Rakstz."/>
    <w:basedOn w:val="Noklusjumarindkopasfonts"/>
    <w:link w:val="Pamattekstaatkpe2"/>
    <w:uiPriority w:val="99"/>
    <w:rsid w:val="00D03AC4"/>
    <w:rPr>
      <w:rFonts w:eastAsia="Times New Roman" w:cs="Times New Roman"/>
      <w:sz w:val="20"/>
      <w:szCs w:val="20"/>
    </w:rPr>
  </w:style>
  <w:style w:type="paragraph" w:customStyle="1" w:styleId="tv213">
    <w:name w:val="tv213"/>
    <w:basedOn w:val="Parasts"/>
    <w:rsid w:val="00D03AC4"/>
    <w:pPr>
      <w:spacing w:before="100" w:beforeAutospacing="1" w:after="100" w:afterAutospacing="1"/>
    </w:pPr>
    <w:rPr>
      <w:sz w:val="24"/>
      <w:szCs w:val="24"/>
      <w:lang w:eastAsia="lv-LV"/>
    </w:rPr>
  </w:style>
  <w:style w:type="paragraph" w:customStyle="1" w:styleId="Teksts">
    <w:name w:val="Teksts"/>
    <w:basedOn w:val="Parasts"/>
    <w:rsid w:val="00D03AC4"/>
    <w:pPr>
      <w:spacing w:before="80"/>
      <w:ind w:firstLine="454"/>
      <w:jc w:val="both"/>
    </w:pPr>
    <w:rPr>
      <w:sz w:val="24"/>
      <w:szCs w:val="24"/>
      <w:lang w:eastAsia="lv-LV"/>
    </w:rPr>
  </w:style>
  <w:style w:type="paragraph" w:styleId="Galvene">
    <w:name w:val="header"/>
    <w:basedOn w:val="Parasts"/>
    <w:link w:val="GalveneRakstz"/>
    <w:uiPriority w:val="99"/>
    <w:unhideWhenUsed/>
    <w:rsid w:val="00A10479"/>
    <w:pPr>
      <w:tabs>
        <w:tab w:val="center" w:pos="4153"/>
        <w:tab w:val="right" w:pos="8306"/>
      </w:tabs>
    </w:pPr>
  </w:style>
  <w:style w:type="character" w:customStyle="1" w:styleId="GalveneRakstz">
    <w:name w:val="Galvene Rakstz."/>
    <w:basedOn w:val="Noklusjumarindkopasfonts"/>
    <w:link w:val="Galvene"/>
    <w:uiPriority w:val="99"/>
    <w:rsid w:val="00A1047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8816-F698-4BAA-BE53-8130C8E1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2099</Words>
  <Characters>11967</Characters>
  <Application>Microsoft Office Word</Application>
  <DocSecurity>0</DocSecurity>
  <Lines>99</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Dzalba</dc:creator>
  <cp:lastModifiedBy>Jana Horste</cp:lastModifiedBy>
  <cp:revision>8</cp:revision>
  <cp:lastPrinted>2017-06-22T10:43:00Z</cp:lastPrinted>
  <dcterms:created xsi:type="dcterms:W3CDTF">2020-04-17T12:20:00Z</dcterms:created>
  <dcterms:modified xsi:type="dcterms:W3CDTF">2020-04-22T12:20:00Z</dcterms:modified>
</cp:coreProperties>
</file>