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E97809">
        <w:rPr>
          <w:rFonts w:ascii="Times New Roman" w:hAnsi="Times New Roman" w:cs="Times New Roman"/>
          <w:b/>
          <w:sz w:val="24"/>
          <w:szCs w:val="24"/>
        </w:rPr>
        <w:t>TNPz 2020</w:t>
      </w:r>
      <w:r w:rsidR="00233D75">
        <w:rPr>
          <w:rFonts w:ascii="Times New Roman" w:hAnsi="Times New Roman" w:cs="Times New Roman"/>
          <w:b/>
          <w:sz w:val="24"/>
          <w:szCs w:val="24"/>
        </w:rPr>
        <w:t>/</w:t>
      </w:r>
      <w:r w:rsidR="001C0A46">
        <w:rPr>
          <w:rFonts w:ascii="Times New Roman" w:hAnsi="Times New Roman" w:cs="Times New Roman"/>
          <w:b/>
          <w:sz w:val="24"/>
          <w:szCs w:val="24"/>
        </w:rPr>
        <w:t>5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="00E97809">
        <w:rPr>
          <w:rFonts w:ascii="Times New Roman" w:hAnsi="Times New Roman" w:cs="Times New Roman"/>
          <w:b/>
          <w:sz w:val="24"/>
          <w:szCs w:val="24"/>
        </w:rPr>
        <w:t>Tiņģeres pils otrā st</w:t>
      </w:r>
      <w:r w:rsidR="001A41C6">
        <w:rPr>
          <w:rFonts w:ascii="Times New Roman" w:hAnsi="Times New Roman" w:cs="Times New Roman"/>
          <w:b/>
          <w:sz w:val="24"/>
          <w:szCs w:val="24"/>
        </w:rPr>
        <w:t>āva gaiteņu remonts</w:t>
      </w:r>
      <w:bookmarkEnd w:id="0"/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FB0FEF" w:rsidRDefault="00A77531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FDF">
        <w:rPr>
          <w:rFonts w:ascii="Times New Roman" w:hAnsi="Times New Roman" w:cs="Times New Roman"/>
          <w:b/>
          <w:sz w:val="24"/>
          <w:szCs w:val="24"/>
        </w:rPr>
        <w:t>Tiņģeres pils otrā st</w:t>
      </w:r>
      <w:r w:rsidR="001A41C6">
        <w:rPr>
          <w:rFonts w:ascii="Times New Roman" w:hAnsi="Times New Roman" w:cs="Times New Roman"/>
          <w:b/>
          <w:sz w:val="24"/>
          <w:szCs w:val="24"/>
        </w:rPr>
        <w:t>āva gaiteņu remonts</w:t>
      </w: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</w:t>
      </w:r>
      <w:r w:rsidR="00EC2FDF">
        <w:rPr>
          <w:rFonts w:ascii="Times New Roman" w:hAnsi="Times New Roman" w:cs="Times New Roman"/>
          <w:sz w:val="24"/>
          <w:szCs w:val="24"/>
        </w:rPr>
        <w:t>no 2020.</w:t>
      </w:r>
      <w:r w:rsidR="004B0F64">
        <w:rPr>
          <w:rFonts w:ascii="Times New Roman" w:hAnsi="Times New Roman" w:cs="Times New Roman"/>
          <w:sz w:val="24"/>
          <w:szCs w:val="24"/>
        </w:rPr>
        <w:t xml:space="preserve"> </w:t>
      </w:r>
      <w:r w:rsidR="00EC2FDF">
        <w:rPr>
          <w:rFonts w:ascii="Times New Roman" w:hAnsi="Times New Roman" w:cs="Times New Roman"/>
          <w:sz w:val="24"/>
          <w:szCs w:val="24"/>
        </w:rPr>
        <w:t>gada 02. marta līdz 2020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4B0F64">
        <w:rPr>
          <w:rFonts w:ascii="Times New Roman" w:hAnsi="Times New Roman" w:cs="Times New Roman"/>
          <w:sz w:val="24"/>
          <w:szCs w:val="24"/>
        </w:rPr>
        <w:t xml:space="preserve"> </w:t>
      </w:r>
      <w:r w:rsidR="00FB0FEF">
        <w:rPr>
          <w:rFonts w:ascii="Times New Roman" w:hAnsi="Times New Roman" w:cs="Times New Roman"/>
          <w:sz w:val="24"/>
          <w:szCs w:val="24"/>
        </w:rPr>
        <w:t xml:space="preserve">gada </w:t>
      </w:r>
      <w:r w:rsidR="00EC2FDF">
        <w:rPr>
          <w:rFonts w:ascii="Times New Roman" w:hAnsi="Times New Roman" w:cs="Times New Roman"/>
          <w:sz w:val="24"/>
          <w:szCs w:val="24"/>
        </w:rPr>
        <w:t>02. aprīlim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715733">
        <w:rPr>
          <w:rFonts w:ascii="Times New Roman" w:hAnsi="Times New Roman" w:cs="Times New Roman"/>
          <w:sz w:val="24"/>
          <w:szCs w:val="24"/>
        </w:rPr>
        <w:t>“Pils”, Tiņģere, Īves pagasts, Talsu novads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EF2B8B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455CC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2020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F2B8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1A41C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455CC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februārim</w:t>
      </w:r>
      <w:r w:rsidR="00FB0F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4B0F6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043019" w:rsidRDefault="00F753D3" w:rsidP="00EF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455CCF">
        <w:rPr>
          <w:rFonts w:ascii="Times New Roman" w:hAnsi="Times New Roman" w:cs="Times New Roman"/>
          <w:sz w:val="24"/>
          <w:szCs w:val="24"/>
        </w:rPr>
        <w:t>Aigars Maurišs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455CCF">
        <w:rPr>
          <w:rFonts w:ascii="Times New Roman" w:hAnsi="Times New Roman" w:cs="Times New Roman"/>
          <w:sz w:val="24"/>
          <w:szCs w:val="24"/>
        </w:rPr>
        <w:t>Īves pagasta komunālās saimniecības speciālists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455CCF">
        <w:rPr>
          <w:rFonts w:ascii="Times New Roman" w:hAnsi="Times New Roman" w:cs="Times New Roman"/>
          <w:sz w:val="24"/>
          <w:szCs w:val="24"/>
        </w:rPr>
        <w:t xml:space="preserve"> 22000941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455CCF">
        <w:rPr>
          <w:rStyle w:val="Hipersaite"/>
          <w:rFonts w:ascii="Times New Roman" w:hAnsi="Times New Roman" w:cs="Times New Roman"/>
          <w:sz w:val="24"/>
          <w:szCs w:val="24"/>
        </w:rPr>
        <w:t>aigarsmauriss@inbox.lv</w:t>
      </w:r>
    </w:p>
    <w:p w:rsidR="00452BC9" w:rsidRDefault="00452BC9" w:rsidP="00EF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442156">
        <w:rPr>
          <w:rFonts w:ascii="Times New Roman" w:hAnsi="Times New Roman" w:cs="Times New Roman"/>
          <w:sz w:val="24"/>
          <w:szCs w:val="24"/>
        </w:rPr>
        <w:t xml:space="preserve"> un 1. pielikums_forma.</w:t>
      </w:r>
    </w:p>
    <w:p w:rsidR="00F22BB3" w:rsidRPr="00F22BB3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Pretendentam iepriekšējo 3 (trīs) gadu lai</w:t>
      </w:r>
      <w:r w:rsidR="00F33053">
        <w:rPr>
          <w:rFonts w:ascii="Times New Roman" w:hAnsi="Times New Roman" w:cs="Times New Roman"/>
          <w:sz w:val="24"/>
          <w:szCs w:val="24"/>
        </w:rPr>
        <w:t>kā ( 2017., 2018., 2019. un 2020</w:t>
      </w:r>
      <w:r w:rsidRPr="00F22BB3">
        <w:rPr>
          <w:rFonts w:ascii="Times New Roman" w:hAnsi="Times New Roman" w:cs="Times New Roman"/>
          <w:sz w:val="24"/>
          <w:szCs w:val="24"/>
        </w:rPr>
        <w:t>.gadā līdz piedāvājumu iesniegšanas termiņa beigām)</w:t>
      </w:r>
      <w:r w:rsidR="00CD4C95">
        <w:rPr>
          <w:rFonts w:ascii="Times New Roman" w:hAnsi="Times New Roman" w:cs="Times New Roman"/>
          <w:sz w:val="24"/>
          <w:szCs w:val="24"/>
        </w:rPr>
        <w:t xml:space="preserve"> </w:t>
      </w:r>
      <w:r w:rsidR="00CD4C95" w:rsidRPr="003730F5">
        <w:rPr>
          <w:rFonts w:ascii="Times New Roman" w:hAnsi="Times New Roman" w:cs="Times New Roman"/>
          <w:sz w:val="24"/>
          <w:szCs w:val="24"/>
        </w:rPr>
        <w:t xml:space="preserve">ir līdzvērtīga rakstura un apjoma pieredze jaunu objektu un esošu objektu pārbūves vai atjaunošanas būvdarbos, kur veikti </w:t>
      </w:r>
      <w:r w:rsidR="00CD4C95">
        <w:rPr>
          <w:rFonts w:ascii="Times New Roman" w:hAnsi="Times New Roman" w:cs="Times New Roman"/>
          <w:sz w:val="24"/>
          <w:szCs w:val="24"/>
        </w:rPr>
        <w:t>remonta darbi t.i.</w:t>
      </w:r>
      <w:r w:rsidR="00F22BB3">
        <w:rPr>
          <w:rFonts w:ascii="Times New Roman" w:hAnsi="Times New Roman" w:cs="Times New Roman"/>
          <w:sz w:val="24"/>
          <w:szCs w:val="24"/>
        </w:rPr>
        <w:t xml:space="preserve"> Pretendents,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>
        <w:rPr>
          <w:rFonts w:ascii="Times New Roman" w:hAnsi="Times New Roman" w:cs="Times New Roman"/>
          <w:sz w:val="24"/>
          <w:szCs w:val="24"/>
        </w:rPr>
        <w:t xml:space="preserve"> ir izpildījis vismaz 1 (vienu) </w:t>
      </w:r>
      <w:r w:rsidR="00C551FA">
        <w:rPr>
          <w:rFonts w:ascii="Times New Roman" w:hAnsi="Times New Roman" w:cs="Times New Roman"/>
          <w:sz w:val="24"/>
          <w:szCs w:val="24"/>
        </w:rPr>
        <w:t xml:space="preserve">kur veikti remonta darbi līdzvērtīgā </w:t>
      </w:r>
      <w:r w:rsidR="00C551FA" w:rsidRPr="002A4E5E">
        <w:rPr>
          <w:rFonts w:ascii="Times New Roman" w:hAnsi="Times New Roman" w:cs="Times New Roman"/>
          <w:sz w:val="24"/>
          <w:szCs w:val="24"/>
        </w:rPr>
        <w:t xml:space="preserve">apjomā </w:t>
      </w:r>
      <w:r w:rsidR="00C551FA">
        <w:rPr>
          <w:rFonts w:ascii="Times New Roman" w:hAnsi="Times New Roman" w:cs="Times New Roman"/>
          <w:sz w:val="24"/>
          <w:szCs w:val="24"/>
        </w:rPr>
        <w:t>(3.pielikums)</w:t>
      </w:r>
      <w:r w:rsidR="00F22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ACC" w:rsidRDefault="001F0A6A" w:rsidP="00385BEE">
      <w:pPr>
        <w:pStyle w:val="Sarakstarindkopa"/>
        <w:tabs>
          <w:tab w:val="left" w:pos="142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7D7ACC">
        <w:rPr>
          <w:rFonts w:ascii="Times New Roman" w:hAnsi="Times New Roman" w:cs="Times New Roman"/>
          <w:sz w:val="24"/>
          <w:szCs w:val="24"/>
        </w:rPr>
        <w:t>akts par būves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dokumenti, kas apliecina veikto būvdarbu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7D7ACC" w:rsidRDefault="00EF2B8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</w:t>
      </w:r>
      <w:r w:rsidR="00B055BB" w:rsidRPr="007D7ACC">
        <w:rPr>
          <w:rFonts w:ascii="Times New Roman" w:hAnsi="Times New Roman" w:cs="Times New Roman"/>
          <w:sz w:val="24"/>
          <w:szCs w:val="24"/>
        </w:rPr>
        <w:t xml:space="preserve">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>, to var apseko</w:t>
      </w:r>
      <w:r w:rsidR="00CF20A6" w:rsidRPr="00584C88">
        <w:rPr>
          <w:rFonts w:ascii="Times New Roman" w:hAnsi="Times New Roman" w:cs="Times New Roman"/>
          <w:sz w:val="24"/>
          <w:szCs w:val="24"/>
        </w:rPr>
        <w:t xml:space="preserve">t  </w:t>
      </w:r>
      <w:r w:rsidR="00923E70">
        <w:rPr>
          <w:rFonts w:ascii="Times New Roman" w:hAnsi="Times New Roman" w:cs="Times New Roman"/>
          <w:sz w:val="24"/>
          <w:szCs w:val="24"/>
        </w:rPr>
        <w:t>17</w:t>
      </w:r>
      <w:r w:rsidR="004A4C7D" w:rsidRPr="00584C88">
        <w:rPr>
          <w:rFonts w:ascii="Times New Roman" w:hAnsi="Times New Roman" w:cs="Times New Roman"/>
          <w:sz w:val="24"/>
          <w:szCs w:val="24"/>
        </w:rPr>
        <w:t>.</w:t>
      </w:r>
      <w:r w:rsidR="00EB0FB7">
        <w:rPr>
          <w:rFonts w:ascii="Times New Roman" w:hAnsi="Times New Roman" w:cs="Times New Roman"/>
          <w:sz w:val="24"/>
          <w:szCs w:val="24"/>
        </w:rPr>
        <w:t xml:space="preserve"> </w:t>
      </w:r>
      <w:r w:rsidR="00923E70">
        <w:rPr>
          <w:rFonts w:ascii="Times New Roman" w:hAnsi="Times New Roman" w:cs="Times New Roman"/>
          <w:sz w:val="24"/>
          <w:szCs w:val="24"/>
        </w:rPr>
        <w:t>februārī</w:t>
      </w:r>
      <w:r w:rsidR="006233F0" w:rsidRPr="004A4C7D">
        <w:rPr>
          <w:rFonts w:ascii="Times New Roman" w:hAnsi="Times New Roman" w:cs="Times New Roman"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sz w:val="24"/>
          <w:szCs w:val="24"/>
        </w:rPr>
        <w:t>no plkst.</w:t>
      </w:r>
      <w:r w:rsidR="006233F0" w:rsidRPr="004A4C7D">
        <w:rPr>
          <w:rFonts w:ascii="Times New Roman" w:hAnsi="Times New Roman" w:cs="Times New Roman"/>
          <w:sz w:val="24"/>
          <w:szCs w:val="24"/>
        </w:rPr>
        <w:t>1</w:t>
      </w:r>
      <w:r w:rsidR="00923E70">
        <w:rPr>
          <w:rFonts w:ascii="Times New Roman" w:hAnsi="Times New Roman" w:cs="Times New Roman"/>
          <w:sz w:val="24"/>
          <w:szCs w:val="24"/>
        </w:rPr>
        <w:t>3</w:t>
      </w:r>
      <w:r w:rsidR="00E40768" w:rsidRPr="004A4C7D">
        <w:rPr>
          <w:rFonts w:ascii="Times New Roman" w:hAnsi="Times New Roman" w:cs="Times New Roman"/>
          <w:sz w:val="24"/>
          <w:szCs w:val="24"/>
        </w:rPr>
        <w:t>.</w:t>
      </w:r>
      <w:r w:rsidR="00E40768" w:rsidRPr="00CA2C4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līdz plkst. 1</w:t>
      </w:r>
      <w:r w:rsidR="00923E70">
        <w:rPr>
          <w:rFonts w:ascii="Times New Roman" w:hAnsi="Times New Roman" w:cs="Times New Roman"/>
          <w:sz w:val="24"/>
          <w:szCs w:val="24"/>
        </w:rPr>
        <w:t>6</w:t>
      </w:r>
      <w:r w:rsidR="006B377C">
        <w:rPr>
          <w:rFonts w:ascii="Times New Roman" w:hAnsi="Times New Roman" w:cs="Times New Roman"/>
          <w:sz w:val="24"/>
          <w:szCs w:val="24"/>
        </w:rPr>
        <w:t>.</w:t>
      </w:r>
      <w:r w:rsidR="00923E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</w:t>
      </w:r>
      <w:r w:rsidR="006B377C">
        <w:rPr>
          <w:rFonts w:ascii="Times New Roman" w:hAnsi="Times New Roman" w:cs="Times New Roman"/>
          <w:sz w:val="24"/>
          <w:szCs w:val="24"/>
        </w:rPr>
        <w:lastRenderedPageBreak/>
        <w:t>(2.pielikums)</w:t>
      </w:r>
      <w:r w:rsidR="00A201CD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>
        <w:rPr>
          <w:rFonts w:ascii="Times New Roman" w:hAnsi="Times New Roman" w:cs="Times New Roman"/>
          <w:sz w:val="24"/>
          <w:szCs w:val="24"/>
        </w:rPr>
        <w:t xml:space="preserve"> </w:t>
      </w:r>
      <w:r w:rsidR="00517D73">
        <w:rPr>
          <w:rFonts w:ascii="Times New Roman" w:hAnsi="Times New Roman" w:cs="Times New Roman"/>
          <w:sz w:val="24"/>
          <w:szCs w:val="24"/>
        </w:rPr>
        <w:t>A. Mauriš</w:t>
      </w:r>
      <w:r w:rsidR="009C6D19">
        <w:rPr>
          <w:rFonts w:ascii="Times New Roman" w:hAnsi="Times New Roman" w:cs="Times New Roman"/>
          <w:sz w:val="24"/>
          <w:szCs w:val="24"/>
        </w:rPr>
        <w:t xml:space="preserve">a, </w:t>
      </w:r>
      <w:r w:rsidR="00517D73">
        <w:rPr>
          <w:rFonts w:ascii="Times New Roman" w:hAnsi="Times New Roman" w:cs="Times New Roman"/>
          <w:sz w:val="24"/>
          <w:szCs w:val="24"/>
        </w:rPr>
        <w:t>Īves pagasta komunālā</w:t>
      </w:r>
      <w:r w:rsidR="00A201CD">
        <w:rPr>
          <w:rFonts w:ascii="Times New Roman" w:hAnsi="Times New Roman" w:cs="Times New Roman"/>
          <w:sz w:val="24"/>
          <w:szCs w:val="24"/>
        </w:rPr>
        <w:t xml:space="preserve"> </w:t>
      </w:r>
      <w:r w:rsidR="00517D73">
        <w:rPr>
          <w:rFonts w:ascii="Times New Roman" w:hAnsi="Times New Roman" w:cs="Times New Roman"/>
          <w:sz w:val="24"/>
          <w:szCs w:val="24"/>
        </w:rPr>
        <w:t xml:space="preserve">saimniecības speciālista </w:t>
      </w:r>
      <w:r w:rsidR="00A201CD">
        <w:rPr>
          <w:rFonts w:ascii="Times New Roman" w:hAnsi="Times New Roman" w:cs="Times New Roman"/>
          <w:sz w:val="24"/>
          <w:szCs w:val="24"/>
        </w:rPr>
        <w:t>pa tālruni</w:t>
      </w:r>
      <w:r w:rsidR="00517D73">
        <w:rPr>
          <w:rFonts w:ascii="Times New Roman" w:hAnsi="Times New Roman" w:cs="Times New Roman"/>
          <w:sz w:val="24"/>
          <w:szCs w:val="24"/>
        </w:rPr>
        <w:t xml:space="preserve"> 22000941</w:t>
      </w:r>
      <w:r w:rsidR="00A201CD">
        <w:rPr>
          <w:rFonts w:ascii="Times New Roman" w:hAnsi="Times New Roman" w:cs="Times New Roman"/>
          <w:sz w:val="24"/>
          <w:szCs w:val="24"/>
        </w:rPr>
        <w:t>.</w:t>
      </w:r>
    </w:p>
    <w:p w:rsidR="00A201CD" w:rsidRDefault="00A201C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923E70">
        <w:rPr>
          <w:rFonts w:ascii="Times New Roman" w:hAnsi="Times New Roman" w:cs="Times New Roman"/>
          <w:sz w:val="24"/>
          <w:szCs w:val="24"/>
        </w:rPr>
        <w:t xml:space="preserve">jābūt sertifikātam </w:t>
      </w:r>
      <w:r w:rsidR="00A363BC" w:rsidRPr="00A8456A">
        <w:rPr>
          <w:rFonts w:ascii="Times New Roman" w:hAnsi="Times New Roman" w:cs="Times New Roman"/>
          <w:sz w:val="24"/>
          <w:szCs w:val="24"/>
        </w:rPr>
        <w:t xml:space="preserve"> būvdarbu vadīšanā</w:t>
      </w:r>
      <w:r w:rsidR="007B10BA" w:rsidRPr="00A8456A">
        <w:rPr>
          <w:rFonts w:ascii="Times New Roman" w:hAnsi="Times New Roman" w:cs="Times New Roman"/>
          <w:sz w:val="24"/>
          <w:szCs w:val="24"/>
        </w:rPr>
        <w:t>.</w:t>
      </w:r>
      <w:r w:rsidR="00A8456A" w:rsidRPr="00A8456A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4B0F64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F1" w:rsidRDefault="006F42F1" w:rsidP="00F22BB3">
      <w:pPr>
        <w:spacing w:after="0" w:line="240" w:lineRule="auto"/>
      </w:pPr>
      <w:r>
        <w:separator/>
      </w:r>
    </w:p>
  </w:endnote>
  <w:endnote w:type="continuationSeparator" w:id="0">
    <w:p w:rsidR="006F42F1" w:rsidRDefault="006F42F1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F1" w:rsidRDefault="006F42F1" w:rsidP="00F22BB3">
      <w:pPr>
        <w:spacing w:after="0" w:line="240" w:lineRule="auto"/>
      </w:pPr>
      <w:r>
        <w:separator/>
      </w:r>
    </w:p>
  </w:footnote>
  <w:footnote w:type="continuationSeparator" w:id="0">
    <w:p w:rsidR="006F42F1" w:rsidRDefault="006F42F1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C5B4E"/>
    <w:rsid w:val="000E74D1"/>
    <w:rsid w:val="0010110D"/>
    <w:rsid w:val="0010358A"/>
    <w:rsid w:val="00164CA3"/>
    <w:rsid w:val="00164FFB"/>
    <w:rsid w:val="0019257E"/>
    <w:rsid w:val="00195FB6"/>
    <w:rsid w:val="001A0DCD"/>
    <w:rsid w:val="001A41C6"/>
    <w:rsid w:val="001C0A46"/>
    <w:rsid w:val="001F0A6A"/>
    <w:rsid w:val="001F7007"/>
    <w:rsid w:val="00233D75"/>
    <w:rsid w:val="003325E9"/>
    <w:rsid w:val="00372D7B"/>
    <w:rsid w:val="00381488"/>
    <w:rsid w:val="00385BEE"/>
    <w:rsid w:val="003D52C1"/>
    <w:rsid w:val="003E23D5"/>
    <w:rsid w:val="003E7FEB"/>
    <w:rsid w:val="00424440"/>
    <w:rsid w:val="00442156"/>
    <w:rsid w:val="004426EC"/>
    <w:rsid w:val="00452BC9"/>
    <w:rsid w:val="00455CCF"/>
    <w:rsid w:val="00457516"/>
    <w:rsid w:val="004745BC"/>
    <w:rsid w:val="00477E7F"/>
    <w:rsid w:val="004A1DBB"/>
    <w:rsid w:val="004A4C7D"/>
    <w:rsid w:val="004B0F64"/>
    <w:rsid w:val="004B1BA0"/>
    <w:rsid w:val="004E1DAB"/>
    <w:rsid w:val="004E4DB6"/>
    <w:rsid w:val="00517D73"/>
    <w:rsid w:val="00557ABD"/>
    <w:rsid w:val="00557B9E"/>
    <w:rsid w:val="00563ACA"/>
    <w:rsid w:val="00582795"/>
    <w:rsid w:val="00584C88"/>
    <w:rsid w:val="00595DF8"/>
    <w:rsid w:val="005C1987"/>
    <w:rsid w:val="005C65DA"/>
    <w:rsid w:val="00613D2A"/>
    <w:rsid w:val="006233F0"/>
    <w:rsid w:val="00654144"/>
    <w:rsid w:val="006759AF"/>
    <w:rsid w:val="0069354F"/>
    <w:rsid w:val="006A6AE6"/>
    <w:rsid w:val="006B377C"/>
    <w:rsid w:val="006D0AE7"/>
    <w:rsid w:val="006D310F"/>
    <w:rsid w:val="006E4353"/>
    <w:rsid w:val="006F42F1"/>
    <w:rsid w:val="006F7CAB"/>
    <w:rsid w:val="00715733"/>
    <w:rsid w:val="00715BF4"/>
    <w:rsid w:val="00721184"/>
    <w:rsid w:val="00741392"/>
    <w:rsid w:val="007553CE"/>
    <w:rsid w:val="00777242"/>
    <w:rsid w:val="007B10BA"/>
    <w:rsid w:val="007D7ACC"/>
    <w:rsid w:val="007F6A1D"/>
    <w:rsid w:val="00815DB6"/>
    <w:rsid w:val="008355BE"/>
    <w:rsid w:val="008453E3"/>
    <w:rsid w:val="008674AD"/>
    <w:rsid w:val="008B56C8"/>
    <w:rsid w:val="008C7567"/>
    <w:rsid w:val="00910E2A"/>
    <w:rsid w:val="00923E70"/>
    <w:rsid w:val="00932833"/>
    <w:rsid w:val="00963BA8"/>
    <w:rsid w:val="00967FA2"/>
    <w:rsid w:val="00980013"/>
    <w:rsid w:val="00994A69"/>
    <w:rsid w:val="009B0D34"/>
    <w:rsid w:val="009C6D19"/>
    <w:rsid w:val="009F34BA"/>
    <w:rsid w:val="00A0363C"/>
    <w:rsid w:val="00A073F4"/>
    <w:rsid w:val="00A201CD"/>
    <w:rsid w:val="00A363BC"/>
    <w:rsid w:val="00A65262"/>
    <w:rsid w:val="00A77531"/>
    <w:rsid w:val="00A8456A"/>
    <w:rsid w:val="00A94D8F"/>
    <w:rsid w:val="00AB0575"/>
    <w:rsid w:val="00B055BB"/>
    <w:rsid w:val="00B36305"/>
    <w:rsid w:val="00B40611"/>
    <w:rsid w:val="00B544B6"/>
    <w:rsid w:val="00B8206C"/>
    <w:rsid w:val="00B93598"/>
    <w:rsid w:val="00BB74AD"/>
    <w:rsid w:val="00BB7B7E"/>
    <w:rsid w:val="00C056BC"/>
    <w:rsid w:val="00C13A0D"/>
    <w:rsid w:val="00C25910"/>
    <w:rsid w:val="00C5224A"/>
    <w:rsid w:val="00C551FA"/>
    <w:rsid w:val="00C72B4F"/>
    <w:rsid w:val="00C902F3"/>
    <w:rsid w:val="00CA2C44"/>
    <w:rsid w:val="00CC1C79"/>
    <w:rsid w:val="00CD2B77"/>
    <w:rsid w:val="00CD4C95"/>
    <w:rsid w:val="00CF20A6"/>
    <w:rsid w:val="00CF5895"/>
    <w:rsid w:val="00D14243"/>
    <w:rsid w:val="00D90A50"/>
    <w:rsid w:val="00DA3BEA"/>
    <w:rsid w:val="00E24458"/>
    <w:rsid w:val="00E4035E"/>
    <w:rsid w:val="00E40768"/>
    <w:rsid w:val="00E5090C"/>
    <w:rsid w:val="00E95C88"/>
    <w:rsid w:val="00E97809"/>
    <w:rsid w:val="00EB0FB7"/>
    <w:rsid w:val="00EC2FDF"/>
    <w:rsid w:val="00ED3E20"/>
    <w:rsid w:val="00EF2B8B"/>
    <w:rsid w:val="00F22BB3"/>
    <w:rsid w:val="00F33053"/>
    <w:rsid w:val="00F33D0A"/>
    <w:rsid w:val="00F753D3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80F8B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6</cp:revision>
  <cp:lastPrinted>2020-02-05T09:32:00Z</cp:lastPrinted>
  <dcterms:created xsi:type="dcterms:W3CDTF">2020-02-05T08:47:00Z</dcterms:created>
  <dcterms:modified xsi:type="dcterms:W3CDTF">2020-02-05T10:01:00Z</dcterms:modified>
</cp:coreProperties>
</file>