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8" w:rsidRDefault="00A25BE8" w:rsidP="00093EE5">
      <w:pPr>
        <w:pStyle w:val="Sarakstarindkopa"/>
        <w:tabs>
          <w:tab w:val="left" w:pos="3119"/>
        </w:tabs>
        <w:spacing w:after="0" w:line="240" w:lineRule="auto"/>
        <w:ind w:left="0" w:firstLine="284"/>
        <w:jc w:val="right"/>
        <w:rPr>
          <w:rFonts w:ascii="Times New Roman" w:hAnsi="Times New Roman" w:cs="Times New Roman"/>
          <w:sz w:val="24"/>
          <w:szCs w:val="24"/>
        </w:rPr>
      </w:pPr>
      <w:r>
        <w:rPr>
          <w:rFonts w:ascii="Times New Roman" w:hAnsi="Times New Roman" w:cs="Times New Roman"/>
          <w:sz w:val="24"/>
          <w:szCs w:val="24"/>
        </w:rPr>
        <w:t>1.pielikums</w:t>
      </w:r>
    </w:p>
    <w:p w:rsidR="00A25BE8" w:rsidRDefault="00A25BE8"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59215B">
        <w:rPr>
          <w:rFonts w:ascii="Times New Roman" w:hAnsi="Times New Roman" w:cs="Times New Roman"/>
          <w:b/>
          <w:sz w:val="24"/>
          <w:szCs w:val="24"/>
        </w:rPr>
        <w:t xml:space="preserve">Tehniskā specifikācija </w:t>
      </w:r>
    </w:p>
    <w:p w:rsidR="00093EE5" w:rsidRPr="0059215B" w:rsidRDefault="00093EE5"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rsidR="00A25BE8" w:rsidRPr="00A10765" w:rsidRDefault="00A25BE8" w:rsidP="00093EE5">
      <w:pPr>
        <w:pStyle w:val="Sarakstarindkopa"/>
        <w:numPr>
          <w:ilvl w:val="0"/>
          <w:numId w:val="1"/>
        </w:numPr>
        <w:spacing w:after="0" w:line="240" w:lineRule="auto"/>
        <w:ind w:left="284" w:hanging="284"/>
        <w:jc w:val="both"/>
        <w:rPr>
          <w:rFonts w:ascii="Times New Roman" w:hAnsi="Times New Roman" w:cs="Times New Roman"/>
          <w:sz w:val="24"/>
          <w:szCs w:val="24"/>
        </w:rPr>
      </w:pPr>
      <w:r w:rsidRPr="00A10765">
        <w:rPr>
          <w:rFonts w:ascii="Times New Roman" w:hAnsi="Times New Roman" w:cs="Times New Roman"/>
          <w:b/>
          <w:sz w:val="24"/>
          <w:szCs w:val="24"/>
        </w:rPr>
        <w:t>Pakalpojumu mērķis un vēlamais rezultāts:</w:t>
      </w:r>
      <w:r w:rsidRPr="00A10765">
        <w:rPr>
          <w:rFonts w:ascii="Times New Roman" w:hAnsi="Times New Roman" w:cs="Times New Roman"/>
          <w:sz w:val="24"/>
          <w:szCs w:val="24"/>
        </w:rPr>
        <w:t xml:space="preserve"> Autotransporta pakalpojumu sniegšana </w:t>
      </w:r>
      <w:r w:rsidRPr="00A10765">
        <w:rPr>
          <w:rFonts w:ascii="Times New Roman" w:hAnsi="Times New Roman" w:cs="Times New Roman"/>
          <w:bCs/>
          <w:sz w:val="24"/>
          <w:szCs w:val="24"/>
        </w:rPr>
        <w:t>projekta Nr. 9.2.4.2/16/I/030 “Vietējās sabiedrības veselības veicināšanas un slimību profilakses pasākumi Talsu novadā” ietvaros</w:t>
      </w:r>
      <w:r w:rsidRPr="00A10765">
        <w:rPr>
          <w:rFonts w:ascii="Times New Roman" w:hAnsi="Times New Roman" w:cs="Times New Roman"/>
          <w:sz w:val="24"/>
          <w:szCs w:val="24"/>
        </w:rPr>
        <w:t xml:space="preserve"> vietējā mēroga maršrutos.</w:t>
      </w:r>
    </w:p>
    <w:p w:rsidR="00A25BE8" w:rsidRPr="00A10765" w:rsidRDefault="00A25BE8" w:rsidP="00093EE5">
      <w:pPr>
        <w:pStyle w:val="Sarakstarindkopa"/>
        <w:spacing w:after="0" w:line="240" w:lineRule="auto"/>
        <w:ind w:left="284" w:hanging="284"/>
        <w:jc w:val="both"/>
        <w:rPr>
          <w:rFonts w:ascii="Times New Roman" w:hAnsi="Times New Roman" w:cs="Times New Roman"/>
          <w:sz w:val="24"/>
          <w:szCs w:val="24"/>
        </w:rPr>
      </w:pPr>
    </w:p>
    <w:p w:rsidR="00A25BE8" w:rsidRPr="00A10765" w:rsidRDefault="00A25BE8" w:rsidP="00093EE5">
      <w:pPr>
        <w:pStyle w:val="Sarakstarindkopa"/>
        <w:numPr>
          <w:ilvl w:val="0"/>
          <w:numId w:val="1"/>
        </w:numPr>
        <w:spacing w:after="0" w:line="240" w:lineRule="auto"/>
        <w:ind w:left="284" w:hanging="284"/>
        <w:jc w:val="both"/>
        <w:rPr>
          <w:rFonts w:ascii="Times New Roman" w:hAnsi="Times New Roman" w:cs="Times New Roman"/>
          <w:sz w:val="24"/>
          <w:szCs w:val="24"/>
        </w:rPr>
      </w:pPr>
      <w:r w:rsidRPr="00A10765">
        <w:rPr>
          <w:rFonts w:ascii="Times New Roman" w:hAnsi="Times New Roman" w:cs="Times New Roman"/>
          <w:b/>
          <w:sz w:val="24"/>
          <w:szCs w:val="24"/>
        </w:rPr>
        <w:t>Pakalpojumu sniegšanas vietas un apstākļu apraksts:</w:t>
      </w:r>
      <w:r w:rsidRPr="00A10765">
        <w:rPr>
          <w:rFonts w:ascii="Times New Roman" w:hAnsi="Times New Roman" w:cs="Times New Roman"/>
          <w:sz w:val="24"/>
          <w:szCs w:val="24"/>
        </w:rPr>
        <w:t xml:space="preserve"> Autotransporta pakalpojumi tiek sniegti braucieniem uz pasākumiem pēc iepriekš saskaņotas adreses, nodrošinot autotransportu ar dažādu sēdvietu skaitu (atkarībā no uzdevuma izpildes rakstura, par ko pasūtītājs iepriekš paziņo), dažādos vietēja mēroga maršrutos.</w:t>
      </w:r>
    </w:p>
    <w:p w:rsidR="00A25BE8" w:rsidRPr="00A10765" w:rsidRDefault="00A25BE8" w:rsidP="00093EE5">
      <w:pPr>
        <w:spacing w:after="0" w:line="240" w:lineRule="auto"/>
        <w:ind w:left="567" w:hanging="283"/>
        <w:jc w:val="both"/>
        <w:rPr>
          <w:rFonts w:ascii="Times New Roman" w:hAnsi="Times New Roman" w:cs="Times New Roman"/>
          <w:b/>
          <w:sz w:val="24"/>
          <w:szCs w:val="24"/>
        </w:rPr>
      </w:pPr>
      <w:r w:rsidRPr="00A10765">
        <w:rPr>
          <w:rFonts w:ascii="Times New Roman" w:hAnsi="Times New Roman" w:cs="Times New Roman"/>
          <w:b/>
          <w:sz w:val="24"/>
          <w:szCs w:val="24"/>
        </w:rPr>
        <w:t>2.1. Iepirkuma priekšmetā ir četru veidu autobusi:</w:t>
      </w:r>
    </w:p>
    <w:p w:rsidR="00093EE5" w:rsidRDefault="00A25BE8" w:rsidP="00093EE5">
      <w:pPr>
        <w:pStyle w:val="Sarakstarindkopa"/>
        <w:numPr>
          <w:ilvl w:val="2"/>
          <w:numId w:val="3"/>
        </w:numPr>
        <w:spacing w:after="0" w:line="240" w:lineRule="auto"/>
        <w:ind w:left="1276"/>
        <w:jc w:val="both"/>
        <w:rPr>
          <w:rFonts w:ascii="Times New Roman" w:hAnsi="Times New Roman" w:cs="Times New Roman"/>
          <w:sz w:val="24"/>
          <w:szCs w:val="24"/>
        </w:rPr>
      </w:pPr>
      <w:r w:rsidRPr="00093EE5">
        <w:rPr>
          <w:rFonts w:ascii="Times New Roman" w:hAnsi="Times New Roman" w:cs="Times New Roman"/>
          <w:sz w:val="24"/>
          <w:szCs w:val="24"/>
        </w:rPr>
        <w:t>pirmā grupa - nelielas ietilpības autobusi (līdz 9 sēdvietām), pasažieru pārvadāšanai uz pasākumiem;</w:t>
      </w:r>
    </w:p>
    <w:p w:rsidR="00093EE5" w:rsidRDefault="00A25BE8" w:rsidP="00093EE5">
      <w:pPr>
        <w:pStyle w:val="Sarakstarindkopa"/>
        <w:numPr>
          <w:ilvl w:val="2"/>
          <w:numId w:val="3"/>
        </w:numPr>
        <w:spacing w:after="0" w:line="240" w:lineRule="auto"/>
        <w:ind w:left="1276"/>
        <w:jc w:val="both"/>
        <w:rPr>
          <w:rFonts w:ascii="Times New Roman" w:hAnsi="Times New Roman" w:cs="Times New Roman"/>
          <w:sz w:val="24"/>
          <w:szCs w:val="24"/>
        </w:rPr>
      </w:pPr>
      <w:r w:rsidRPr="00093EE5">
        <w:rPr>
          <w:rFonts w:ascii="Times New Roman" w:hAnsi="Times New Roman" w:cs="Times New Roman"/>
          <w:sz w:val="24"/>
          <w:szCs w:val="24"/>
        </w:rPr>
        <w:t>otrā grupa - vidējas ietilpības autobusi (līdz 20 sēdvietām), pasažieru pārvadāšanai uz pasākumiem;</w:t>
      </w:r>
    </w:p>
    <w:p w:rsidR="00A25BE8" w:rsidRPr="00093EE5" w:rsidRDefault="00A25BE8" w:rsidP="00093EE5">
      <w:pPr>
        <w:pStyle w:val="Sarakstarindkopa"/>
        <w:numPr>
          <w:ilvl w:val="2"/>
          <w:numId w:val="3"/>
        </w:numPr>
        <w:spacing w:after="0" w:line="240" w:lineRule="auto"/>
        <w:ind w:left="1276"/>
        <w:jc w:val="both"/>
        <w:rPr>
          <w:rFonts w:ascii="Times New Roman" w:hAnsi="Times New Roman" w:cs="Times New Roman"/>
          <w:sz w:val="24"/>
          <w:szCs w:val="24"/>
        </w:rPr>
      </w:pPr>
      <w:r w:rsidRPr="00093EE5">
        <w:rPr>
          <w:rFonts w:ascii="Times New Roman" w:hAnsi="Times New Roman" w:cs="Times New Roman"/>
          <w:sz w:val="24"/>
          <w:szCs w:val="24"/>
        </w:rPr>
        <w:t>trešā grupa - vidēji-lielas ietilpības autobusi (līdz 45 sēdvietām) pasažieru pārvadāšanai uz pasākumiem.</w:t>
      </w:r>
    </w:p>
    <w:p w:rsidR="00A25BE8" w:rsidRPr="00093EE5" w:rsidRDefault="00A25BE8" w:rsidP="00093EE5">
      <w:pPr>
        <w:pStyle w:val="Sarakstarindkopa"/>
        <w:numPr>
          <w:ilvl w:val="1"/>
          <w:numId w:val="3"/>
        </w:numPr>
        <w:spacing w:after="0" w:line="240" w:lineRule="auto"/>
        <w:jc w:val="both"/>
        <w:rPr>
          <w:rFonts w:ascii="Times New Roman" w:hAnsi="Times New Roman" w:cs="Times New Roman"/>
          <w:sz w:val="24"/>
          <w:szCs w:val="24"/>
        </w:rPr>
      </w:pPr>
      <w:r w:rsidRPr="00093EE5">
        <w:rPr>
          <w:rFonts w:ascii="Times New Roman" w:hAnsi="Times New Roman" w:cs="Times New Roman"/>
          <w:sz w:val="24"/>
          <w:szCs w:val="24"/>
        </w:rPr>
        <w:t>Pretendenta rīcībā jābūt vismaz 1 (vienam) autotransporta līdzeklim uz katru 2.1.punktā minēto autobusa veidu.</w:t>
      </w:r>
    </w:p>
    <w:p w:rsidR="00093EE5" w:rsidRPr="00093EE5" w:rsidRDefault="00093EE5" w:rsidP="00093EE5">
      <w:pPr>
        <w:pStyle w:val="Sarakstarindkopa"/>
        <w:spacing w:after="0" w:line="240" w:lineRule="auto"/>
        <w:ind w:left="1183"/>
        <w:jc w:val="both"/>
        <w:rPr>
          <w:rFonts w:ascii="Times New Roman" w:hAnsi="Times New Roman" w:cs="Times New Roman"/>
          <w:sz w:val="24"/>
          <w:szCs w:val="24"/>
        </w:rPr>
      </w:pPr>
    </w:p>
    <w:p w:rsidR="00A25BE8" w:rsidRPr="00A10765" w:rsidRDefault="00A25BE8" w:rsidP="00093EE5">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10765">
        <w:rPr>
          <w:rFonts w:ascii="Times New Roman" w:hAnsi="Times New Roman" w:cs="Times New Roman"/>
          <w:b/>
          <w:sz w:val="24"/>
          <w:szCs w:val="24"/>
        </w:rPr>
        <w:t>Pakalpojumam izvirzītās prasības, tai skaitā veselības drošības, vides, ergonomiskās u.c. prasības, kā arī piemērojamie kvalitātes standarti:</w:t>
      </w:r>
    </w:p>
    <w:p w:rsidR="00093EE5" w:rsidRPr="00093EE5" w:rsidRDefault="00A25BE8" w:rsidP="00093EE5">
      <w:pPr>
        <w:pStyle w:val="Sarakstarindkopa"/>
        <w:numPr>
          <w:ilvl w:val="1"/>
          <w:numId w:val="4"/>
        </w:numPr>
        <w:spacing w:after="0" w:line="240" w:lineRule="auto"/>
        <w:ind w:left="709" w:hanging="425"/>
        <w:jc w:val="both"/>
        <w:rPr>
          <w:rFonts w:ascii="Times New Roman" w:hAnsi="Times New Roman" w:cs="Times New Roman"/>
          <w:b/>
          <w:sz w:val="24"/>
          <w:szCs w:val="24"/>
        </w:rPr>
      </w:pPr>
      <w:r w:rsidRPr="00093EE5">
        <w:rPr>
          <w:rFonts w:ascii="Times New Roman" w:hAnsi="Times New Roman" w:cs="Times New Roman"/>
          <w:sz w:val="24"/>
          <w:szCs w:val="24"/>
        </w:rPr>
        <w:t>autotransporta līdzekļiem jābūt labā tehniskajā un vizuālajā kārtībā, kas atbilst Latvijas Republikas normatīvajiem aktiem par tiesībām piedalīties ceļu satiksmē;</w:t>
      </w:r>
    </w:p>
    <w:p w:rsidR="00093EE5" w:rsidRPr="00093EE5" w:rsidRDefault="00A25BE8" w:rsidP="00093EE5">
      <w:pPr>
        <w:pStyle w:val="Sarakstarindkopa"/>
        <w:numPr>
          <w:ilvl w:val="1"/>
          <w:numId w:val="4"/>
        </w:numPr>
        <w:spacing w:after="0" w:line="240" w:lineRule="auto"/>
        <w:ind w:left="709" w:hanging="425"/>
        <w:jc w:val="both"/>
        <w:rPr>
          <w:rFonts w:ascii="Times New Roman" w:hAnsi="Times New Roman" w:cs="Times New Roman"/>
          <w:b/>
          <w:sz w:val="24"/>
          <w:szCs w:val="24"/>
        </w:rPr>
      </w:pPr>
      <w:r w:rsidRPr="00093EE5">
        <w:rPr>
          <w:rFonts w:ascii="Times New Roman" w:hAnsi="Times New Roman" w:cs="Times New Roman"/>
          <w:sz w:val="24"/>
          <w:szCs w:val="24"/>
        </w:rPr>
        <w:t xml:space="preserve">autotransporta līdzekļiem jāatbilst attiecīgajiem pasažieru valsts un starptautiskos noteikumos noteiktajiem tehniskajiem standartiem un aprīkojuma prasībām; </w:t>
      </w:r>
    </w:p>
    <w:p w:rsidR="00093EE5" w:rsidRPr="00093EE5" w:rsidRDefault="00A25BE8" w:rsidP="00093EE5">
      <w:pPr>
        <w:pStyle w:val="Sarakstarindkopa"/>
        <w:numPr>
          <w:ilvl w:val="1"/>
          <w:numId w:val="4"/>
        </w:numPr>
        <w:spacing w:after="0" w:line="240" w:lineRule="auto"/>
        <w:ind w:left="709" w:hanging="425"/>
        <w:jc w:val="both"/>
        <w:rPr>
          <w:rFonts w:ascii="Times New Roman" w:hAnsi="Times New Roman" w:cs="Times New Roman"/>
          <w:b/>
          <w:sz w:val="24"/>
          <w:szCs w:val="24"/>
        </w:rPr>
      </w:pPr>
      <w:r w:rsidRPr="00093EE5">
        <w:rPr>
          <w:rFonts w:ascii="Times New Roman" w:hAnsi="Times New Roman" w:cs="Times New Roman"/>
          <w:sz w:val="24"/>
          <w:szCs w:val="24"/>
        </w:rPr>
        <w:t>autotransporta līdzekļiem jābūt komfortabliem, ar klimata kontroli vai kondicionēšanas sistēmu, kas nodrošina vienmērīgu temperatūru +20º C visā autotransportā, pasažieru krēsliem jābūt ar galvas paliktņiem, trokšņa līmenis transportlīdzeklī nedrīkst pārsniegt pieļaujamo normu.</w:t>
      </w:r>
    </w:p>
    <w:p w:rsidR="00093EE5" w:rsidRPr="00093EE5" w:rsidRDefault="00A25BE8" w:rsidP="00093EE5">
      <w:pPr>
        <w:pStyle w:val="Sarakstarindkopa"/>
        <w:numPr>
          <w:ilvl w:val="1"/>
          <w:numId w:val="4"/>
        </w:numPr>
        <w:spacing w:after="0" w:line="240" w:lineRule="auto"/>
        <w:ind w:left="709" w:hanging="425"/>
        <w:jc w:val="both"/>
        <w:rPr>
          <w:rFonts w:ascii="Times New Roman" w:hAnsi="Times New Roman" w:cs="Times New Roman"/>
          <w:b/>
          <w:sz w:val="24"/>
          <w:szCs w:val="24"/>
        </w:rPr>
      </w:pPr>
      <w:r w:rsidRPr="00093EE5">
        <w:rPr>
          <w:rFonts w:ascii="Times New Roman" w:hAnsi="Times New Roman" w:cs="Times New Roman"/>
          <w:sz w:val="24"/>
          <w:szCs w:val="24"/>
        </w:rPr>
        <w:t>pakalpojuma sniegšanai izmantojamiem pasažieru autobusiem jābūt normatīvajos aktos un šajā nolikumā noteiktajām prasībām atbilstošā tehniskā stāvoklī, autovadītājiem jābūt ar atbilstošas kategorijas vadītāja kvalifikāciju. Pakalpojuma izpildes laikā darbu izpildītājam jābūt derīgai noteikto pārvadājumu veikšanas licencei (sertifikātam) un derīgai auto</w:t>
      </w:r>
      <w:r w:rsidR="00093EE5">
        <w:rPr>
          <w:rFonts w:ascii="Times New Roman" w:hAnsi="Times New Roman" w:cs="Times New Roman"/>
          <w:sz w:val="24"/>
          <w:szCs w:val="24"/>
        </w:rPr>
        <w:t>vadītāju medicīniskajai izziņai;</w:t>
      </w:r>
    </w:p>
    <w:p w:rsidR="00A25BE8" w:rsidRPr="00093EE5" w:rsidRDefault="00A25BE8" w:rsidP="00093EE5">
      <w:pPr>
        <w:pStyle w:val="Sarakstarindkopa"/>
        <w:numPr>
          <w:ilvl w:val="1"/>
          <w:numId w:val="4"/>
        </w:numPr>
        <w:spacing w:after="0" w:line="240" w:lineRule="auto"/>
        <w:ind w:left="709" w:hanging="425"/>
        <w:jc w:val="both"/>
        <w:rPr>
          <w:rFonts w:ascii="Times New Roman" w:hAnsi="Times New Roman" w:cs="Times New Roman"/>
          <w:b/>
          <w:sz w:val="24"/>
          <w:szCs w:val="24"/>
        </w:rPr>
      </w:pPr>
      <w:r w:rsidRPr="00093EE5">
        <w:rPr>
          <w:rFonts w:ascii="Times New Roman" w:hAnsi="Times New Roman" w:cs="Times New Roman"/>
          <w:sz w:val="24"/>
          <w:szCs w:val="24"/>
        </w:rPr>
        <w:t xml:space="preserve"> autotransporta vidējais vecums nevar būt lielāks par 15 gadiem.</w:t>
      </w:r>
    </w:p>
    <w:p w:rsidR="00093EE5" w:rsidRPr="00093EE5" w:rsidRDefault="00093EE5" w:rsidP="00093EE5">
      <w:pPr>
        <w:pStyle w:val="Sarakstarindkopa"/>
        <w:spacing w:after="0" w:line="240" w:lineRule="auto"/>
        <w:ind w:left="709"/>
        <w:jc w:val="both"/>
        <w:rPr>
          <w:rFonts w:ascii="Times New Roman" w:hAnsi="Times New Roman" w:cs="Times New Roman"/>
          <w:b/>
          <w:sz w:val="24"/>
          <w:szCs w:val="24"/>
        </w:rPr>
      </w:pPr>
      <w:bookmarkStart w:id="0" w:name="_GoBack"/>
      <w:bookmarkEnd w:id="0"/>
    </w:p>
    <w:p w:rsidR="00A25BE8" w:rsidRPr="00A10765" w:rsidRDefault="00A25BE8" w:rsidP="00093EE5">
      <w:pPr>
        <w:pStyle w:val="Sarakstarindkopa"/>
        <w:numPr>
          <w:ilvl w:val="0"/>
          <w:numId w:val="1"/>
        </w:numPr>
        <w:spacing w:after="0" w:line="240" w:lineRule="auto"/>
        <w:ind w:left="284" w:hanging="284"/>
        <w:jc w:val="both"/>
        <w:rPr>
          <w:rFonts w:ascii="Times New Roman" w:hAnsi="Times New Roman" w:cs="Times New Roman"/>
          <w:sz w:val="24"/>
          <w:szCs w:val="24"/>
        </w:rPr>
      </w:pPr>
      <w:r w:rsidRPr="00A10765">
        <w:rPr>
          <w:rFonts w:ascii="Times New Roman" w:hAnsi="Times New Roman" w:cs="Times New Roman"/>
          <w:b/>
          <w:sz w:val="24"/>
          <w:szCs w:val="24"/>
        </w:rPr>
        <w:t>Pasūtītāja personāla apmācības nepieciešamība:</w:t>
      </w:r>
      <w:r w:rsidRPr="00A10765">
        <w:rPr>
          <w:rFonts w:ascii="Times New Roman" w:hAnsi="Times New Roman" w:cs="Times New Roman"/>
          <w:sz w:val="24"/>
          <w:szCs w:val="24"/>
        </w:rPr>
        <w:t xml:space="preserve"> Spēja nepieciešamības gadījumā sniegt pirmo neatliekamo medicīnisko palīdzību.</w:t>
      </w:r>
    </w:p>
    <w:p w:rsidR="00A25BE8" w:rsidRPr="00A10765" w:rsidRDefault="00A25BE8" w:rsidP="00093EE5">
      <w:pPr>
        <w:spacing w:after="0" w:line="240" w:lineRule="auto"/>
        <w:ind w:left="284" w:hanging="284"/>
        <w:jc w:val="both"/>
        <w:rPr>
          <w:rFonts w:ascii="Times New Roman" w:hAnsi="Times New Roman" w:cs="Times New Roman"/>
          <w:sz w:val="24"/>
          <w:szCs w:val="24"/>
        </w:rPr>
      </w:pPr>
    </w:p>
    <w:p w:rsidR="00A25BE8" w:rsidRPr="00A10765" w:rsidRDefault="00A25BE8" w:rsidP="00093EE5">
      <w:pPr>
        <w:pStyle w:val="Sarakstarindkopa"/>
        <w:numPr>
          <w:ilvl w:val="0"/>
          <w:numId w:val="1"/>
        </w:numPr>
        <w:spacing w:after="0" w:line="240" w:lineRule="auto"/>
        <w:ind w:left="284" w:hanging="284"/>
        <w:jc w:val="both"/>
        <w:rPr>
          <w:rFonts w:ascii="Times New Roman" w:hAnsi="Times New Roman" w:cs="Times New Roman"/>
          <w:sz w:val="24"/>
          <w:szCs w:val="24"/>
        </w:rPr>
      </w:pPr>
      <w:r w:rsidRPr="00A10765">
        <w:rPr>
          <w:rFonts w:ascii="Times New Roman" w:hAnsi="Times New Roman" w:cs="Times New Roman"/>
          <w:b/>
          <w:sz w:val="24"/>
          <w:szCs w:val="24"/>
        </w:rPr>
        <w:t>Pakalpojuma sniegšanas laika grafiks:</w:t>
      </w:r>
      <w:r w:rsidRPr="00A10765">
        <w:rPr>
          <w:rFonts w:ascii="Times New Roman" w:hAnsi="Times New Roman" w:cs="Times New Roman"/>
          <w:sz w:val="24"/>
          <w:szCs w:val="24"/>
        </w:rPr>
        <w:t xml:space="preserve"> spēja nodrošināt autotransporta pakalpojumus pēc iepriekš saskaņota datuma, maršruta, laika un sēdvietu skaita daudzuma jebkurā diennakts periodā, ieskaitot brīvdienas un svētku dienas. </w:t>
      </w:r>
    </w:p>
    <w:p w:rsidR="00A25BE8" w:rsidRPr="00A10765" w:rsidRDefault="00A25BE8" w:rsidP="00093EE5">
      <w:pPr>
        <w:pStyle w:val="Sarakstarindkopa"/>
        <w:spacing w:after="0" w:line="240" w:lineRule="auto"/>
        <w:ind w:left="284" w:hanging="284"/>
        <w:jc w:val="both"/>
        <w:rPr>
          <w:rFonts w:ascii="Times New Roman" w:hAnsi="Times New Roman" w:cs="Times New Roman"/>
          <w:sz w:val="24"/>
          <w:szCs w:val="24"/>
        </w:rPr>
      </w:pPr>
    </w:p>
    <w:p w:rsidR="00A25BE8" w:rsidRPr="00A10765" w:rsidRDefault="00A25BE8" w:rsidP="00093EE5">
      <w:pPr>
        <w:pStyle w:val="Sarakstarindkopa"/>
        <w:widowControl w:val="0"/>
        <w:numPr>
          <w:ilvl w:val="0"/>
          <w:numId w:val="1"/>
        </w:numPr>
        <w:tabs>
          <w:tab w:val="num" w:pos="748"/>
        </w:tabs>
        <w:spacing w:after="0" w:line="240" w:lineRule="auto"/>
        <w:ind w:left="284" w:hanging="284"/>
        <w:jc w:val="both"/>
        <w:rPr>
          <w:rFonts w:ascii="Times New Roman" w:hAnsi="Times New Roman" w:cs="Times New Roman"/>
          <w:b/>
          <w:sz w:val="24"/>
          <w:szCs w:val="24"/>
        </w:rPr>
      </w:pPr>
      <w:r w:rsidRPr="00A10765">
        <w:rPr>
          <w:rFonts w:ascii="Times New Roman" w:hAnsi="Times New Roman" w:cs="Times New Roman"/>
          <w:b/>
          <w:bCs/>
          <w:sz w:val="24"/>
          <w:szCs w:val="24"/>
        </w:rPr>
        <w:t>Tehnisku vai citu neparedzētu apstākļu gadījumā pretendents nodrošina ar līdzvērtīgu transporta vai vadītāja nomaiņu:</w:t>
      </w:r>
      <w:r w:rsidRPr="00A10765">
        <w:rPr>
          <w:rFonts w:ascii="Times New Roman" w:hAnsi="Times New Roman" w:cs="Times New Roman"/>
          <w:b/>
          <w:sz w:val="24"/>
          <w:szCs w:val="24"/>
        </w:rPr>
        <w:t xml:space="preserve"> </w:t>
      </w:r>
      <w:r w:rsidRPr="00A10765">
        <w:rPr>
          <w:rFonts w:ascii="Times New Roman" w:hAnsi="Times New Roman" w:cs="Times New Roman"/>
          <w:bCs/>
          <w:sz w:val="24"/>
          <w:szCs w:val="24"/>
        </w:rPr>
        <w:t>ne ilgāk kā 3 (trīs) stundu laikā.</w:t>
      </w:r>
    </w:p>
    <w:p w:rsidR="0057650D" w:rsidRDefault="0057650D" w:rsidP="00093EE5">
      <w:pPr>
        <w:spacing w:after="0" w:line="240" w:lineRule="auto"/>
        <w:ind w:firstLine="284"/>
      </w:pPr>
    </w:p>
    <w:sectPr w:rsidR="0057650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8"/>
    <w:rsid w:val="00093EE5"/>
    <w:rsid w:val="0057650D"/>
    <w:rsid w:val="00A25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5213"/>
  <w15:chartTrackingRefBased/>
  <w15:docId w15:val="{CFD8DB39-6C6F-4084-82E6-D6B997C0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Jana Horste</cp:lastModifiedBy>
  <cp:revision>2</cp:revision>
  <dcterms:created xsi:type="dcterms:W3CDTF">2020-01-07T06:46:00Z</dcterms:created>
  <dcterms:modified xsi:type="dcterms:W3CDTF">2020-01-07T06:46:00Z</dcterms:modified>
</cp:coreProperties>
</file>