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958B7" w14:textId="77777777" w:rsidR="006C3737" w:rsidRPr="00107848" w:rsidRDefault="006C3737" w:rsidP="006C3737">
      <w:pPr>
        <w:jc w:val="right"/>
        <w:rPr>
          <w:bCs/>
          <w:sz w:val="20"/>
          <w:szCs w:val="20"/>
        </w:rPr>
      </w:pPr>
      <w:r>
        <w:rPr>
          <w:bCs/>
          <w:sz w:val="20"/>
          <w:szCs w:val="20"/>
        </w:rPr>
        <w:t>1</w:t>
      </w:r>
      <w:r w:rsidRPr="00107848">
        <w:rPr>
          <w:bCs/>
          <w:sz w:val="20"/>
          <w:szCs w:val="20"/>
        </w:rPr>
        <w:t>.pielikums</w:t>
      </w:r>
    </w:p>
    <w:p w14:paraId="52AD4FED" w14:textId="77777777" w:rsidR="006C3737" w:rsidRPr="00107848" w:rsidRDefault="006C3737" w:rsidP="006C3737">
      <w:pPr>
        <w:jc w:val="right"/>
        <w:rPr>
          <w:bCs/>
          <w:sz w:val="20"/>
          <w:szCs w:val="20"/>
        </w:rPr>
      </w:pPr>
      <w:r w:rsidRPr="00107848">
        <w:rPr>
          <w:bCs/>
          <w:sz w:val="20"/>
          <w:szCs w:val="20"/>
        </w:rPr>
        <w:t xml:space="preserve">Cenu aptaujai “Elektrošoka pistoļu komplektu iegāde Talsu novada </w:t>
      </w:r>
    </w:p>
    <w:p w14:paraId="5DE02311" w14:textId="15FDEFDB" w:rsidR="006C3737" w:rsidRDefault="006C3737" w:rsidP="006C3737">
      <w:pPr>
        <w:jc w:val="right"/>
        <w:rPr>
          <w:bCs/>
          <w:sz w:val="20"/>
          <w:szCs w:val="20"/>
        </w:rPr>
      </w:pPr>
      <w:r w:rsidRPr="00107848">
        <w:rPr>
          <w:bCs/>
          <w:sz w:val="20"/>
          <w:szCs w:val="20"/>
        </w:rPr>
        <w:t xml:space="preserve">pašvaldības policijas vajadzībām”, identifikācijas Nr. </w:t>
      </w:r>
      <w:proofErr w:type="spellStart"/>
      <w:r w:rsidRPr="00107848">
        <w:rPr>
          <w:bCs/>
          <w:sz w:val="20"/>
          <w:szCs w:val="20"/>
        </w:rPr>
        <w:t>TNPz</w:t>
      </w:r>
      <w:proofErr w:type="spellEnd"/>
      <w:r w:rsidRPr="00107848">
        <w:rPr>
          <w:bCs/>
          <w:sz w:val="20"/>
          <w:szCs w:val="20"/>
        </w:rPr>
        <w:t xml:space="preserve"> 202</w:t>
      </w:r>
      <w:r>
        <w:rPr>
          <w:bCs/>
          <w:sz w:val="20"/>
          <w:szCs w:val="20"/>
        </w:rPr>
        <w:t>3/28</w:t>
      </w:r>
    </w:p>
    <w:p w14:paraId="73E0F434" w14:textId="77777777" w:rsidR="00861280" w:rsidRDefault="00861280" w:rsidP="00ED26D6">
      <w:pPr>
        <w:jc w:val="center"/>
        <w:rPr>
          <w:b/>
          <w:bCs/>
        </w:rPr>
      </w:pPr>
    </w:p>
    <w:p w14:paraId="68CEAC46" w14:textId="1E3E63E7" w:rsidR="0094516E" w:rsidRDefault="00ED26D6" w:rsidP="00ED26D6">
      <w:pPr>
        <w:jc w:val="center"/>
        <w:rPr>
          <w:b/>
          <w:bCs/>
        </w:rPr>
      </w:pPr>
      <w:r w:rsidRPr="00ED26D6">
        <w:rPr>
          <w:b/>
          <w:bCs/>
        </w:rPr>
        <w:t>TEHNISKĀ SPECIFIKĀCIJA</w:t>
      </w:r>
    </w:p>
    <w:tbl>
      <w:tblPr>
        <w:tblW w:w="14029" w:type="dxa"/>
        <w:tblLook w:val="04A0" w:firstRow="1" w:lastRow="0" w:firstColumn="1" w:lastColumn="0" w:noHBand="0" w:noVBand="1"/>
      </w:tblPr>
      <w:tblGrid>
        <w:gridCol w:w="785"/>
        <w:gridCol w:w="3463"/>
        <w:gridCol w:w="8221"/>
        <w:gridCol w:w="1560"/>
      </w:tblGrid>
      <w:tr w:rsidR="00ED26D6" w:rsidRPr="00ED26D6" w14:paraId="2E3B2F8B" w14:textId="77777777" w:rsidTr="004617C7">
        <w:trPr>
          <w:trHeight w:val="540"/>
        </w:trPr>
        <w:tc>
          <w:tcPr>
            <w:tcW w:w="4248"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E3AF567" w14:textId="4BB019B8" w:rsidR="00ED26D6" w:rsidRPr="00ED26D6" w:rsidRDefault="00ED26D6" w:rsidP="00ED26D6">
            <w:pPr>
              <w:jc w:val="center"/>
              <w:rPr>
                <w:rFonts w:eastAsia="Times New Roman"/>
                <w:b/>
                <w:bCs/>
                <w:color w:val="000000"/>
                <w:sz w:val="22"/>
                <w:lang w:eastAsia="lv-LV"/>
              </w:rPr>
            </w:pPr>
            <w:r w:rsidRPr="00ED26D6">
              <w:rPr>
                <w:rFonts w:eastAsia="Times New Roman"/>
                <w:b/>
                <w:bCs/>
                <w:color w:val="000000"/>
                <w:sz w:val="22"/>
                <w:lang w:eastAsia="lv-LV"/>
              </w:rPr>
              <w:t>Iepirkuma priekšmetu</w:t>
            </w:r>
            <w:r>
              <w:rPr>
                <w:rFonts w:eastAsia="Times New Roman"/>
                <w:b/>
                <w:bCs/>
                <w:color w:val="000000"/>
                <w:sz w:val="22"/>
                <w:lang w:eastAsia="lv-LV"/>
              </w:rPr>
              <w:t xml:space="preserve"> </w:t>
            </w:r>
            <w:r w:rsidRPr="00ED26D6">
              <w:rPr>
                <w:rFonts w:eastAsia="Times New Roman"/>
                <w:b/>
                <w:bCs/>
                <w:color w:val="000000"/>
                <w:sz w:val="22"/>
                <w:lang w:eastAsia="lv-LV"/>
              </w:rPr>
              <w:t>nosaukums:</w:t>
            </w:r>
          </w:p>
        </w:tc>
        <w:tc>
          <w:tcPr>
            <w:tcW w:w="9781" w:type="dxa"/>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4195E33B" w14:textId="66C0B93E" w:rsidR="00ED26D6" w:rsidRPr="00ED26D6" w:rsidRDefault="00ED26D6" w:rsidP="00ED26D6">
            <w:pPr>
              <w:jc w:val="center"/>
              <w:rPr>
                <w:rFonts w:eastAsia="Times New Roman"/>
                <w:b/>
                <w:bCs/>
                <w:color w:val="000000"/>
                <w:sz w:val="22"/>
                <w:lang w:eastAsia="lv-LV"/>
              </w:rPr>
            </w:pPr>
            <w:r w:rsidRPr="00ED26D6">
              <w:rPr>
                <w:rFonts w:eastAsia="Times New Roman"/>
                <w:b/>
                <w:bCs/>
                <w:color w:val="000000"/>
                <w:sz w:val="22"/>
                <w:lang w:eastAsia="lv-LV"/>
              </w:rPr>
              <w:t>Elektrošoka pistole</w:t>
            </w:r>
          </w:p>
        </w:tc>
      </w:tr>
      <w:tr w:rsidR="00ED26D6" w:rsidRPr="00ED26D6" w14:paraId="300716BD" w14:textId="77777777" w:rsidTr="004617C7">
        <w:trPr>
          <w:trHeight w:val="300"/>
        </w:trPr>
        <w:tc>
          <w:tcPr>
            <w:tcW w:w="785"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36AA7FBA" w14:textId="3DD789ED" w:rsidR="00ED26D6" w:rsidRDefault="00ED26D6" w:rsidP="00ED26D6">
            <w:pPr>
              <w:jc w:val="center"/>
              <w:rPr>
                <w:rFonts w:eastAsia="Times New Roman"/>
                <w:b/>
                <w:bCs/>
                <w:color w:val="000000"/>
                <w:sz w:val="22"/>
                <w:lang w:eastAsia="lv-LV"/>
              </w:rPr>
            </w:pPr>
            <w:r w:rsidRPr="00ED26D6">
              <w:rPr>
                <w:rFonts w:eastAsia="Times New Roman"/>
                <w:b/>
                <w:bCs/>
                <w:color w:val="000000"/>
                <w:sz w:val="22"/>
                <w:lang w:eastAsia="lv-LV"/>
              </w:rPr>
              <w:t>N</w:t>
            </w:r>
            <w:r>
              <w:rPr>
                <w:rFonts w:eastAsia="Times New Roman"/>
                <w:b/>
                <w:bCs/>
                <w:color w:val="000000"/>
                <w:sz w:val="22"/>
                <w:lang w:eastAsia="lv-LV"/>
              </w:rPr>
              <w:t>r</w:t>
            </w:r>
            <w:r w:rsidRPr="00ED26D6">
              <w:rPr>
                <w:rFonts w:eastAsia="Times New Roman"/>
                <w:b/>
                <w:bCs/>
                <w:color w:val="000000"/>
                <w:sz w:val="22"/>
                <w:lang w:eastAsia="lv-LV"/>
              </w:rPr>
              <w:t>.</w:t>
            </w:r>
          </w:p>
          <w:p w14:paraId="2F9BAA8F" w14:textId="68B303ED" w:rsidR="00ED26D6" w:rsidRPr="00ED26D6" w:rsidRDefault="00ED26D6" w:rsidP="00ED26D6">
            <w:pPr>
              <w:jc w:val="center"/>
              <w:rPr>
                <w:rFonts w:eastAsia="Times New Roman"/>
                <w:b/>
                <w:bCs/>
                <w:color w:val="000000"/>
                <w:sz w:val="22"/>
                <w:lang w:eastAsia="lv-LV"/>
              </w:rPr>
            </w:pPr>
            <w:r w:rsidRPr="00ED26D6">
              <w:rPr>
                <w:rFonts w:eastAsia="Times New Roman"/>
                <w:b/>
                <w:bCs/>
                <w:color w:val="000000"/>
                <w:sz w:val="22"/>
                <w:lang w:eastAsia="lv-LV"/>
              </w:rPr>
              <w:t>p.</w:t>
            </w:r>
            <w:r>
              <w:rPr>
                <w:rFonts w:eastAsia="Times New Roman"/>
                <w:b/>
                <w:bCs/>
                <w:color w:val="000000"/>
                <w:sz w:val="22"/>
                <w:lang w:eastAsia="lv-LV"/>
              </w:rPr>
              <w:t> </w:t>
            </w:r>
            <w:r w:rsidRPr="00ED26D6">
              <w:rPr>
                <w:rFonts w:eastAsia="Times New Roman"/>
                <w:b/>
                <w:bCs/>
                <w:color w:val="000000"/>
                <w:sz w:val="22"/>
                <w:lang w:eastAsia="lv-LV"/>
              </w:rPr>
              <w:t>k.</w:t>
            </w:r>
          </w:p>
        </w:tc>
        <w:tc>
          <w:tcPr>
            <w:tcW w:w="3463" w:type="dxa"/>
            <w:tcBorders>
              <w:top w:val="nil"/>
              <w:left w:val="nil"/>
              <w:bottom w:val="single" w:sz="4" w:space="0" w:color="auto"/>
              <w:right w:val="single" w:sz="4" w:space="0" w:color="auto"/>
            </w:tcBorders>
            <w:shd w:val="clear" w:color="auto" w:fill="E7E6E6" w:themeFill="background2"/>
            <w:vAlign w:val="center"/>
            <w:hideMark/>
          </w:tcPr>
          <w:p w14:paraId="01EAF93C" w14:textId="77777777" w:rsidR="00ED26D6" w:rsidRPr="00ED26D6" w:rsidRDefault="00ED26D6" w:rsidP="00ED26D6">
            <w:pPr>
              <w:jc w:val="center"/>
              <w:rPr>
                <w:rFonts w:eastAsia="Times New Roman"/>
                <w:b/>
                <w:bCs/>
                <w:color w:val="000000"/>
                <w:sz w:val="22"/>
                <w:lang w:eastAsia="lv-LV"/>
              </w:rPr>
            </w:pPr>
            <w:r w:rsidRPr="00ED26D6">
              <w:rPr>
                <w:rFonts w:eastAsia="Times New Roman"/>
                <w:b/>
                <w:bCs/>
                <w:color w:val="000000"/>
                <w:sz w:val="22"/>
                <w:lang w:eastAsia="lv-LV"/>
              </w:rPr>
              <w:t>Prasības</w:t>
            </w:r>
          </w:p>
        </w:tc>
        <w:tc>
          <w:tcPr>
            <w:tcW w:w="8221" w:type="dxa"/>
            <w:tcBorders>
              <w:top w:val="nil"/>
              <w:left w:val="nil"/>
              <w:bottom w:val="single" w:sz="4" w:space="0" w:color="auto"/>
              <w:right w:val="single" w:sz="4" w:space="0" w:color="auto"/>
            </w:tcBorders>
            <w:shd w:val="clear" w:color="auto" w:fill="E7E6E6" w:themeFill="background2"/>
            <w:vAlign w:val="center"/>
            <w:hideMark/>
          </w:tcPr>
          <w:p w14:paraId="2E6818A3" w14:textId="77777777" w:rsidR="00ED26D6" w:rsidRPr="00ED26D6" w:rsidRDefault="00ED26D6" w:rsidP="00ED26D6">
            <w:pPr>
              <w:jc w:val="center"/>
              <w:rPr>
                <w:rFonts w:eastAsia="Times New Roman"/>
                <w:b/>
                <w:bCs/>
                <w:color w:val="000000"/>
                <w:sz w:val="22"/>
                <w:lang w:eastAsia="lv-LV"/>
              </w:rPr>
            </w:pPr>
            <w:r w:rsidRPr="00ED26D6">
              <w:rPr>
                <w:rFonts w:eastAsia="Times New Roman"/>
                <w:b/>
                <w:bCs/>
                <w:color w:val="000000"/>
                <w:sz w:val="22"/>
                <w:lang w:eastAsia="lv-LV"/>
              </w:rPr>
              <w:t>Tehniskie parametri</w:t>
            </w:r>
          </w:p>
        </w:tc>
        <w:tc>
          <w:tcPr>
            <w:tcW w:w="1560" w:type="dxa"/>
            <w:tcBorders>
              <w:top w:val="nil"/>
              <w:left w:val="nil"/>
              <w:bottom w:val="single" w:sz="4" w:space="0" w:color="auto"/>
              <w:right w:val="single" w:sz="4" w:space="0" w:color="auto"/>
            </w:tcBorders>
            <w:shd w:val="clear" w:color="auto" w:fill="E7E6E6" w:themeFill="background2"/>
            <w:vAlign w:val="center"/>
            <w:hideMark/>
          </w:tcPr>
          <w:p w14:paraId="6A85F4A4" w14:textId="77777777" w:rsidR="00ED26D6" w:rsidRPr="00ED26D6" w:rsidRDefault="00ED26D6" w:rsidP="00ED26D6">
            <w:pPr>
              <w:jc w:val="center"/>
              <w:rPr>
                <w:rFonts w:eastAsia="Times New Roman"/>
                <w:b/>
                <w:bCs/>
                <w:color w:val="000000"/>
                <w:sz w:val="22"/>
                <w:lang w:eastAsia="lv-LV"/>
              </w:rPr>
            </w:pPr>
            <w:r w:rsidRPr="00ED26D6">
              <w:rPr>
                <w:rFonts w:eastAsia="Times New Roman"/>
                <w:b/>
                <w:bCs/>
                <w:color w:val="000000"/>
                <w:sz w:val="22"/>
                <w:lang w:eastAsia="lv-LV"/>
              </w:rPr>
              <w:t>Pretendenta piedāvājums</w:t>
            </w:r>
          </w:p>
        </w:tc>
      </w:tr>
      <w:tr w:rsidR="00ED26D6" w:rsidRPr="00ED26D6" w14:paraId="1ACB174B" w14:textId="77777777" w:rsidTr="004617C7">
        <w:trPr>
          <w:trHeight w:val="2453"/>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B001E5D"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1.1.</w:t>
            </w:r>
          </w:p>
        </w:tc>
        <w:tc>
          <w:tcPr>
            <w:tcW w:w="3463" w:type="dxa"/>
            <w:tcBorders>
              <w:top w:val="nil"/>
              <w:left w:val="nil"/>
              <w:bottom w:val="single" w:sz="4" w:space="0" w:color="auto"/>
              <w:right w:val="single" w:sz="4" w:space="0" w:color="auto"/>
            </w:tcBorders>
            <w:shd w:val="clear" w:color="auto" w:fill="auto"/>
            <w:vAlign w:val="center"/>
            <w:hideMark/>
          </w:tcPr>
          <w:p w14:paraId="6E99971F" w14:textId="77777777" w:rsidR="00ED26D6" w:rsidRPr="00ED26D6" w:rsidRDefault="00ED26D6" w:rsidP="00ED26D6">
            <w:pPr>
              <w:jc w:val="left"/>
              <w:rPr>
                <w:rFonts w:eastAsia="Times New Roman"/>
                <w:b/>
                <w:bCs/>
                <w:color w:val="000000"/>
                <w:sz w:val="24"/>
                <w:szCs w:val="24"/>
                <w:lang w:eastAsia="lv-LV"/>
              </w:rPr>
            </w:pPr>
            <w:r w:rsidRPr="00ED26D6">
              <w:rPr>
                <w:rFonts w:eastAsia="Times New Roman"/>
                <w:b/>
                <w:bCs/>
                <w:color w:val="000000"/>
                <w:sz w:val="24"/>
                <w:szCs w:val="24"/>
                <w:lang w:eastAsia="lv-LV"/>
              </w:rPr>
              <w:t>Elektrošoka pistoles apraksts</w:t>
            </w:r>
          </w:p>
        </w:tc>
        <w:tc>
          <w:tcPr>
            <w:tcW w:w="8221" w:type="dxa"/>
            <w:tcBorders>
              <w:top w:val="nil"/>
              <w:left w:val="nil"/>
              <w:bottom w:val="single" w:sz="4" w:space="0" w:color="auto"/>
              <w:right w:val="single" w:sz="4" w:space="0" w:color="auto"/>
            </w:tcBorders>
            <w:shd w:val="clear" w:color="auto" w:fill="auto"/>
            <w:vAlign w:val="center"/>
            <w:hideMark/>
          </w:tcPr>
          <w:p w14:paraId="15476917" w14:textId="25385362" w:rsidR="00ED26D6" w:rsidRPr="00ED26D6" w:rsidRDefault="00ED26D6" w:rsidP="00ED26D6">
            <w:pPr>
              <w:jc w:val="left"/>
              <w:rPr>
                <w:rFonts w:eastAsia="Times New Roman"/>
                <w:color w:val="000000"/>
                <w:sz w:val="22"/>
                <w:lang w:eastAsia="lv-LV"/>
              </w:rPr>
            </w:pPr>
            <w:r w:rsidRPr="00ED26D6">
              <w:rPr>
                <w:rFonts w:eastAsia="Times New Roman"/>
                <w:color w:val="000000"/>
                <w:sz w:val="22"/>
                <w:lang w:eastAsia="lv-LV"/>
              </w:rPr>
              <w:t>Elektrošoka pistole ir tiesībaizsardzības iestāžu darbinieka individuāls neletālais speciālais līdzeklis, kura augstsprieguma elektriskais lādiņš īslaicīgi paralizējoši iedarbojas uz cilvēka vai dzīvnieka organismu. Elektrošoka pistole ir aprīkota ar datorizētu uzlādes līmeņa kontroli. Displejā tiek atspoguļots atlikušais laiks līdz baterijas pārlādēšanai, kā arī cita ar elektrošoka pistoles darbību saistītā informācija. Elektrošoka pistolei ir USB ieeja, kas ļauj to savienot ar datoru, lai izvērtētu informāciju par šāvieniem, kā arī veiktu datorizētās sistēmas diagnostiku. Elektrošoka pistolei ir ūdensizturīgs korpuss.</w:t>
            </w:r>
            <w:r>
              <w:rPr>
                <w:rFonts w:eastAsia="Times New Roman"/>
                <w:color w:val="000000"/>
                <w:sz w:val="22"/>
                <w:lang w:eastAsia="lv-LV"/>
              </w:rPr>
              <w:t xml:space="preserve"> </w:t>
            </w:r>
            <w:r w:rsidRPr="00ED26D6">
              <w:rPr>
                <w:rFonts w:eastAsia="Times New Roman"/>
                <w:color w:val="000000"/>
                <w:sz w:val="22"/>
                <w:lang w:eastAsia="lv-LV"/>
              </w:rPr>
              <w:t>Elektrošoka pistole aprīkojumā ir lāzera mērķa norādītājs un apgaismes ierīce - lukturis. Elektrošoka pistolei ir uzstādīts mehāniskais tēmēklis, lai nodrošinātu manuālu notēmēšanu. Mehāniskais tēmēklis tiek uzstādīts, lai atbilstu augšējā vada trajektorijai 4,6 m līdz 4,7m attālumā.</w:t>
            </w:r>
          </w:p>
        </w:tc>
        <w:tc>
          <w:tcPr>
            <w:tcW w:w="1560" w:type="dxa"/>
            <w:tcBorders>
              <w:top w:val="nil"/>
              <w:left w:val="nil"/>
              <w:bottom w:val="single" w:sz="4" w:space="0" w:color="auto"/>
              <w:right w:val="single" w:sz="4" w:space="0" w:color="auto"/>
            </w:tcBorders>
            <w:shd w:val="clear" w:color="auto" w:fill="auto"/>
            <w:noWrap/>
            <w:vAlign w:val="center"/>
            <w:hideMark/>
          </w:tcPr>
          <w:p w14:paraId="6F974F53" w14:textId="43080F8B" w:rsidR="00ED26D6" w:rsidRPr="00ED26D6" w:rsidRDefault="00ED26D6" w:rsidP="006C3737">
            <w:pPr>
              <w:jc w:val="center"/>
              <w:rPr>
                <w:rFonts w:eastAsia="Times New Roman"/>
                <w:color w:val="auto"/>
                <w:sz w:val="22"/>
                <w:lang w:eastAsia="lv-LV"/>
              </w:rPr>
            </w:pPr>
            <w:r w:rsidRPr="00ED26D6">
              <w:rPr>
                <w:rFonts w:eastAsia="Times New Roman"/>
                <w:color w:val="auto"/>
                <w:sz w:val="22"/>
                <w:lang w:eastAsia="lv-LV"/>
              </w:rPr>
              <w:t>Pretendentam jānorāda elektrošoka pistoles ražotājs un tās marka, modelis.</w:t>
            </w:r>
          </w:p>
        </w:tc>
      </w:tr>
      <w:tr w:rsidR="00ED26D6" w:rsidRPr="00ED26D6" w14:paraId="5DBAF2D5" w14:textId="77777777" w:rsidTr="004617C7">
        <w:trPr>
          <w:trHeight w:val="1266"/>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C4960B3"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1.2.</w:t>
            </w:r>
          </w:p>
        </w:tc>
        <w:tc>
          <w:tcPr>
            <w:tcW w:w="3463" w:type="dxa"/>
            <w:tcBorders>
              <w:top w:val="nil"/>
              <w:left w:val="nil"/>
              <w:bottom w:val="single" w:sz="4" w:space="0" w:color="auto"/>
              <w:right w:val="single" w:sz="4" w:space="0" w:color="auto"/>
            </w:tcBorders>
            <w:shd w:val="clear" w:color="auto" w:fill="auto"/>
            <w:vAlign w:val="center"/>
            <w:hideMark/>
          </w:tcPr>
          <w:p w14:paraId="260FA5AB" w14:textId="77777777" w:rsidR="00ED26D6" w:rsidRPr="00ED26D6" w:rsidRDefault="00ED26D6" w:rsidP="00ED26D6">
            <w:pPr>
              <w:jc w:val="left"/>
              <w:rPr>
                <w:rFonts w:eastAsia="Times New Roman"/>
                <w:b/>
                <w:bCs/>
                <w:color w:val="000000"/>
                <w:sz w:val="24"/>
                <w:szCs w:val="24"/>
                <w:lang w:eastAsia="lv-LV"/>
              </w:rPr>
            </w:pPr>
            <w:r w:rsidRPr="00ED26D6">
              <w:rPr>
                <w:rFonts w:eastAsia="Times New Roman"/>
                <w:b/>
                <w:bCs/>
                <w:color w:val="000000"/>
                <w:sz w:val="22"/>
                <w:lang w:eastAsia="lv-LV"/>
              </w:rPr>
              <w:t>Elektrošoka</w:t>
            </w:r>
            <w:r w:rsidRPr="00ED26D6">
              <w:rPr>
                <w:rFonts w:eastAsia="Times New Roman"/>
                <w:b/>
                <w:bCs/>
                <w:color w:val="000000"/>
                <w:sz w:val="24"/>
                <w:szCs w:val="24"/>
                <w:lang w:eastAsia="lv-LV"/>
              </w:rPr>
              <w:t xml:space="preserve"> pistoles attēls (informatīvs)</w:t>
            </w:r>
          </w:p>
        </w:tc>
        <w:tc>
          <w:tcPr>
            <w:tcW w:w="9781" w:type="dxa"/>
            <w:gridSpan w:val="2"/>
            <w:tcBorders>
              <w:top w:val="nil"/>
              <w:left w:val="nil"/>
              <w:bottom w:val="single" w:sz="4" w:space="0" w:color="auto"/>
              <w:right w:val="single" w:sz="4" w:space="0" w:color="auto"/>
            </w:tcBorders>
            <w:shd w:val="clear" w:color="auto" w:fill="auto"/>
            <w:vAlign w:val="center"/>
            <w:hideMark/>
          </w:tcPr>
          <w:p w14:paraId="37BCB6BB" w14:textId="61F0485D" w:rsidR="00ED26D6" w:rsidRPr="00ED26D6" w:rsidRDefault="00ED26D6" w:rsidP="00ED26D6">
            <w:pPr>
              <w:jc w:val="left"/>
              <w:rPr>
                <w:rFonts w:eastAsia="Times New Roman"/>
                <w:i/>
                <w:iCs/>
                <w:color w:val="000000"/>
                <w:sz w:val="22"/>
                <w:lang w:eastAsia="lv-LV"/>
              </w:rPr>
            </w:pPr>
            <w:r w:rsidRPr="00ED26D6">
              <w:rPr>
                <w:rFonts w:eastAsia="Times New Roman"/>
                <w:i/>
                <w:iCs/>
                <w:noProof/>
                <w:color w:val="000000"/>
                <w:sz w:val="22"/>
                <w:lang w:eastAsia="lv-LV"/>
              </w:rPr>
              <w:drawing>
                <wp:anchor distT="0" distB="0" distL="114300" distR="114300" simplePos="0" relativeHeight="251660288" behindDoc="0" locked="0" layoutInCell="1" allowOverlap="1" wp14:anchorId="5FB3E059" wp14:editId="3B5D8E71">
                  <wp:simplePos x="0" y="0"/>
                  <wp:positionH relativeFrom="column">
                    <wp:posOffset>210507</wp:posOffset>
                  </wp:positionH>
                  <wp:positionV relativeFrom="paragraph">
                    <wp:posOffset>13574</wp:posOffset>
                  </wp:positionV>
                  <wp:extent cx="868964" cy="783772"/>
                  <wp:effectExtent l="0" t="0" r="7620" b="0"/>
                  <wp:wrapNone/>
                  <wp:docPr id="11" name="Attēls 11">
                    <a:extLst xmlns:a="http://schemas.openxmlformats.org/drawingml/2006/main">
                      <a:ext uri="{FF2B5EF4-FFF2-40B4-BE49-F238E27FC236}">
                        <a16:creationId xmlns:a16="http://schemas.microsoft.com/office/drawing/2014/main" id="{71DA2ACC-CCB5-4443-B84E-B27B91F19857}"/>
                      </a:ext>
                    </a:extLst>
                  </wp:docPr>
                  <wp:cNvGraphicFramePr/>
                  <a:graphic xmlns:a="http://schemas.openxmlformats.org/drawingml/2006/main">
                    <a:graphicData uri="http://schemas.openxmlformats.org/drawingml/2006/picture">
                      <pic:pic xmlns:pic="http://schemas.openxmlformats.org/drawingml/2006/picture">
                        <pic:nvPicPr>
                          <pic:cNvPr id="11" name="Attēls 10">
                            <a:extLst>
                              <a:ext uri="{FF2B5EF4-FFF2-40B4-BE49-F238E27FC236}">
                                <a16:creationId xmlns:a16="http://schemas.microsoft.com/office/drawing/2014/main" id="{71DA2ACC-CCB5-4443-B84E-B27B91F19857}"/>
                              </a:ext>
                            </a:extLst>
                          </pic:cNvPr>
                          <pic:cNvPicPr>
                            <a:picLocks noChangeAspect="1"/>
                          </pic:cNvPicPr>
                        </pic:nvPicPr>
                        <pic:blipFill>
                          <a:blip r:embed="rId7"/>
                          <a:stretch>
                            <a:fillRect/>
                          </a:stretch>
                        </pic:blipFill>
                        <pic:spPr>
                          <a:xfrm>
                            <a:off x="0" y="0"/>
                            <a:ext cx="889870" cy="802628"/>
                          </a:xfrm>
                          <a:prstGeom prst="rect">
                            <a:avLst/>
                          </a:prstGeom>
                        </pic:spPr>
                      </pic:pic>
                    </a:graphicData>
                  </a:graphic>
                  <wp14:sizeRelH relativeFrom="page">
                    <wp14:pctWidth>0</wp14:pctWidth>
                  </wp14:sizeRelH>
                  <wp14:sizeRelV relativeFrom="page">
                    <wp14:pctHeight>0</wp14:pctHeight>
                  </wp14:sizeRelV>
                </wp:anchor>
              </w:drawing>
            </w:r>
          </w:p>
        </w:tc>
      </w:tr>
      <w:tr w:rsidR="00ED26D6" w:rsidRPr="00ED26D6" w14:paraId="6E1824F7" w14:textId="77777777" w:rsidTr="004617C7">
        <w:trPr>
          <w:trHeight w:val="369"/>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6802B97B"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1.3.</w:t>
            </w:r>
          </w:p>
        </w:tc>
        <w:tc>
          <w:tcPr>
            <w:tcW w:w="3463" w:type="dxa"/>
            <w:tcBorders>
              <w:top w:val="nil"/>
              <w:left w:val="nil"/>
              <w:bottom w:val="single" w:sz="4" w:space="0" w:color="auto"/>
              <w:right w:val="single" w:sz="4" w:space="0" w:color="auto"/>
            </w:tcBorders>
            <w:shd w:val="clear" w:color="auto" w:fill="auto"/>
            <w:vAlign w:val="center"/>
            <w:hideMark/>
          </w:tcPr>
          <w:p w14:paraId="4B92974C" w14:textId="77777777" w:rsidR="00ED26D6" w:rsidRPr="00ED26D6" w:rsidRDefault="00ED26D6" w:rsidP="00ED26D6">
            <w:pPr>
              <w:jc w:val="left"/>
              <w:rPr>
                <w:rFonts w:eastAsia="Times New Roman"/>
                <w:b/>
                <w:bCs/>
                <w:color w:val="000000"/>
                <w:sz w:val="24"/>
                <w:szCs w:val="24"/>
                <w:lang w:eastAsia="lv-LV"/>
              </w:rPr>
            </w:pPr>
            <w:r w:rsidRPr="00ED26D6">
              <w:rPr>
                <w:rFonts w:eastAsia="Times New Roman"/>
                <w:b/>
                <w:bCs/>
                <w:color w:val="000000"/>
                <w:sz w:val="24"/>
                <w:szCs w:val="24"/>
                <w:lang w:eastAsia="lv-LV"/>
              </w:rPr>
              <w:t>Elektrošoka pistoles materiāls</w:t>
            </w:r>
          </w:p>
        </w:tc>
        <w:tc>
          <w:tcPr>
            <w:tcW w:w="9781" w:type="dxa"/>
            <w:gridSpan w:val="2"/>
            <w:tcBorders>
              <w:top w:val="nil"/>
              <w:left w:val="nil"/>
              <w:bottom w:val="single" w:sz="4" w:space="0" w:color="auto"/>
              <w:right w:val="single" w:sz="4" w:space="0" w:color="auto"/>
            </w:tcBorders>
            <w:shd w:val="clear" w:color="auto" w:fill="auto"/>
            <w:vAlign w:val="center"/>
            <w:hideMark/>
          </w:tcPr>
          <w:p w14:paraId="461D5379" w14:textId="7ACDAF0F" w:rsidR="00ED26D6" w:rsidRPr="00ED26D6" w:rsidRDefault="00ED26D6" w:rsidP="00ED26D6">
            <w:pPr>
              <w:jc w:val="left"/>
              <w:rPr>
                <w:rFonts w:eastAsia="Times New Roman"/>
                <w:color w:val="000000"/>
                <w:sz w:val="22"/>
                <w:lang w:eastAsia="lv-LV"/>
              </w:rPr>
            </w:pPr>
            <w:r w:rsidRPr="00ED26D6">
              <w:rPr>
                <w:rFonts w:eastAsia="Times New Roman"/>
                <w:color w:val="000000"/>
                <w:sz w:val="22"/>
                <w:lang w:eastAsia="lv-LV"/>
              </w:rPr>
              <w:t>Triecienizturīgs polimērs</w:t>
            </w:r>
          </w:p>
        </w:tc>
      </w:tr>
      <w:tr w:rsidR="00ED26D6" w:rsidRPr="00ED26D6" w14:paraId="2CCBE06E" w14:textId="77777777" w:rsidTr="004617C7">
        <w:trPr>
          <w:trHeight w:val="218"/>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F4F1A08"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1.4.</w:t>
            </w:r>
          </w:p>
        </w:tc>
        <w:tc>
          <w:tcPr>
            <w:tcW w:w="3463" w:type="dxa"/>
            <w:tcBorders>
              <w:top w:val="nil"/>
              <w:left w:val="nil"/>
              <w:bottom w:val="single" w:sz="4" w:space="0" w:color="auto"/>
              <w:right w:val="single" w:sz="4" w:space="0" w:color="auto"/>
            </w:tcBorders>
            <w:shd w:val="clear" w:color="auto" w:fill="auto"/>
            <w:vAlign w:val="center"/>
            <w:hideMark/>
          </w:tcPr>
          <w:p w14:paraId="08A679F4" w14:textId="77777777" w:rsidR="00ED26D6" w:rsidRPr="00ED26D6" w:rsidRDefault="00ED26D6" w:rsidP="00ED26D6">
            <w:pPr>
              <w:jc w:val="left"/>
              <w:rPr>
                <w:rFonts w:eastAsia="Times New Roman"/>
                <w:b/>
                <w:bCs/>
                <w:color w:val="000000"/>
                <w:sz w:val="24"/>
                <w:szCs w:val="24"/>
                <w:lang w:eastAsia="lv-LV"/>
              </w:rPr>
            </w:pPr>
            <w:r w:rsidRPr="00ED26D6">
              <w:rPr>
                <w:rFonts w:eastAsia="Times New Roman"/>
                <w:b/>
                <w:bCs/>
                <w:color w:val="000000"/>
                <w:sz w:val="24"/>
                <w:szCs w:val="24"/>
                <w:lang w:eastAsia="lv-LV"/>
              </w:rPr>
              <w:t>Elektrošoka pistoles krāsa</w:t>
            </w:r>
          </w:p>
        </w:tc>
        <w:tc>
          <w:tcPr>
            <w:tcW w:w="9781" w:type="dxa"/>
            <w:gridSpan w:val="2"/>
            <w:tcBorders>
              <w:top w:val="nil"/>
              <w:left w:val="nil"/>
              <w:bottom w:val="single" w:sz="4" w:space="0" w:color="auto"/>
              <w:right w:val="single" w:sz="4" w:space="0" w:color="auto"/>
            </w:tcBorders>
            <w:shd w:val="clear" w:color="auto" w:fill="auto"/>
            <w:vAlign w:val="center"/>
            <w:hideMark/>
          </w:tcPr>
          <w:p w14:paraId="46079AD6" w14:textId="09B8429F" w:rsidR="00ED26D6" w:rsidRPr="00ED26D6" w:rsidRDefault="00ED26D6" w:rsidP="00ED26D6">
            <w:pPr>
              <w:jc w:val="left"/>
              <w:rPr>
                <w:rFonts w:eastAsia="Times New Roman"/>
                <w:color w:val="000000"/>
                <w:sz w:val="22"/>
                <w:lang w:eastAsia="lv-LV"/>
              </w:rPr>
            </w:pPr>
            <w:r w:rsidRPr="00ED26D6">
              <w:rPr>
                <w:rFonts w:eastAsia="Times New Roman"/>
                <w:color w:val="000000"/>
                <w:sz w:val="22"/>
                <w:lang w:eastAsia="lv-LV"/>
              </w:rPr>
              <w:t xml:space="preserve">Melna </w:t>
            </w:r>
          </w:p>
        </w:tc>
      </w:tr>
      <w:tr w:rsidR="00ED26D6" w:rsidRPr="00ED26D6" w14:paraId="3C457264" w14:textId="77777777" w:rsidTr="004617C7">
        <w:trPr>
          <w:trHeight w:val="407"/>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46DA9E3"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1.5.</w:t>
            </w:r>
          </w:p>
        </w:tc>
        <w:tc>
          <w:tcPr>
            <w:tcW w:w="3463" w:type="dxa"/>
            <w:tcBorders>
              <w:top w:val="nil"/>
              <w:left w:val="nil"/>
              <w:bottom w:val="single" w:sz="4" w:space="0" w:color="auto"/>
              <w:right w:val="single" w:sz="4" w:space="0" w:color="auto"/>
            </w:tcBorders>
            <w:shd w:val="clear" w:color="auto" w:fill="auto"/>
            <w:vAlign w:val="center"/>
            <w:hideMark/>
          </w:tcPr>
          <w:p w14:paraId="1E1B3FB6" w14:textId="4400873A" w:rsidR="00ED26D6" w:rsidRPr="00ED26D6" w:rsidRDefault="00ED26D6" w:rsidP="00ED26D6">
            <w:pPr>
              <w:jc w:val="left"/>
              <w:rPr>
                <w:rFonts w:eastAsia="Times New Roman"/>
                <w:b/>
                <w:bCs/>
                <w:color w:val="000000"/>
                <w:sz w:val="24"/>
                <w:szCs w:val="24"/>
                <w:lang w:eastAsia="lv-LV"/>
              </w:rPr>
            </w:pPr>
            <w:r w:rsidRPr="00ED26D6">
              <w:rPr>
                <w:rFonts w:eastAsia="Times New Roman"/>
                <w:b/>
                <w:bCs/>
                <w:color w:val="000000"/>
                <w:sz w:val="24"/>
                <w:szCs w:val="24"/>
                <w:lang w:eastAsia="lv-LV"/>
              </w:rPr>
              <w:t>Elektrošoka pistoles garums ar pievienotu lādiņa</w:t>
            </w:r>
            <w:r>
              <w:rPr>
                <w:rFonts w:eastAsia="Times New Roman"/>
                <w:b/>
                <w:bCs/>
                <w:color w:val="000000"/>
                <w:sz w:val="24"/>
                <w:szCs w:val="24"/>
                <w:lang w:eastAsia="lv-LV"/>
              </w:rPr>
              <w:t xml:space="preserve"> </w:t>
            </w:r>
            <w:r w:rsidRPr="00ED26D6">
              <w:rPr>
                <w:rFonts w:eastAsia="Times New Roman"/>
                <w:b/>
                <w:bCs/>
                <w:color w:val="000000"/>
                <w:sz w:val="24"/>
                <w:szCs w:val="24"/>
                <w:lang w:eastAsia="lv-LV"/>
              </w:rPr>
              <w:t>kaseti</w:t>
            </w:r>
          </w:p>
        </w:tc>
        <w:tc>
          <w:tcPr>
            <w:tcW w:w="8221" w:type="dxa"/>
            <w:tcBorders>
              <w:top w:val="nil"/>
              <w:left w:val="nil"/>
              <w:bottom w:val="single" w:sz="4" w:space="0" w:color="auto"/>
              <w:right w:val="single" w:sz="4" w:space="0" w:color="auto"/>
            </w:tcBorders>
            <w:shd w:val="clear" w:color="auto" w:fill="auto"/>
            <w:vAlign w:val="center"/>
            <w:hideMark/>
          </w:tcPr>
          <w:p w14:paraId="1667DF38" w14:textId="77777777" w:rsidR="00ED26D6" w:rsidRPr="00ED26D6" w:rsidRDefault="00ED26D6" w:rsidP="00ED26D6">
            <w:pPr>
              <w:jc w:val="left"/>
              <w:rPr>
                <w:rFonts w:eastAsia="Times New Roman"/>
                <w:color w:val="000000"/>
                <w:sz w:val="22"/>
                <w:lang w:eastAsia="lv-LV"/>
              </w:rPr>
            </w:pPr>
            <w:r w:rsidRPr="00ED26D6">
              <w:rPr>
                <w:rFonts w:eastAsia="Times New Roman"/>
                <w:color w:val="000000"/>
                <w:sz w:val="22"/>
                <w:lang w:eastAsia="lv-LV"/>
              </w:rPr>
              <w:t>Ne vairāk kā 20,0 cm</w:t>
            </w:r>
          </w:p>
        </w:tc>
        <w:tc>
          <w:tcPr>
            <w:tcW w:w="1560" w:type="dxa"/>
            <w:tcBorders>
              <w:top w:val="nil"/>
              <w:left w:val="nil"/>
              <w:bottom w:val="single" w:sz="4" w:space="0" w:color="auto"/>
              <w:right w:val="single" w:sz="4" w:space="0" w:color="auto"/>
            </w:tcBorders>
            <w:shd w:val="clear" w:color="auto" w:fill="auto"/>
            <w:vAlign w:val="center"/>
            <w:hideMark/>
          </w:tcPr>
          <w:p w14:paraId="29EB205E" w14:textId="77777777" w:rsidR="00ED26D6" w:rsidRPr="00ED26D6" w:rsidRDefault="00ED26D6" w:rsidP="00ED26D6">
            <w:pPr>
              <w:jc w:val="left"/>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24ACD22F" w14:textId="77777777" w:rsidTr="004617C7">
        <w:trPr>
          <w:trHeight w:val="47"/>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F4241AA"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1.6.</w:t>
            </w:r>
          </w:p>
        </w:tc>
        <w:tc>
          <w:tcPr>
            <w:tcW w:w="3463" w:type="dxa"/>
            <w:tcBorders>
              <w:top w:val="nil"/>
              <w:left w:val="nil"/>
              <w:bottom w:val="single" w:sz="4" w:space="0" w:color="auto"/>
              <w:right w:val="single" w:sz="4" w:space="0" w:color="auto"/>
            </w:tcBorders>
            <w:shd w:val="clear" w:color="auto" w:fill="auto"/>
            <w:vAlign w:val="center"/>
            <w:hideMark/>
          </w:tcPr>
          <w:p w14:paraId="3BDE00B5" w14:textId="77777777" w:rsidR="00ED26D6" w:rsidRPr="00ED26D6" w:rsidRDefault="00ED26D6" w:rsidP="00ED26D6">
            <w:pPr>
              <w:jc w:val="left"/>
              <w:rPr>
                <w:rFonts w:eastAsia="Times New Roman"/>
                <w:b/>
                <w:bCs/>
                <w:color w:val="000000"/>
                <w:sz w:val="24"/>
                <w:szCs w:val="24"/>
                <w:lang w:eastAsia="lv-LV"/>
              </w:rPr>
            </w:pPr>
            <w:r w:rsidRPr="00ED26D6">
              <w:rPr>
                <w:rFonts w:eastAsia="Times New Roman"/>
                <w:b/>
                <w:bCs/>
                <w:color w:val="000000"/>
                <w:sz w:val="24"/>
                <w:szCs w:val="24"/>
                <w:lang w:eastAsia="lv-LV"/>
              </w:rPr>
              <w:t>Elektrošoka pistoles augstums bez baterijas</w:t>
            </w:r>
          </w:p>
        </w:tc>
        <w:tc>
          <w:tcPr>
            <w:tcW w:w="8221" w:type="dxa"/>
            <w:tcBorders>
              <w:top w:val="nil"/>
              <w:left w:val="nil"/>
              <w:bottom w:val="single" w:sz="4" w:space="0" w:color="auto"/>
              <w:right w:val="single" w:sz="4" w:space="0" w:color="auto"/>
            </w:tcBorders>
            <w:shd w:val="clear" w:color="auto" w:fill="auto"/>
            <w:vAlign w:val="center"/>
            <w:hideMark/>
          </w:tcPr>
          <w:p w14:paraId="4ECDF373" w14:textId="77777777" w:rsidR="00ED26D6" w:rsidRPr="00ED26D6" w:rsidRDefault="00ED26D6" w:rsidP="00ED26D6">
            <w:pPr>
              <w:jc w:val="left"/>
              <w:rPr>
                <w:rFonts w:eastAsia="Times New Roman"/>
                <w:color w:val="000000"/>
                <w:sz w:val="22"/>
                <w:lang w:eastAsia="lv-LV"/>
              </w:rPr>
            </w:pPr>
            <w:r w:rsidRPr="00ED26D6">
              <w:rPr>
                <w:rFonts w:eastAsia="Times New Roman"/>
                <w:color w:val="000000"/>
                <w:sz w:val="22"/>
                <w:lang w:eastAsia="lv-LV"/>
              </w:rPr>
              <w:t>Ne vairāk kā 11,0 cm</w:t>
            </w:r>
          </w:p>
        </w:tc>
        <w:tc>
          <w:tcPr>
            <w:tcW w:w="1560" w:type="dxa"/>
            <w:tcBorders>
              <w:top w:val="nil"/>
              <w:left w:val="nil"/>
              <w:bottom w:val="single" w:sz="4" w:space="0" w:color="auto"/>
              <w:right w:val="single" w:sz="4" w:space="0" w:color="auto"/>
            </w:tcBorders>
            <w:shd w:val="clear" w:color="auto" w:fill="auto"/>
            <w:vAlign w:val="center"/>
            <w:hideMark/>
          </w:tcPr>
          <w:p w14:paraId="4E01587F" w14:textId="77777777" w:rsidR="00ED26D6" w:rsidRPr="00ED26D6" w:rsidRDefault="00ED26D6" w:rsidP="00ED26D6">
            <w:pPr>
              <w:jc w:val="left"/>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79D62B2D" w14:textId="77777777" w:rsidTr="004617C7">
        <w:trPr>
          <w:trHeight w:val="47"/>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5082AF2"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1.7.</w:t>
            </w:r>
          </w:p>
        </w:tc>
        <w:tc>
          <w:tcPr>
            <w:tcW w:w="3463" w:type="dxa"/>
            <w:tcBorders>
              <w:top w:val="nil"/>
              <w:left w:val="nil"/>
              <w:bottom w:val="single" w:sz="4" w:space="0" w:color="auto"/>
              <w:right w:val="single" w:sz="4" w:space="0" w:color="auto"/>
            </w:tcBorders>
            <w:shd w:val="clear" w:color="auto" w:fill="auto"/>
            <w:vAlign w:val="center"/>
            <w:hideMark/>
          </w:tcPr>
          <w:p w14:paraId="75643F88" w14:textId="77777777" w:rsidR="00ED26D6" w:rsidRPr="00ED26D6" w:rsidRDefault="00ED26D6" w:rsidP="00ED26D6">
            <w:pPr>
              <w:jc w:val="left"/>
              <w:rPr>
                <w:rFonts w:eastAsia="Times New Roman"/>
                <w:b/>
                <w:bCs/>
                <w:color w:val="000000"/>
                <w:sz w:val="24"/>
                <w:szCs w:val="24"/>
                <w:lang w:eastAsia="lv-LV"/>
              </w:rPr>
            </w:pPr>
            <w:r w:rsidRPr="00ED26D6">
              <w:rPr>
                <w:rFonts w:eastAsia="Times New Roman"/>
                <w:b/>
                <w:bCs/>
                <w:color w:val="000000"/>
                <w:sz w:val="24"/>
                <w:szCs w:val="24"/>
                <w:lang w:eastAsia="lv-LV"/>
              </w:rPr>
              <w:t>Elektrošoka pistoles biezums</w:t>
            </w:r>
          </w:p>
        </w:tc>
        <w:tc>
          <w:tcPr>
            <w:tcW w:w="8221" w:type="dxa"/>
            <w:tcBorders>
              <w:top w:val="nil"/>
              <w:left w:val="nil"/>
              <w:bottom w:val="single" w:sz="4" w:space="0" w:color="auto"/>
              <w:right w:val="single" w:sz="4" w:space="0" w:color="auto"/>
            </w:tcBorders>
            <w:shd w:val="clear" w:color="auto" w:fill="auto"/>
            <w:vAlign w:val="center"/>
            <w:hideMark/>
          </w:tcPr>
          <w:p w14:paraId="21E63866" w14:textId="77777777" w:rsidR="00ED26D6" w:rsidRPr="00ED26D6" w:rsidRDefault="00ED26D6" w:rsidP="00ED26D6">
            <w:pPr>
              <w:jc w:val="left"/>
              <w:rPr>
                <w:rFonts w:eastAsia="Times New Roman"/>
                <w:color w:val="000000"/>
                <w:sz w:val="22"/>
                <w:lang w:eastAsia="lv-LV"/>
              </w:rPr>
            </w:pPr>
            <w:r w:rsidRPr="00ED26D6">
              <w:rPr>
                <w:rFonts w:eastAsia="Times New Roman"/>
                <w:color w:val="000000"/>
                <w:sz w:val="22"/>
                <w:lang w:eastAsia="lv-LV"/>
              </w:rPr>
              <w:t>Ne vairāk kā 4,5 cm</w:t>
            </w:r>
          </w:p>
        </w:tc>
        <w:tc>
          <w:tcPr>
            <w:tcW w:w="1560" w:type="dxa"/>
            <w:tcBorders>
              <w:top w:val="nil"/>
              <w:left w:val="nil"/>
              <w:bottom w:val="single" w:sz="4" w:space="0" w:color="auto"/>
              <w:right w:val="single" w:sz="4" w:space="0" w:color="auto"/>
            </w:tcBorders>
            <w:shd w:val="clear" w:color="auto" w:fill="auto"/>
            <w:vAlign w:val="center"/>
            <w:hideMark/>
          </w:tcPr>
          <w:p w14:paraId="180E5B6D" w14:textId="77777777" w:rsidR="00ED26D6" w:rsidRPr="00ED26D6" w:rsidRDefault="00ED26D6" w:rsidP="00ED26D6">
            <w:pPr>
              <w:jc w:val="left"/>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33512804" w14:textId="77777777" w:rsidTr="004617C7">
        <w:trPr>
          <w:trHeight w:val="555"/>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8436199"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1.8.</w:t>
            </w:r>
          </w:p>
        </w:tc>
        <w:tc>
          <w:tcPr>
            <w:tcW w:w="3463" w:type="dxa"/>
            <w:tcBorders>
              <w:top w:val="nil"/>
              <w:left w:val="nil"/>
              <w:bottom w:val="single" w:sz="4" w:space="0" w:color="auto"/>
              <w:right w:val="single" w:sz="4" w:space="0" w:color="auto"/>
            </w:tcBorders>
            <w:shd w:val="clear" w:color="auto" w:fill="auto"/>
            <w:vAlign w:val="center"/>
            <w:hideMark/>
          </w:tcPr>
          <w:p w14:paraId="3C03F4FD" w14:textId="283398A1" w:rsidR="00ED26D6" w:rsidRPr="00ED26D6" w:rsidRDefault="00ED26D6" w:rsidP="00ED26D6">
            <w:pPr>
              <w:jc w:val="left"/>
              <w:rPr>
                <w:rFonts w:eastAsia="Times New Roman"/>
                <w:b/>
                <w:bCs/>
                <w:color w:val="000000"/>
                <w:sz w:val="24"/>
                <w:szCs w:val="24"/>
                <w:lang w:eastAsia="lv-LV"/>
              </w:rPr>
            </w:pPr>
            <w:r w:rsidRPr="00ED26D6">
              <w:rPr>
                <w:rFonts w:eastAsia="Times New Roman"/>
                <w:b/>
                <w:bCs/>
                <w:color w:val="000000"/>
                <w:sz w:val="24"/>
                <w:szCs w:val="24"/>
                <w:lang w:eastAsia="lv-LV"/>
              </w:rPr>
              <w:t>Elektrošoka pistoles svars bez pievienotas lādiņa kasetes un baterijas</w:t>
            </w:r>
          </w:p>
        </w:tc>
        <w:tc>
          <w:tcPr>
            <w:tcW w:w="8221" w:type="dxa"/>
            <w:tcBorders>
              <w:top w:val="nil"/>
              <w:left w:val="nil"/>
              <w:bottom w:val="single" w:sz="4" w:space="0" w:color="auto"/>
              <w:right w:val="single" w:sz="4" w:space="0" w:color="auto"/>
            </w:tcBorders>
            <w:shd w:val="clear" w:color="auto" w:fill="auto"/>
            <w:vAlign w:val="center"/>
            <w:hideMark/>
          </w:tcPr>
          <w:p w14:paraId="7EDA4F8B" w14:textId="77777777" w:rsidR="00ED26D6" w:rsidRPr="00ED26D6" w:rsidRDefault="00ED26D6" w:rsidP="00ED26D6">
            <w:pPr>
              <w:jc w:val="left"/>
              <w:rPr>
                <w:rFonts w:eastAsia="Times New Roman"/>
                <w:color w:val="auto"/>
                <w:sz w:val="22"/>
                <w:lang w:eastAsia="lv-LV"/>
              </w:rPr>
            </w:pPr>
            <w:r w:rsidRPr="00ED26D6">
              <w:rPr>
                <w:rFonts w:eastAsia="Times New Roman"/>
                <w:color w:val="auto"/>
                <w:sz w:val="22"/>
                <w:lang w:eastAsia="lv-LV"/>
              </w:rPr>
              <w:t>Ne vairāk kā 230 g</w:t>
            </w:r>
          </w:p>
        </w:tc>
        <w:tc>
          <w:tcPr>
            <w:tcW w:w="1560" w:type="dxa"/>
            <w:tcBorders>
              <w:top w:val="nil"/>
              <w:left w:val="nil"/>
              <w:bottom w:val="single" w:sz="4" w:space="0" w:color="auto"/>
              <w:right w:val="single" w:sz="4" w:space="0" w:color="auto"/>
            </w:tcBorders>
            <w:shd w:val="clear" w:color="auto" w:fill="auto"/>
            <w:vAlign w:val="center"/>
            <w:hideMark/>
          </w:tcPr>
          <w:p w14:paraId="182A8C32" w14:textId="77777777" w:rsidR="00ED26D6" w:rsidRPr="00ED26D6" w:rsidRDefault="00ED26D6" w:rsidP="00ED26D6">
            <w:pPr>
              <w:jc w:val="left"/>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5B7E04E6" w14:textId="77777777" w:rsidTr="004617C7">
        <w:trPr>
          <w:trHeight w:val="300"/>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8F0BA"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lastRenderedPageBreak/>
              <w:t>1.9.</w:t>
            </w:r>
          </w:p>
        </w:tc>
        <w:tc>
          <w:tcPr>
            <w:tcW w:w="3463" w:type="dxa"/>
            <w:tcBorders>
              <w:top w:val="single" w:sz="4" w:space="0" w:color="auto"/>
              <w:left w:val="nil"/>
              <w:bottom w:val="single" w:sz="4" w:space="0" w:color="auto"/>
              <w:right w:val="single" w:sz="4" w:space="0" w:color="auto"/>
            </w:tcBorders>
            <w:shd w:val="clear" w:color="auto" w:fill="auto"/>
            <w:vAlign w:val="center"/>
            <w:hideMark/>
          </w:tcPr>
          <w:p w14:paraId="79B7F026" w14:textId="77777777" w:rsidR="00ED26D6" w:rsidRPr="00ED26D6" w:rsidRDefault="00ED26D6" w:rsidP="00ED26D6">
            <w:pPr>
              <w:jc w:val="left"/>
              <w:rPr>
                <w:rFonts w:eastAsia="Times New Roman"/>
                <w:b/>
                <w:bCs/>
                <w:color w:val="000000"/>
                <w:sz w:val="24"/>
                <w:szCs w:val="24"/>
                <w:lang w:eastAsia="lv-LV"/>
              </w:rPr>
            </w:pPr>
            <w:r w:rsidRPr="00ED26D6">
              <w:rPr>
                <w:rFonts w:eastAsia="Times New Roman"/>
                <w:b/>
                <w:bCs/>
                <w:color w:val="000000"/>
                <w:sz w:val="24"/>
                <w:szCs w:val="24"/>
                <w:lang w:eastAsia="lv-LV"/>
              </w:rPr>
              <w:t>Izejas jauda</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2084E72E" w14:textId="77777777" w:rsidR="00ED26D6" w:rsidRPr="00ED26D6" w:rsidRDefault="00ED26D6" w:rsidP="00ED26D6">
            <w:pPr>
              <w:jc w:val="left"/>
              <w:rPr>
                <w:rFonts w:eastAsia="Times New Roman"/>
                <w:color w:val="000000"/>
                <w:sz w:val="22"/>
                <w:lang w:eastAsia="lv-LV"/>
              </w:rPr>
            </w:pPr>
            <w:r w:rsidRPr="00ED26D6">
              <w:rPr>
                <w:rFonts w:eastAsia="Times New Roman"/>
                <w:color w:val="000000"/>
                <w:sz w:val="22"/>
                <w:lang w:eastAsia="lv-LV"/>
              </w:rPr>
              <w:t>Nepārsniedz 30 W</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5A58F7A" w14:textId="77777777" w:rsidR="00ED26D6" w:rsidRPr="00ED26D6" w:rsidRDefault="00ED26D6" w:rsidP="00ED26D6">
            <w:pPr>
              <w:jc w:val="left"/>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14CEF144" w14:textId="77777777" w:rsidTr="004617C7">
        <w:trPr>
          <w:trHeight w:val="300"/>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ED3A2"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1.10.</w:t>
            </w:r>
          </w:p>
        </w:tc>
        <w:tc>
          <w:tcPr>
            <w:tcW w:w="3463" w:type="dxa"/>
            <w:tcBorders>
              <w:top w:val="single" w:sz="4" w:space="0" w:color="auto"/>
              <w:left w:val="nil"/>
              <w:bottom w:val="single" w:sz="4" w:space="0" w:color="auto"/>
              <w:right w:val="single" w:sz="4" w:space="0" w:color="auto"/>
            </w:tcBorders>
            <w:shd w:val="clear" w:color="auto" w:fill="auto"/>
            <w:vAlign w:val="center"/>
            <w:hideMark/>
          </w:tcPr>
          <w:p w14:paraId="5E59ACCA" w14:textId="77777777" w:rsidR="00ED26D6" w:rsidRPr="00ED26D6" w:rsidRDefault="00ED26D6" w:rsidP="00ED26D6">
            <w:pPr>
              <w:jc w:val="left"/>
              <w:rPr>
                <w:rFonts w:eastAsia="Times New Roman"/>
                <w:b/>
                <w:bCs/>
                <w:color w:val="000000"/>
                <w:sz w:val="24"/>
                <w:szCs w:val="24"/>
                <w:lang w:eastAsia="lv-LV"/>
              </w:rPr>
            </w:pPr>
            <w:r w:rsidRPr="00ED26D6">
              <w:rPr>
                <w:rFonts w:eastAsia="Times New Roman"/>
                <w:b/>
                <w:bCs/>
                <w:color w:val="000000"/>
                <w:sz w:val="24"/>
                <w:szCs w:val="24"/>
                <w:lang w:eastAsia="lv-LV"/>
              </w:rPr>
              <w:t>Izejošais spriegums</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3146B167" w14:textId="77777777" w:rsidR="00ED26D6" w:rsidRPr="00ED26D6" w:rsidRDefault="00ED26D6" w:rsidP="00ED26D6">
            <w:pPr>
              <w:jc w:val="left"/>
              <w:rPr>
                <w:rFonts w:eastAsia="Times New Roman"/>
                <w:color w:val="000000"/>
                <w:sz w:val="22"/>
                <w:lang w:eastAsia="lv-LV"/>
              </w:rPr>
            </w:pPr>
            <w:r w:rsidRPr="00ED26D6">
              <w:rPr>
                <w:rFonts w:eastAsia="Times New Roman"/>
                <w:color w:val="000000"/>
                <w:sz w:val="22"/>
                <w:lang w:eastAsia="lv-LV"/>
              </w:rPr>
              <w:t>Nepārsniedz 50000 V</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010851A" w14:textId="77777777" w:rsidR="00ED26D6" w:rsidRPr="00ED26D6" w:rsidRDefault="00ED26D6" w:rsidP="00ED26D6">
            <w:pPr>
              <w:jc w:val="left"/>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13C3EFCE" w14:textId="77777777" w:rsidTr="004617C7">
        <w:trPr>
          <w:trHeight w:val="137"/>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A87BB"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1.11.</w:t>
            </w:r>
          </w:p>
        </w:tc>
        <w:tc>
          <w:tcPr>
            <w:tcW w:w="3463" w:type="dxa"/>
            <w:tcBorders>
              <w:top w:val="single" w:sz="4" w:space="0" w:color="auto"/>
              <w:left w:val="nil"/>
              <w:bottom w:val="single" w:sz="4" w:space="0" w:color="auto"/>
              <w:right w:val="single" w:sz="4" w:space="0" w:color="auto"/>
            </w:tcBorders>
            <w:shd w:val="clear" w:color="auto" w:fill="auto"/>
            <w:vAlign w:val="center"/>
            <w:hideMark/>
          </w:tcPr>
          <w:p w14:paraId="49060A1C" w14:textId="77777777" w:rsidR="00ED26D6" w:rsidRPr="00ED26D6" w:rsidRDefault="00ED26D6" w:rsidP="00ED26D6">
            <w:pPr>
              <w:jc w:val="left"/>
              <w:rPr>
                <w:rFonts w:eastAsia="Times New Roman"/>
                <w:b/>
                <w:bCs/>
                <w:color w:val="000000"/>
                <w:sz w:val="24"/>
                <w:szCs w:val="24"/>
                <w:lang w:eastAsia="lv-LV"/>
              </w:rPr>
            </w:pPr>
            <w:r w:rsidRPr="00ED26D6">
              <w:rPr>
                <w:rFonts w:eastAsia="Times New Roman"/>
                <w:b/>
                <w:bCs/>
                <w:color w:val="000000"/>
                <w:sz w:val="24"/>
                <w:szCs w:val="24"/>
                <w:lang w:eastAsia="lv-LV"/>
              </w:rPr>
              <w:t>Skaņas signāla laiks darbībā</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07BEC17F" w14:textId="77777777" w:rsidR="00ED26D6" w:rsidRPr="00ED26D6" w:rsidRDefault="00ED26D6" w:rsidP="00ED26D6">
            <w:pPr>
              <w:jc w:val="left"/>
              <w:rPr>
                <w:rFonts w:eastAsia="Times New Roman"/>
                <w:color w:val="000000"/>
                <w:sz w:val="22"/>
                <w:lang w:eastAsia="lv-LV"/>
              </w:rPr>
            </w:pPr>
            <w:r w:rsidRPr="00ED26D6">
              <w:rPr>
                <w:rFonts w:eastAsia="Times New Roman"/>
                <w:color w:val="000000"/>
                <w:sz w:val="22"/>
                <w:lang w:eastAsia="lv-LV"/>
              </w:rPr>
              <w:t>Ne mazāk kā 3 sek.</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C11D923" w14:textId="77777777" w:rsidR="00ED26D6" w:rsidRPr="00ED26D6" w:rsidRDefault="00ED26D6" w:rsidP="00ED26D6">
            <w:pPr>
              <w:jc w:val="left"/>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0CB8C067" w14:textId="77777777" w:rsidTr="004617C7">
        <w:trPr>
          <w:trHeight w:val="279"/>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36E60"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1.12.</w:t>
            </w:r>
          </w:p>
        </w:tc>
        <w:tc>
          <w:tcPr>
            <w:tcW w:w="3463" w:type="dxa"/>
            <w:tcBorders>
              <w:top w:val="single" w:sz="4" w:space="0" w:color="auto"/>
              <w:left w:val="nil"/>
              <w:bottom w:val="single" w:sz="4" w:space="0" w:color="auto"/>
              <w:right w:val="single" w:sz="4" w:space="0" w:color="auto"/>
            </w:tcBorders>
            <w:shd w:val="clear" w:color="auto" w:fill="auto"/>
            <w:vAlign w:val="center"/>
            <w:hideMark/>
          </w:tcPr>
          <w:p w14:paraId="703E5015" w14:textId="77777777" w:rsidR="00ED26D6" w:rsidRPr="00ED26D6" w:rsidRDefault="00ED26D6" w:rsidP="00ED26D6">
            <w:pPr>
              <w:jc w:val="left"/>
              <w:rPr>
                <w:rFonts w:eastAsia="Times New Roman"/>
                <w:b/>
                <w:bCs/>
                <w:color w:val="000000"/>
                <w:sz w:val="24"/>
                <w:szCs w:val="24"/>
                <w:lang w:eastAsia="lv-LV"/>
              </w:rPr>
            </w:pPr>
            <w:r w:rsidRPr="00ED26D6">
              <w:rPr>
                <w:rFonts w:eastAsia="Times New Roman"/>
                <w:b/>
                <w:bCs/>
                <w:color w:val="000000"/>
                <w:sz w:val="24"/>
                <w:szCs w:val="24"/>
                <w:lang w:eastAsia="lv-LV"/>
              </w:rPr>
              <w:t>Izlādes impulsa nepārtrauktās darbības laiks</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21933575" w14:textId="77777777" w:rsidR="00ED26D6" w:rsidRPr="00ED26D6" w:rsidRDefault="00ED26D6" w:rsidP="00ED26D6">
            <w:pPr>
              <w:jc w:val="left"/>
              <w:rPr>
                <w:rFonts w:eastAsia="Times New Roman"/>
                <w:color w:val="000000"/>
                <w:sz w:val="22"/>
                <w:lang w:eastAsia="lv-LV"/>
              </w:rPr>
            </w:pPr>
            <w:r w:rsidRPr="00ED26D6">
              <w:rPr>
                <w:rFonts w:eastAsia="Times New Roman"/>
                <w:color w:val="000000"/>
                <w:sz w:val="22"/>
                <w:lang w:eastAsia="lv-LV"/>
              </w:rPr>
              <w:t>Ne mazāk kā 5 sek.</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7769ED9" w14:textId="77777777" w:rsidR="00ED26D6" w:rsidRPr="00ED26D6" w:rsidRDefault="00ED26D6" w:rsidP="00ED26D6">
            <w:pPr>
              <w:jc w:val="left"/>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0EFB7293" w14:textId="77777777" w:rsidTr="004617C7">
        <w:trPr>
          <w:trHeight w:val="47"/>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9F388"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1.13.</w:t>
            </w:r>
          </w:p>
        </w:tc>
        <w:tc>
          <w:tcPr>
            <w:tcW w:w="3463" w:type="dxa"/>
            <w:tcBorders>
              <w:top w:val="single" w:sz="4" w:space="0" w:color="auto"/>
              <w:left w:val="nil"/>
              <w:bottom w:val="single" w:sz="4" w:space="0" w:color="auto"/>
              <w:right w:val="single" w:sz="4" w:space="0" w:color="auto"/>
            </w:tcBorders>
            <w:shd w:val="clear" w:color="auto" w:fill="auto"/>
            <w:vAlign w:val="center"/>
            <w:hideMark/>
          </w:tcPr>
          <w:p w14:paraId="46C06027" w14:textId="77777777" w:rsidR="00ED26D6" w:rsidRPr="00ED26D6" w:rsidRDefault="00ED26D6" w:rsidP="00ED26D6">
            <w:pPr>
              <w:jc w:val="left"/>
              <w:rPr>
                <w:rFonts w:eastAsia="Times New Roman"/>
                <w:b/>
                <w:bCs/>
                <w:color w:val="000000"/>
                <w:sz w:val="24"/>
                <w:szCs w:val="24"/>
                <w:lang w:eastAsia="lv-LV"/>
              </w:rPr>
            </w:pPr>
            <w:r w:rsidRPr="00ED26D6">
              <w:rPr>
                <w:rFonts w:eastAsia="Times New Roman"/>
                <w:b/>
                <w:bCs/>
                <w:color w:val="000000"/>
                <w:sz w:val="24"/>
                <w:szCs w:val="24"/>
                <w:lang w:eastAsia="lv-LV"/>
              </w:rPr>
              <w:t>Darbības vides temperatūras diapazons</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5D359766" w14:textId="77777777" w:rsidR="00ED26D6" w:rsidRPr="00ED26D6" w:rsidRDefault="00ED26D6" w:rsidP="00ED26D6">
            <w:pPr>
              <w:jc w:val="left"/>
              <w:rPr>
                <w:rFonts w:eastAsia="Times New Roman"/>
                <w:color w:val="000000"/>
                <w:sz w:val="22"/>
                <w:lang w:eastAsia="lv-LV"/>
              </w:rPr>
            </w:pPr>
            <w:r w:rsidRPr="00ED26D6">
              <w:rPr>
                <w:rFonts w:eastAsia="Times New Roman"/>
                <w:color w:val="000000"/>
                <w:sz w:val="22"/>
                <w:lang w:eastAsia="lv-LV"/>
              </w:rPr>
              <w:t>No -20° C līdz +50° C</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BFE1F16" w14:textId="77777777" w:rsidR="00ED26D6" w:rsidRPr="00ED26D6" w:rsidRDefault="00ED26D6" w:rsidP="00ED26D6">
            <w:pPr>
              <w:jc w:val="left"/>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7D6D3F66" w14:textId="77777777" w:rsidTr="004617C7">
        <w:trPr>
          <w:trHeight w:val="15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F673450"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1.14.</w:t>
            </w:r>
          </w:p>
        </w:tc>
        <w:tc>
          <w:tcPr>
            <w:tcW w:w="3463" w:type="dxa"/>
            <w:tcBorders>
              <w:top w:val="nil"/>
              <w:left w:val="nil"/>
              <w:bottom w:val="single" w:sz="4" w:space="0" w:color="auto"/>
              <w:right w:val="single" w:sz="4" w:space="0" w:color="auto"/>
            </w:tcBorders>
            <w:shd w:val="clear" w:color="auto" w:fill="auto"/>
            <w:vAlign w:val="center"/>
            <w:hideMark/>
          </w:tcPr>
          <w:p w14:paraId="154EC2C6" w14:textId="77777777" w:rsidR="00ED26D6" w:rsidRPr="00ED26D6" w:rsidRDefault="00ED26D6" w:rsidP="00ED26D6">
            <w:pPr>
              <w:jc w:val="left"/>
              <w:rPr>
                <w:rFonts w:eastAsia="Times New Roman"/>
                <w:b/>
                <w:bCs/>
                <w:color w:val="000000"/>
                <w:sz w:val="24"/>
                <w:szCs w:val="24"/>
                <w:lang w:eastAsia="lv-LV"/>
              </w:rPr>
            </w:pPr>
            <w:r w:rsidRPr="00ED26D6">
              <w:rPr>
                <w:rFonts w:eastAsia="Times New Roman"/>
                <w:b/>
                <w:bCs/>
                <w:color w:val="000000"/>
                <w:sz w:val="24"/>
                <w:szCs w:val="24"/>
                <w:lang w:eastAsia="lv-LV"/>
              </w:rPr>
              <w:t>Darbības vides relatīvā mitruma diapazons</w:t>
            </w:r>
          </w:p>
        </w:tc>
        <w:tc>
          <w:tcPr>
            <w:tcW w:w="8221" w:type="dxa"/>
            <w:tcBorders>
              <w:top w:val="nil"/>
              <w:left w:val="nil"/>
              <w:bottom w:val="single" w:sz="4" w:space="0" w:color="auto"/>
              <w:right w:val="single" w:sz="4" w:space="0" w:color="auto"/>
            </w:tcBorders>
            <w:shd w:val="clear" w:color="auto" w:fill="auto"/>
            <w:vAlign w:val="center"/>
            <w:hideMark/>
          </w:tcPr>
          <w:p w14:paraId="0992D404" w14:textId="77777777" w:rsidR="00ED26D6" w:rsidRPr="00ED26D6" w:rsidRDefault="00ED26D6" w:rsidP="00ED26D6">
            <w:pPr>
              <w:jc w:val="left"/>
              <w:rPr>
                <w:rFonts w:eastAsia="Times New Roman"/>
                <w:color w:val="000000"/>
                <w:sz w:val="22"/>
                <w:lang w:eastAsia="lv-LV"/>
              </w:rPr>
            </w:pPr>
            <w:r w:rsidRPr="00ED26D6">
              <w:rPr>
                <w:rFonts w:eastAsia="Times New Roman"/>
                <w:color w:val="000000"/>
                <w:sz w:val="22"/>
                <w:lang w:eastAsia="lv-LV"/>
              </w:rPr>
              <w:t>No 15% līdz 80%</w:t>
            </w:r>
          </w:p>
        </w:tc>
        <w:tc>
          <w:tcPr>
            <w:tcW w:w="1560" w:type="dxa"/>
            <w:tcBorders>
              <w:top w:val="nil"/>
              <w:left w:val="nil"/>
              <w:bottom w:val="single" w:sz="4" w:space="0" w:color="auto"/>
              <w:right w:val="single" w:sz="4" w:space="0" w:color="auto"/>
            </w:tcBorders>
            <w:shd w:val="clear" w:color="auto" w:fill="auto"/>
            <w:vAlign w:val="center"/>
            <w:hideMark/>
          </w:tcPr>
          <w:p w14:paraId="60DC45C3" w14:textId="77777777" w:rsidR="00ED26D6" w:rsidRPr="00ED26D6" w:rsidRDefault="00ED26D6" w:rsidP="00ED26D6">
            <w:pPr>
              <w:jc w:val="left"/>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33AA787A" w14:textId="77777777" w:rsidTr="004617C7">
        <w:trPr>
          <w:trHeight w:val="1436"/>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63262C08"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1.15.</w:t>
            </w:r>
          </w:p>
        </w:tc>
        <w:tc>
          <w:tcPr>
            <w:tcW w:w="3463" w:type="dxa"/>
            <w:tcBorders>
              <w:top w:val="nil"/>
              <w:left w:val="nil"/>
              <w:bottom w:val="single" w:sz="4" w:space="0" w:color="auto"/>
              <w:right w:val="single" w:sz="4" w:space="0" w:color="auto"/>
            </w:tcBorders>
            <w:shd w:val="clear" w:color="auto" w:fill="auto"/>
            <w:vAlign w:val="center"/>
            <w:hideMark/>
          </w:tcPr>
          <w:p w14:paraId="4A741209" w14:textId="77777777" w:rsidR="00ED26D6" w:rsidRPr="00ED26D6" w:rsidRDefault="00ED26D6" w:rsidP="00ED26D6">
            <w:pPr>
              <w:jc w:val="left"/>
              <w:rPr>
                <w:rFonts w:eastAsia="Times New Roman"/>
                <w:b/>
                <w:bCs/>
                <w:color w:val="000000"/>
                <w:sz w:val="24"/>
                <w:szCs w:val="24"/>
                <w:lang w:eastAsia="lv-LV"/>
              </w:rPr>
            </w:pPr>
            <w:r w:rsidRPr="00ED26D6">
              <w:rPr>
                <w:rFonts w:eastAsia="Times New Roman"/>
                <w:b/>
                <w:bCs/>
                <w:color w:val="000000"/>
                <w:sz w:val="24"/>
                <w:szCs w:val="24"/>
                <w:lang w:eastAsia="lv-LV"/>
              </w:rPr>
              <w:t>Centrālais informācijas displejs</w:t>
            </w:r>
          </w:p>
        </w:tc>
        <w:tc>
          <w:tcPr>
            <w:tcW w:w="8221" w:type="dxa"/>
            <w:tcBorders>
              <w:top w:val="nil"/>
              <w:left w:val="nil"/>
              <w:bottom w:val="single" w:sz="4" w:space="0" w:color="auto"/>
              <w:right w:val="single" w:sz="4" w:space="0" w:color="auto"/>
            </w:tcBorders>
            <w:shd w:val="clear" w:color="auto" w:fill="auto"/>
            <w:vAlign w:val="center"/>
            <w:hideMark/>
          </w:tcPr>
          <w:p w14:paraId="61E4C905" w14:textId="23BC7287" w:rsidR="00ED26D6" w:rsidRPr="00ED26D6" w:rsidRDefault="00ED26D6" w:rsidP="00ED26D6">
            <w:pPr>
              <w:jc w:val="left"/>
              <w:rPr>
                <w:rFonts w:eastAsia="Times New Roman"/>
                <w:color w:val="auto"/>
                <w:sz w:val="22"/>
                <w:lang w:eastAsia="lv-LV"/>
              </w:rPr>
            </w:pPr>
            <w:r w:rsidRPr="00ED26D6">
              <w:rPr>
                <w:rFonts w:eastAsia="Times New Roman"/>
                <w:color w:val="auto"/>
                <w:sz w:val="22"/>
                <w:lang w:eastAsia="lv-LV"/>
              </w:rPr>
              <w:t xml:space="preserve">Centrālajā informācijas displejā (CID) ir enerģijas elementa indikators. CID ir attēlotas sistēmas statusa ikonas, lai informētu par elektrošoka pistoles sistēmas statusu. Piemēram: 1. Galvenās kļūmes indikācija - dzeltens trijstūris norāda, ka reģistrācija vai datuma un laika funkcijas nedarbojas pareizi. 2. Kritiskas kļūmes indikācija - dzeltenā stop zīme norāda uz sistēmas kļūmi, kad elektrošoka pistoli nedrīkst izmantot. 3. Nederīgs akumulators - mirgojoša izsaukuma zīme un akumulatora ikona norāda, ka elektrošoka pistole neatpazīst akumulatoru. 4. USB </w:t>
            </w:r>
            <w:proofErr w:type="spellStart"/>
            <w:r w:rsidRPr="00ED26D6">
              <w:rPr>
                <w:rFonts w:eastAsia="Times New Roman"/>
                <w:color w:val="auto"/>
                <w:sz w:val="22"/>
                <w:lang w:eastAsia="lv-LV"/>
              </w:rPr>
              <w:t>pieslēguma</w:t>
            </w:r>
            <w:proofErr w:type="spellEnd"/>
            <w:r w:rsidRPr="00ED26D6">
              <w:rPr>
                <w:rFonts w:eastAsia="Times New Roman"/>
                <w:color w:val="auto"/>
                <w:sz w:val="22"/>
                <w:lang w:eastAsia="lv-LV"/>
              </w:rPr>
              <w:t xml:space="preserve"> statusa ikona. 5.Videokameras darbības ikona. 6.Apzīmējumi: OO - neiedegsies ne lāzers, ne lukturis;</w:t>
            </w:r>
            <w:r>
              <w:rPr>
                <w:rFonts w:eastAsia="Times New Roman"/>
                <w:color w:val="auto"/>
                <w:sz w:val="22"/>
                <w:lang w:eastAsia="lv-LV"/>
              </w:rPr>
              <w:t xml:space="preserve"> </w:t>
            </w:r>
            <w:r w:rsidRPr="00ED26D6">
              <w:rPr>
                <w:rFonts w:eastAsia="Times New Roman"/>
                <w:color w:val="auto"/>
                <w:sz w:val="22"/>
                <w:lang w:eastAsia="lv-LV"/>
              </w:rPr>
              <w:t>LO - iedegsies tikai lāzers; OF - iedegsies tikai lukturis; LF - iedegsies lāzers un lukturis.</w:t>
            </w:r>
          </w:p>
        </w:tc>
        <w:tc>
          <w:tcPr>
            <w:tcW w:w="1560" w:type="dxa"/>
            <w:tcBorders>
              <w:top w:val="nil"/>
              <w:left w:val="nil"/>
              <w:bottom w:val="single" w:sz="4" w:space="0" w:color="auto"/>
              <w:right w:val="single" w:sz="4" w:space="0" w:color="auto"/>
            </w:tcBorders>
            <w:shd w:val="clear" w:color="auto" w:fill="auto"/>
            <w:vAlign w:val="center"/>
            <w:hideMark/>
          </w:tcPr>
          <w:p w14:paraId="2100B848" w14:textId="77777777" w:rsidR="00ED26D6" w:rsidRPr="00ED26D6" w:rsidRDefault="00ED26D6" w:rsidP="00ED26D6">
            <w:pPr>
              <w:jc w:val="left"/>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20CBBB7A" w14:textId="77777777" w:rsidTr="004617C7">
        <w:trPr>
          <w:trHeight w:val="47"/>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DDC9D63"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1.16.</w:t>
            </w:r>
          </w:p>
        </w:tc>
        <w:tc>
          <w:tcPr>
            <w:tcW w:w="3463" w:type="dxa"/>
            <w:tcBorders>
              <w:top w:val="nil"/>
              <w:left w:val="nil"/>
              <w:bottom w:val="single" w:sz="4" w:space="0" w:color="auto"/>
              <w:right w:val="single" w:sz="4" w:space="0" w:color="auto"/>
            </w:tcBorders>
            <w:shd w:val="clear" w:color="auto" w:fill="auto"/>
            <w:vAlign w:val="center"/>
            <w:hideMark/>
          </w:tcPr>
          <w:p w14:paraId="038EBA3B" w14:textId="77777777" w:rsidR="00ED26D6" w:rsidRPr="00ED26D6" w:rsidRDefault="00ED26D6" w:rsidP="00ED26D6">
            <w:pPr>
              <w:jc w:val="left"/>
              <w:rPr>
                <w:rFonts w:eastAsia="Times New Roman"/>
                <w:b/>
                <w:bCs/>
                <w:color w:val="000000"/>
                <w:sz w:val="24"/>
                <w:szCs w:val="24"/>
                <w:lang w:eastAsia="lv-LV"/>
              </w:rPr>
            </w:pPr>
            <w:r w:rsidRPr="00ED26D6">
              <w:rPr>
                <w:rFonts w:eastAsia="Times New Roman"/>
                <w:b/>
                <w:bCs/>
                <w:color w:val="000000"/>
                <w:sz w:val="24"/>
                <w:szCs w:val="24"/>
                <w:lang w:eastAsia="lv-LV"/>
              </w:rPr>
              <w:t>Tēmēšanas ierīces</w:t>
            </w:r>
          </w:p>
        </w:tc>
        <w:tc>
          <w:tcPr>
            <w:tcW w:w="8221" w:type="dxa"/>
            <w:tcBorders>
              <w:top w:val="nil"/>
              <w:left w:val="nil"/>
              <w:bottom w:val="single" w:sz="4" w:space="0" w:color="auto"/>
              <w:right w:val="single" w:sz="4" w:space="0" w:color="auto"/>
            </w:tcBorders>
            <w:shd w:val="clear" w:color="auto" w:fill="auto"/>
            <w:vAlign w:val="center"/>
            <w:hideMark/>
          </w:tcPr>
          <w:p w14:paraId="158B260E" w14:textId="77777777" w:rsidR="00ED26D6" w:rsidRPr="00ED26D6" w:rsidRDefault="00ED26D6" w:rsidP="00ED26D6">
            <w:pPr>
              <w:jc w:val="left"/>
              <w:rPr>
                <w:rFonts w:eastAsia="Times New Roman"/>
                <w:color w:val="000000"/>
                <w:sz w:val="22"/>
                <w:lang w:eastAsia="lv-LV"/>
              </w:rPr>
            </w:pPr>
            <w:r w:rsidRPr="00ED26D6">
              <w:rPr>
                <w:rFonts w:eastAsia="Times New Roman"/>
                <w:color w:val="000000"/>
                <w:sz w:val="22"/>
                <w:lang w:eastAsia="lv-LV"/>
              </w:rPr>
              <w:t xml:space="preserve">Mehāniskā (grauds un tēmēklis) un lāzera mērķa norādītājs. Lāzera tēmēkļa viļņu garums – ne mazāk kā 650 </w:t>
            </w:r>
            <w:proofErr w:type="spellStart"/>
            <w:r w:rsidRPr="00ED26D6">
              <w:rPr>
                <w:rFonts w:eastAsia="Times New Roman"/>
                <w:color w:val="000000"/>
                <w:sz w:val="22"/>
                <w:lang w:eastAsia="lv-LV"/>
              </w:rPr>
              <w:t>nm</w:t>
            </w:r>
            <w:proofErr w:type="spellEnd"/>
            <w:r w:rsidRPr="00ED26D6">
              <w:rPr>
                <w:rFonts w:eastAsia="Times New Roman"/>
                <w:color w:val="000000"/>
                <w:sz w:val="22"/>
                <w:lang w:eastAsia="lv-LV"/>
              </w:rPr>
              <w:t>, klase III a.</w:t>
            </w:r>
          </w:p>
        </w:tc>
        <w:tc>
          <w:tcPr>
            <w:tcW w:w="1560" w:type="dxa"/>
            <w:tcBorders>
              <w:top w:val="nil"/>
              <w:left w:val="nil"/>
              <w:bottom w:val="single" w:sz="4" w:space="0" w:color="auto"/>
              <w:right w:val="single" w:sz="4" w:space="0" w:color="auto"/>
            </w:tcBorders>
            <w:shd w:val="clear" w:color="auto" w:fill="auto"/>
            <w:vAlign w:val="center"/>
            <w:hideMark/>
          </w:tcPr>
          <w:p w14:paraId="163F988B" w14:textId="77777777" w:rsidR="00ED26D6" w:rsidRPr="00ED26D6" w:rsidRDefault="00ED26D6" w:rsidP="00ED26D6">
            <w:pPr>
              <w:jc w:val="left"/>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173DDC24" w14:textId="77777777" w:rsidTr="004617C7">
        <w:trPr>
          <w:trHeight w:val="185"/>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2E40CE3"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1.17.</w:t>
            </w:r>
          </w:p>
        </w:tc>
        <w:tc>
          <w:tcPr>
            <w:tcW w:w="3463" w:type="dxa"/>
            <w:tcBorders>
              <w:top w:val="nil"/>
              <w:left w:val="nil"/>
              <w:bottom w:val="single" w:sz="4" w:space="0" w:color="auto"/>
              <w:right w:val="single" w:sz="4" w:space="0" w:color="auto"/>
            </w:tcBorders>
            <w:shd w:val="clear" w:color="auto" w:fill="auto"/>
            <w:vAlign w:val="center"/>
            <w:hideMark/>
          </w:tcPr>
          <w:p w14:paraId="41CF4AF0" w14:textId="77777777" w:rsidR="00ED26D6" w:rsidRPr="00ED26D6" w:rsidRDefault="00ED26D6" w:rsidP="00ED26D6">
            <w:pPr>
              <w:jc w:val="left"/>
              <w:rPr>
                <w:rFonts w:eastAsia="Times New Roman"/>
                <w:b/>
                <w:bCs/>
                <w:color w:val="000000"/>
                <w:sz w:val="24"/>
                <w:szCs w:val="24"/>
                <w:lang w:eastAsia="lv-LV"/>
              </w:rPr>
            </w:pPr>
            <w:r w:rsidRPr="00ED26D6">
              <w:rPr>
                <w:rFonts w:eastAsia="Times New Roman"/>
                <w:b/>
                <w:bCs/>
                <w:color w:val="000000"/>
                <w:sz w:val="24"/>
                <w:szCs w:val="24"/>
                <w:lang w:eastAsia="lv-LV"/>
              </w:rPr>
              <w:t>Apgaismes ierīces un lāzera mērķa norādītāja lietošana</w:t>
            </w:r>
          </w:p>
        </w:tc>
        <w:tc>
          <w:tcPr>
            <w:tcW w:w="8221" w:type="dxa"/>
            <w:tcBorders>
              <w:top w:val="nil"/>
              <w:left w:val="nil"/>
              <w:bottom w:val="single" w:sz="4" w:space="0" w:color="auto"/>
              <w:right w:val="single" w:sz="4" w:space="0" w:color="auto"/>
            </w:tcBorders>
            <w:shd w:val="clear" w:color="auto" w:fill="auto"/>
            <w:vAlign w:val="center"/>
            <w:hideMark/>
          </w:tcPr>
          <w:p w14:paraId="487AB74C" w14:textId="77777777" w:rsidR="00ED26D6" w:rsidRPr="00ED26D6" w:rsidRDefault="00ED26D6" w:rsidP="00ED26D6">
            <w:pPr>
              <w:jc w:val="left"/>
              <w:rPr>
                <w:rFonts w:eastAsia="Times New Roman"/>
                <w:color w:val="000000"/>
                <w:sz w:val="22"/>
                <w:lang w:eastAsia="lv-LV"/>
              </w:rPr>
            </w:pPr>
            <w:r w:rsidRPr="00ED26D6">
              <w:rPr>
                <w:rFonts w:eastAsia="Times New Roman"/>
                <w:color w:val="000000"/>
                <w:sz w:val="22"/>
                <w:lang w:eastAsia="lv-LV"/>
              </w:rPr>
              <w:t>Elektrošoka pistoles korpusā ir iebūvēts taktiskās gaismas avots - lukturis. Elektrošoka pistole aprīkota ar 4 pozīciju slēdzi (stāvoklis 1.lāzera tēmēklis, 2.lukturis, 3.lāzera tēmēklis un lukturis, 4.abi izslēgti).</w:t>
            </w:r>
          </w:p>
        </w:tc>
        <w:tc>
          <w:tcPr>
            <w:tcW w:w="1560" w:type="dxa"/>
            <w:tcBorders>
              <w:top w:val="nil"/>
              <w:left w:val="nil"/>
              <w:bottom w:val="single" w:sz="4" w:space="0" w:color="auto"/>
              <w:right w:val="single" w:sz="4" w:space="0" w:color="auto"/>
            </w:tcBorders>
            <w:shd w:val="clear" w:color="auto" w:fill="auto"/>
            <w:vAlign w:val="center"/>
            <w:hideMark/>
          </w:tcPr>
          <w:p w14:paraId="26D6BDD8" w14:textId="77777777" w:rsidR="00ED26D6" w:rsidRPr="00ED26D6" w:rsidRDefault="00ED26D6" w:rsidP="00ED26D6">
            <w:pPr>
              <w:jc w:val="left"/>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023D869A" w14:textId="77777777" w:rsidTr="004617C7">
        <w:trPr>
          <w:trHeight w:val="47"/>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B330E4C"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1.18.</w:t>
            </w:r>
          </w:p>
        </w:tc>
        <w:tc>
          <w:tcPr>
            <w:tcW w:w="3463" w:type="dxa"/>
            <w:tcBorders>
              <w:top w:val="nil"/>
              <w:left w:val="nil"/>
              <w:bottom w:val="single" w:sz="4" w:space="0" w:color="auto"/>
              <w:right w:val="single" w:sz="4" w:space="0" w:color="auto"/>
            </w:tcBorders>
            <w:shd w:val="clear" w:color="auto" w:fill="auto"/>
            <w:vAlign w:val="center"/>
            <w:hideMark/>
          </w:tcPr>
          <w:p w14:paraId="30B83C72" w14:textId="77777777" w:rsidR="00ED26D6" w:rsidRPr="00ED26D6" w:rsidRDefault="00ED26D6" w:rsidP="00ED26D6">
            <w:pPr>
              <w:jc w:val="left"/>
              <w:rPr>
                <w:rFonts w:eastAsia="Times New Roman"/>
                <w:b/>
                <w:bCs/>
                <w:color w:val="000000"/>
                <w:sz w:val="24"/>
                <w:szCs w:val="24"/>
                <w:lang w:eastAsia="lv-LV"/>
              </w:rPr>
            </w:pPr>
            <w:r w:rsidRPr="00ED26D6">
              <w:rPr>
                <w:rFonts w:eastAsia="Times New Roman"/>
                <w:b/>
                <w:bCs/>
                <w:color w:val="000000"/>
                <w:sz w:val="24"/>
                <w:szCs w:val="24"/>
                <w:lang w:eastAsia="lv-LV"/>
              </w:rPr>
              <w:t>Drošības svira</w:t>
            </w:r>
          </w:p>
        </w:tc>
        <w:tc>
          <w:tcPr>
            <w:tcW w:w="8221" w:type="dxa"/>
            <w:tcBorders>
              <w:top w:val="nil"/>
              <w:left w:val="nil"/>
              <w:bottom w:val="single" w:sz="4" w:space="0" w:color="auto"/>
              <w:right w:val="single" w:sz="4" w:space="0" w:color="auto"/>
            </w:tcBorders>
            <w:shd w:val="clear" w:color="auto" w:fill="auto"/>
            <w:vAlign w:val="center"/>
            <w:hideMark/>
          </w:tcPr>
          <w:p w14:paraId="26F3BC27" w14:textId="77777777" w:rsidR="00ED26D6" w:rsidRPr="00ED26D6" w:rsidRDefault="00ED26D6" w:rsidP="00ED26D6">
            <w:pPr>
              <w:jc w:val="left"/>
              <w:rPr>
                <w:rFonts w:eastAsia="Times New Roman"/>
                <w:color w:val="000000"/>
                <w:sz w:val="22"/>
                <w:lang w:eastAsia="lv-LV"/>
              </w:rPr>
            </w:pPr>
            <w:r w:rsidRPr="00ED26D6">
              <w:rPr>
                <w:rFonts w:eastAsia="Times New Roman"/>
                <w:color w:val="000000"/>
                <w:sz w:val="22"/>
                <w:lang w:eastAsia="lv-LV"/>
              </w:rPr>
              <w:t xml:space="preserve">Elektrošoka pistolei ir abpusēja divu pozīciju drošības svira. </w:t>
            </w:r>
          </w:p>
        </w:tc>
        <w:tc>
          <w:tcPr>
            <w:tcW w:w="1560" w:type="dxa"/>
            <w:tcBorders>
              <w:top w:val="nil"/>
              <w:left w:val="nil"/>
              <w:bottom w:val="single" w:sz="4" w:space="0" w:color="auto"/>
              <w:right w:val="single" w:sz="4" w:space="0" w:color="auto"/>
            </w:tcBorders>
            <w:shd w:val="clear" w:color="auto" w:fill="auto"/>
            <w:vAlign w:val="center"/>
            <w:hideMark/>
          </w:tcPr>
          <w:p w14:paraId="6F85FCBB" w14:textId="77777777" w:rsidR="00ED26D6" w:rsidRPr="00ED26D6" w:rsidRDefault="00ED26D6" w:rsidP="00ED26D6">
            <w:pPr>
              <w:jc w:val="left"/>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160B475D" w14:textId="77777777" w:rsidTr="004617C7">
        <w:trPr>
          <w:trHeight w:val="47"/>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D616E62"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1.19.</w:t>
            </w:r>
          </w:p>
        </w:tc>
        <w:tc>
          <w:tcPr>
            <w:tcW w:w="3463" w:type="dxa"/>
            <w:tcBorders>
              <w:top w:val="nil"/>
              <w:left w:val="nil"/>
              <w:bottom w:val="single" w:sz="4" w:space="0" w:color="auto"/>
              <w:right w:val="single" w:sz="4" w:space="0" w:color="auto"/>
            </w:tcBorders>
            <w:shd w:val="clear" w:color="auto" w:fill="auto"/>
            <w:vAlign w:val="center"/>
            <w:hideMark/>
          </w:tcPr>
          <w:p w14:paraId="6DD44E10" w14:textId="77777777" w:rsidR="00ED26D6" w:rsidRPr="00ED26D6" w:rsidRDefault="00ED26D6" w:rsidP="00ED26D6">
            <w:pPr>
              <w:jc w:val="left"/>
              <w:rPr>
                <w:rFonts w:eastAsia="Times New Roman"/>
                <w:b/>
                <w:bCs/>
                <w:color w:val="000000"/>
                <w:sz w:val="24"/>
                <w:szCs w:val="24"/>
                <w:lang w:eastAsia="lv-LV"/>
              </w:rPr>
            </w:pPr>
            <w:r w:rsidRPr="00ED26D6">
              <w:rPr>
                <w:rFonts w:eastAsia="Times New Roman"/>
                <w:b/>
                <w:bCs/>
                <w:color w:val="000000"/>
                <w:sz w:val="24"/>
                <w:szCs w:val="24"/>
                <w:lang w:eastAsia="lv-LV"/>
              </w:rPr>
              <w:t>Lādiņa kasetes ievietošana</w:t>
            </w:r>
          </w:p>
        </w:tc>
        <w:tc>
          <w:tcPr>
            <w:tcW w:w="8221" w:type="dxa"/>
            <w:tcBorders>
              <w:top w:val="nil"/>
              <w:left w:val="nil"/>
              <w:bottom w:val="single" w:sz="4" w:space="0" w:color="auto"/>
              <w:right w:val="single" w:sz="4" w:space="0" w:color="auto"/>
            </w:tcBorders>
            <w:shd w:val="clear" w:color="auto" w:fill="auto"/>
            <w:vAlign w:val="center"/>
            <w:hideMark/>
          </w:tcPr>
          <w:p w14:paraId="04C3AFF5" w14:textId="77777777" w:rsidR="00ED26D6" w:rsidRPr="00ED26D6" w:rsidRDefault="00ED26D6" w:rsidP="00ED26D6">
            <w:pPr>
              <w:jc w:val="left"/>
              <w:rPr>
                <w:rFonts w:eastAsia="Times New Roman"/>
                <w:color w:val="000000"/>
                <w:sz w:val="22"/>
                <w:lang w:eastAsia="lv-LV"/>
              </w:rPr>
            </w:pPr>
            <w:r w:rsidRPr="00ED26D6">
              <w:rPr>
                <w:rFonts w:eastAsia="Times New Roman"/>
                <w:color w:val="000000"/>
                <w:sz w:val="22"/>
                <w:lang w:eastAsia="lv-LV"/>
              </w:rPr>
              <w:t>Elektrošoka pistoles priekšējā daļā ir paredzēta vieta standarta lādiņa kasešu ievietošanai.</w:t>
            </w:r>
          </w:p>
        </w:tc>
        <w:tc>
          <w:tcPr>
            <w:tcW w:w="1560" w:type="dxa"/>
            <w:tcBorders>
              <w:top w:val="nil"/>
              <w:left w:val="nil"/>
              <w:bottom w:val="single" w:sz="4" w:space="0" w:color="auto"/>
              <w:right w:val="single" w:sz="4" w:space="0" w:color="auto"/>
            </w:tcBorders>
            <w:shd w:val="clear" w:color="auto" w:fill="auto"/>
            <w:vAlign w:val="center"/>
            <w:hideMark/>
          </w:tcPr>
          <w:p w14:paraId="6241EC18" w14:textId="77777777" w:rsidR="00ED26D6" w:rsidRPr="00ED26D6" w:rsidRDefault="00ED26D6" w:rsidP="00ED26D6">
            <w:pPr>
              <w:jc w:val="left"/>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0C51AC6E" w14:textId="77777777" w:rsidTr="004617C7">
        <w:trPr>
          <w:trHeight w:val="47"/>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9BD6AD0"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1.20.</w:t>
            </w:r>
          </w:p>
        </w:tc>
        <w:tc>
          <w:tcPr>
            <w:tcW w:w="3463" w:type="dxa"/>
            <w:tcBorders>
              <w:top w:val="nil"/>
              <w:left w:val="nil"/>
              <w:bottom w:val="single" w:sz="4" w:space="0" w:color="auto"/>
              <w:right w:val="single" w:sz="4" w:space="0" w:color="auto"/>
            </w:tcBorders>
            <w:shd w:val="clear" w:color="auto" w:fill="auto"/>
            <w:vAlign w:val="center"/>
            <w:hideMark/>
          </w:tcPr>
          <w:p w14:paraId="02B797F7" w14:textId="77777777" w:rsidR="00ED26D6" w:rsidRPr="00ED26D6" w:rsidRDefault="00ED26D6" w:rsidP="00ED26D6">
            <w:pPr>
              <w:jc w:val="left"/>
              <w:rPr>
                <w:rFonts w:eastAsia="Times New Roman"/>
                <w:b/>
                <w:bCs/>
                <w:color w:val="000000"/>
                <w:sz w:val="24"/>
                <w:szCs w:val="24"/>
                <w:lang w:eastAsia="lv-LV"/>
              </w:rPr>
            </w:pPr>
            <w:r w:rsidRPr="00ED26D6">
              <w:rPr>
                <w:rFonts w:eastAsia="Times New Roman"/>
                <w:b/>
                <w:bCs/>
                <w:color w:val="000000"/>
                <w:sz w:val="24"/>
                <w:szCs w:val="24"/>
                <w:lang w:eastAsia="lv-LV"/>
              </w:rPr>
              <w:t>Elektrošoka pistoles marķējums</w:t>
            </w:r>
          </w:p>
        </w:tc>
        <w:tc>
          <w:tcPr>
            <w:tcW w:w="8221" w:type="dxa"/>
            <w:tcBorders>
              <w:top w:val="nil"/>
              <w:left w:val="nil"/>
              <w:bottom w:val="single" w:sz="4" w:space="0" w:color="auto"/>
              <w:right w:val="single" w:sz="4" w:space="0" w:color="auto"/>
            </w:tcBorders>
            <w:shd w:val="clear" w:color="auto" w:fill="auto"/>
            <w:vAlign w:val="center"/>
            <w:hideMark/>
          </w:tcPr>
          <w:p w14:paraId="584D8F82" w14:textId="77777777" w:rsidR="00ED26D6" w:rsidRPr="00ED26D6" w:rsidRDefault="00ED26D6" w:rsidP="00ED26D6">
            <w:pPr>
              <w:jc w:val="left"/>
              <w:rPr>
                <w:rFonts w:eastAsia="Times New Roman"/>
                <w:color w:val="auto"/>
                <w:sz w:val="22"/>
                <w:lang w:eastAsia="lv-LV"/>
              </w:rPr>
            </w:pPr>
            <w:r w:rsidRPr="00ED26D6">
              <w:rPr>
                <w:rFonts w:eastAsia="Times New Roman"/>
                <w:color w:val="auto"/>
                <w:sz w:val="22"/>
                <w:lang w:eastAsia="lv-LV"/>
              </w:rPr>
              <w:t>Ražotāja noteiktais marķējums</w:t>
            </w:r>
          </w:p>
        </w:tc>
        <w:tc>
          <w:tcPr>
            <w:tcW w:w="1560" w:type="dxa"/>
            <w:tcBorders>
              <w:top w:val="nil"/>
              <w:left w:val="nil"/>
              <w:bottom w:val="single" w:sz="4" w:space="0" w:color="auto"/>
              <w:right w:val="single" w:sz="4" w:space="0" w:color="auto"/>
            </w:tcBorders>
            <w:shd w:val="clear" w:color="auto" w:fill="auto"/>
            <w:vAlign w:val="center"/>
            <w:hideMark/>
          </w:tcPr>
          <w:p w14:paraId="32875196" w14:textId="77777777" w:rsidR="00ED26D6" w:rsidRPr="00ED26D6" w:rsidRDefault="00ED26D6" w:rsidP="00ED26D6">
            <w:pPr>
              <w:jc w:val="left"/>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645971CC" w14:textId="77777777" w:rsidTr="004617C7">
        <w:trPr>
          <w:trHeight w:val="47"/>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450AFA2"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1.21.</w:t>
            </w:r>
          </w:p>
        </w:tc>
        <w:tc>
          <w:tcPr>
            <w:tcW w:w="3463" w:type="dxa"/>
            <w:tcBorders>
              <w:top w:val="nil"/>
              <w:left w:val="nil"/>
              <w:bottom w:val="single" w:sz="4" w:space="0" w:color="auto"/>
              <w:right w:val="single" w:sz="4" w:space="0" w:color="auto"/>
            </w:tcBorders>
            <w:shd w:val="clear" w:color="auto" w:fill="auto"/>
            <w:vAlign w:val="center"/>
            <w:hideMark/>
          </w:tcPr>
          <w:p w14:paraId="166EB21F" w14:textId="77777777" w:rsidR="00ED26D6" w:rsidRPr="00ED26D6" w:rsidRDefault="00ED26D6" w:rsidP="00ED26D6">
            <w:pPr>
              <w:jc w:val="left"/>
              <w:rPr>
                <w:rFonts w:eastAsia="Times New Roman"/>
                <w:b/>
                <w:bCs/>
                <w:color w:val="000000"/>
                <w:sz w:val="24"/>
                <w:szCs w:val="24"/>
                <w:lang w:eastAsia="lv-LV"/>
              </w:rPr>
            </w:pPr>
            <w:r w:rsidRPr="00ED26D6">
              <w:rPr>
                <w:rFonts w:eastAsia="Times New Roman"/>
                <w:b/>
                <w:bCs/>
                <w:color w:val="000000"/>
                <w:sz w:val="24"/>
                <w:szCs w:val="24"/>
                <w:lang w:eastAsia="lv-LV"/>
              </w:rPr>
              <w:t>Elektrošoka pistoles modeļa izlaidums</w:t>
            </w:r>
          </w:p>
        </w:tc>
        <w:tc>
          <w:tcPr>
            <w:tcW w:w="8221" w:type="dxa"/>
            <w:tcBorders>
              <w:top w:val="nil"/>
              <w:left w:val="nil"/>
              <w:bottom w:val="single" w:sz="4" w:space="0" w:color="auto"/>
              <w:right w:val="single" w:sz="4" w:space="0" w:color="auto"/>
            </w:tcBorders>
            <w:shd w:val="clear" w:color="auto" w:fill="auto"/>
            <w:vAlign w:val="center"/>
            <w:hideMark/>
          </w:tcPr>
          <w:p w14:paraId="2FB401B1" w14:textId="77777777" w:rsidR="00ED26D6" w:rsidRPr="00ED26D6" w:rsidRDefault="00ED26D6" w:rsidP="00ED26D6">
            <w:pPr>
              <w:jc w:val="left"/>
              <w:rPr>
                <w:rFonts w:eastAsia="Times New Roman"/>
                <w:color w:val="auto"/>
                <w:sz w:val="22"/>
                <w:lang w:eastAsia="lv-LV"/>
              </w:rPr>
            </w:pPr>
            <w:r w:rsidRPr="00ED26D6">
              <w:rPr>
                <w:rFonts w:eastAsia="Times New Roman"/>
                <w:color w:val="auto"/>
                <w:sz w:val="22"/>
                <w:lang w:eastAsia="lv-LV"/>
              </w:rPr>
              <w:t>Modeļa izlaiduma gads ne vecāks par 2014.gadu</w:t>
            </w:r>
          </w:p>
        </w:tc>
        <w:tc>
          <w:tcPr>
            <w:tcW w:w="1560" w:type="dxa"/>
            <w:tcBorders>
              <w:top w:val="nil"/>
              <w:left w:val="nil"/>
              <w:bottom w:val="single" w:sz="4" w:space="0" w:color="auto"/>
              <w:right w:val="single" w:sz="4" w:space="0" w:color="auto"/>
            </w:tcBorders>
            <w:shd w:val="clear" w:color="auto" w:fill="auto"/>
            <w:vAlign w:val="center"/>
          </w:tcPr>
          <w:p w14:paraId="27B1A025" w14:textId="6E517FA1" w:rsidR="00ED26D6" w:rsidRPr="00ED26D6" w:rsidRDefault="00ED26D6" w:rsidP="00ED26D6">
            <w:pPr>
              <w:jc w:val="left"/>
              <w:rPr>
                <w:rFonts w:eastAsia="Times New Roman"/>
                <w:color w:val="auto"/>
                <w:sz w:val="22"/>
                <w:lang w:eastAsia="lv-LV"/>
              </w:rPr>
            </w:pPr>
          </w:p>
        </w:tc>
      </w:tr>
      <w:tr w:rsidR="00ED26D6" w:rsidRPr="00ED26D6" w14:paraId="593144FC" w14:textId="77777777" w:rsidTr="004617C7">
        <w:trPr>
          <w:trHeight w:val="47"/>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66F8E74"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1.22.</w:t>
            </w:r>
          </w:p>
        </w:tc>
        <w:tc>
          <w:tcPr>
            <w:tcW w:w="3463" w:type="dxa"/>
            <w:tcBorders>
              <w:top w:val="single" w:sz="4" w:space="0" w:color="auto"/>
              <w:left w:val="nil"/>
              <w:bottom w:val="single" w:sz="4" w:space="0" w:color="auto"/>
              <w:right w:val="single" w:sz="4" w:space="0" w:color="auto"/>
            </w:tcBorders>
            <w:shd w:val="clear" w:color="auto" w:fill="auto"/>
            <w:vAlign w:val="center"/>
            <w:hideMark/>
          </w:tcPr>
          <w:p w14:paraId="10B8CED6" w14:textId="77777777" w:rsidR="00ED26D6" w:rsidRPr="00ED26D6" w:rsidRDefault="00ED26D6" w:rsidP="00ED26D6">
            <w:pPr>
              <w:jc w:val="left"/>
              <w:rPr>
                <w:rFonts w:eastAsia="Times New Roman"/>
                <w:b/>
                <w:bCs/>
                <w:color w:val="000000"/>
                <w:sz w:val="24"/>
                <w:szCs w:val="24"/>
                <w:lang w:eastAsia="lv-LV"/>
              </w:rPr>
            </w:pPr>
            <w:r w:rsidRPr="00ED26D6">
              <w:rPr>
                <w:rFonts w:eastAsia="Times New Roman"/>
                <w:b/>
                <w:bCs/>
                <w:color w:val="000000"/>
                <w:sz w:val="24"/>
                <w:szCs w:val="24"/>
                <w:lang w:eastAsia="lv-LV"/>
              </w:rPr>
              <w:t>Elektrošoka pistoles ražošanas gads</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1CE3A14A" w14:textId="77777777" w:rsidR="00ED26D6" w:rsidRPr="00ED26D6" w:rsidRDefault="00ED26D6" w:rsidP="00ED26D6">
            <w:pPr>
              <w:jc w:val="left"/>
              <w:rPr>
                <w:rFonts w:eastAsia="Times New Roman"/>
                <w:color w:val="auto"/>
                <w:sz w:val="24"/>
                <w:szCs w:val="24"/>
                <w:lang w:eastAsia="lv-LV"/>
              </w:rPr>
            </w:pPr>
            <w:r w:rsidRPr="00ED26D6">
              <w:rPr>
                <w:rFonts w:eastAsia="Times New Roman"/>
                <w:color w:val="auto"/>
                <w:sz w:val="24"/>
                <w:szCs w:val="24"/>
                <w:lang w:eastAsia="lv-LV"/>
              </w:rPr>
              <w:t>Pasūtījuma izdarīšanas gads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3AF5A8A" w14:textId="77777777" w:rsidR="00ED26D6" w:rsidRPr="00ED26D6" w:rsidRDefault="00ED26D6" w:rsidP="00ED26D6">
            <w:pPr>
              <w:jc w:val="left"/>
              <w:rPr>
                <w:rFonts w:eastAsia="Times New Roman"/>
                <w:color w:val="auto"/>
                <w:sz w:val="24"/>
                <w:szCs w:val="24"/>
                <w:lang w:eastAsia="lv-LV"/>
              </w:rPr>
            </w:pPr>
            <w:r w:rsidRPr="00ED26D6">
              <w:rPr>
                <w:rFonts w:eastAsia="Times New Roman"/>
                <w:color w:val="auto"/>
                <w:sz w:val="24"/>
                <w:szCs w:val="24"/>
                <w:lang w:eastAsia="lv-LV"/>
              </w:rPr>
              <w:t> </w:t>
            </w:r>
          </w:p>
        </w:tc>
      </w:tr>
      <w:tr w:rsidR="00ED26D6" w:rsidRPr="00ED26D6" w14:paraId="4977E7C5" w14:textId="77777777" w:rsidTr="004617C7">
        <w:trPr>
          <w:trHeight w:val="47"/>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230641E"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1.23.</w:t>
            </w:r>
          </w:p>
        </w:tc>
        <w:tc>
          <w:tcPr>
            <w:tcW w:w="3463" w:type="dxa"/>
            <w:tcBorders>
              <w:top w:val="single" w:sz="4" w:space="0" w:color="auto"/>
              <w:left w:val="nil"/>
              <w:bottom w:val="single" w:sz="4" w:space="0" w:color="auto"/>
              <w:right w:val="single" w:sz="4" w:space="0" w:color="auto"/>
            </w:tcBorders>
            <w:shd w:val="clear" w:color="auto" w:fill="auto"/>
            <w:vAlign w:val="center"/>
            <w:hideMark/>
          </w:tcPr>
          <w:p w14:paraId="257DB44F" w14:textId="77777777" w:rsidR="00ED26D6" w:rsidRPr="00ED26D6" w:rsidRDefault="00ED26D6" w:rsidP="00ED26D6">
            <w:pPr>
              <w:jc w:val="left"/>
              <w:rPr>
                <w:rFonts w:eastAsia="Times New Roman"/>
                <w:b/>
                <w:bCs/>
                <w:color w:val="000000"/>
                <w:sz w:val="24"/>
                <w:szCs w:val="24"/>
                <w:lang w:eastAsia="lv-LV"/>
              </w:rPr>
            </w:pPr>
            <w:r w:rsidRPr="00ED26D6">
              <w:rPr>
                <w:rFonts w:eastAsia="Times New Roman"/>
                <w:b/>
                <w:bCs/>
                <w:color w:val="000000"/>
                <w:sz w:val="24"/>
                <w:szCs w:val="24"/>
                <w:lang w:eastAsia="lv-LV"/>
              </w:rPr>
              <w:t>Elektrošoka pistoles garantija</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627AF345" w14:textId="77777777" w:rsidR="00ED26D6" w:rsidRPr="00ED26D6" w:rsidRDefault="00ED26D6" w:rsidP="00ED26D6">
            <w:pPr>
              <w:jc w:val="left"/>
              <w:rPr>
                <w:rFonts w:eastAsia="Times New Roman"/>
                <w:color w:val="auto"/>
                <w:sz w:val="22"/>
                <w:lang w:eastAsia="lv-LV"/>
              </w:rPr>
            </w:pPr>
            <w:r w:rsidRPr="00ED26D6">
              <w:rPr>
                <w:rFonts w:eastAsia="Times New Roman"/>
                <w:color w:val="auto"/>
                <w:sz w:val="22"/>
                <w:lang w:eastAsia="lv-LV"/>
              </w:rPr>
              <w:t>Ne mazāk kā 1gads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1D37D3A" w14:textId="27C5BC3A" w:rsidR="00ED26D6" w:rsidRPr="00ED26D6" w:rsidRDefault="00ED26D6" w:rsidP="00ED26D6">
            <w:pPr>
              <w:jc w:val="left"/>
              <w:rPr>
                <w:rFonts w:eastAsia="Times New Roman"/>
                <w:color w:val="auto"/>
                <w:sz w:val="22"/>
                <w:lang w:eastAsia="lv-LV"/>
              </w:rPr>
            </w:pPr>
          </w:p>
        </w:tc>
      </w:tr>
      <w:tr w:rsidR="00ED26D6" w:rsidRPr="00ED26D6" w14:paraId="192F88DF" w14:textId="77777777" w:rsidTr="004617C7">
        <w:trPr>
          <w:trHeight w:val="300"/>
        </w:trPr>
        <w:tc>
          <w:tcPr>
            <w:tcW w:w="14029" w:type="dxa"/>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63CE524" w14:textId="21C2514B" w:rsidR="00ED26D6" w:rsidRPr="00ED26D6" w:rsidRDefault="00ED26D6" w:rsidP="00ED26D6">
            <w:pPr>
              <w:jc w:val="center"/>
              <w:rPr>
                <w:rFonts w:eastAsia="Times New Roman"/>
                <w:b/>
                <w:bCs/>
                <w:color w:val="000000"/>
                <w:sz w:val="24"/>
                <w:szCs w:val="24"/>
                <w:lang w:eastAsia="lv-LV"/>
              </w:rPr>
            </w:pPr>
            <w:r w:rsidRPr="00C05C23">
              <w:rPr>
                <w:rFonts w:eastAsia="Times New Roman"/>
                <w:b/>
                <w:bCs/>
                <w:color w:val="000000"/>
                <w:sz w:val="24"/>
                <w:szCs w:val="24"/>
                <w:lang w:eastAsia="lv-LV"/>
              </w:rPr>
              <w:t>Elektrošoka pistoles baterijas bloks</w:t>
            </w:r>
          </w:p>
        </w:tc>
      </w:tr>
      <w:tr w:rsidR="00ED26D6" w:rsidRPr="00ED26D6" w14:paraId="6E362D68" w14:textId="77777777" w:rsidTr="004617C7">
        <w:trPr>
          <w:trHeight w:val="900"/>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290FA"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lastRenderedPageBreak/>
              <w:t>2.1.</w:t>
            </w:r>
          </w:p>
        </w:tc>
        <w:tc>
          <w:tcPr>
            <w:tcW w:w="3463" w:type="dxa"/>
            <w:tcBorders>
              <w:top w:val="single" w:sz="4" w:space="0" w:color="auto"/>
              <w:left w:val="nil"/>
              <w:bottom w:val="single" w:sz="4" w:space="0" w:color="auto"/>
              <w:right w:val="single" w:sz="4" w:space="0" w:color="auto"/>
            </w:tcBorders>
            <w:shd w:val="clear" w:color="auto" w:fill="auto"/>
            <w:vAlign w:val="center"/>
            <w:hideMark/>
          </w:tcPr>
          <w:p w14:paraId="2AA0A8FA" w14:textId="77777777" w:rsidR="00ED26D6" w:rsidRPr="00ED26D6" w:rsidRDefault="00ED26D6" w:rsidP="00ED26D6">
            <w:pPr>
              <w:jc w:val="left"/>
              <w:rPr>
                <w:rFonts w:eastAsia="Times New Roman"/>
                <w:b/>
                <w:bCs/>
                <w:color w:val="000000"/>
                <w:sz w:val="24"/>
                <w:szCs w:val="24"/>
                <w:lang w:eastAsia="lv-LV"/>
              </w:rPr>
            </w:pPr>
            <w:r w:rsidRPr="00ED26D6">
              <w:rPr>
                <w:rFonts w:eastAsia="Times New Roman"/>
                <w:b/>
                <w:bCs/>
                <w:color w:val="000000"/>
                <w:sz w:val="24"/>
                <w:szCs w:val="24"/>
                <w:lang w:eastAsia="lv-LV"/>
              </w:rPr>
              <w:t>Elektrošoka pistoles baterijas bloka konstrukcija</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707F56B5" w14:textId="77777777" w:rsidR="00ED26D6" w:rsidRPr="00ED26D6" w:rsidRDefault="00ED26D6" w:rsidP="00ED26D6">
            <w:pPr>
              <w:jc w:val="left"/>
              <w:rPr>
                <w:rFonts w:eastAsia="Times New Roman"/>
                <w:color w:val="000000"/>
                <w:sz w:val="22"/>
                <w:lang w:eastAsia="lv-LV"/>
              </w:rPr>
            </w:pPr>
            <w:r w:rsidRPr="00ED26D6">
              <w:rPr>
                <w:rFonts w:eastAsia="Times New Roman"/>
                <w:color w:val="000000"/>
                <w:sz w:val="22"/>
                <w:lang w:eastAsia="lv-LV"/>
              </w:rPr>
              <w:t xml:space="preserve">Baterijas bloks konstruktīvi veidots kā elektrošoka pistoles aptvere, kas apvieno litija 3 (trīs) 3V šūnas.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02E606D" w14:textId="77777777" w:rsidR="00ED26D6" w:rsidRPr="00ED26D6" w:rsidRDefault="00ED26D6" w:rsidP="00ED26D6">
            <w:pPr>
              <w:jc w:val="left"/>
              <w:rPr>
                <w:rFonts w:eastAsia="Times New Roman"/>
                <w:color w:val="auto"/>
                <w:sz w:val="22"/>
                <w:lang w:eastAsia="lv-LV"/>
              </w:rPr>
            </w:pPr>
            <w:r w:rsidRPr="00ED26D6">
              <w:rPr>
                <w:rFonts w:eastAsia="Times New Roman"/>
                <w:color w:val="auto"/>
                <w:sz w:val="22"/>
                <w:lang w:eastAsia="lv-LV"/>
              </w:rPr>
              <w:t>Pretendentam jānorāda baterijas ražotājs un tā marka, modelis.</w:t>
            </w:r>
          </w:p>
        </w:tc>
      </w:tr>
      <w:tr w:rsidR="00ED26D6" w:rsidRPr="00ED26D6" w14:paraId="2D3FAAAD" w14:textId="77777777" w:rsidTr="004617C7">
        <w:trPr>
          <w:trHeight w:val="846"/>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F78D9A1"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2.2.</w:t>
            </w:r>
          </w:p>
        </w:tc>
        <w:tc>
          <w:tcPr>
            <w:tcW w:w="3463" w:type="dxa"/>
            <w:tcBorders>
              <w:top w:val="single" w:sz="4" w:space="0" w:color="auto"/>
              <w:left w:val="nil"/>
              <w:bottom w:val="single" w:sz="4" w:space="0" w:color="auto"/>
              <w:right w:val="single" w:sz="4" w:space="0" w:color="auto"/>
            </w:tcBorders>
            <w:shd w:val="clear" w:color="auto" w:fill="auto"/>
            <w:vAlign w:val="center"/>
            <w:hideMark/>
          </w:tcPr>
          <w:p w14:paraId="4A41D03A" w14:textId="77777777" w:rsidR="00ED26D6" w:rsidRPr="00ED26D6" w:rsidRDefault="00ED26D6" w:rsidP="00ED26D6">
            <w:pPr>
              <w:jc w:val="left"/>
              <w:rPr>
                <w:rFonts w:eastAsia="Times New Roman"/>
                <w:b/>
                <w:bCs/>
                <w:color w:val="000000"/>
                <w:sz w:val="24"/>
                <w:szCs w:val="24"/>
                <w:lang w:eastAsia="lv-LV"/>
              </w:rPr>
            </w:pPr>
            <w:r w:rsidRPr="00ED26D6">
              <w:rPr>
                <w:rFonts w:eastAsia="Times New Roman"/>
                <w:b/>
                <w:bCs/>
                <w:color w:val="000000"/>
                <w:sz w:val="24"/>
                <w:szCs w:val="24"/>
                <w:lang w:eastAsia="lv-LV"/>
              </w:rPr>
              <w:t>Elektrošoka pistoles baterijas bloka attēls (informatīvs)</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59DE19A2" w14:textId="03370020" w:rsidR="00ED26D6" w:rsidRPr="00ED26D6" w:rsidRDefault="00ED26D6" w:rsidP="00ED26D6">
            <w:pPr>
              <w:jc w:val="left"/>
              <w:rPr>
                <w:rFonts w:eastAsia="Times New Roman"/>
                <w:i/>
                <w:iCs/>
                <w:color w:val="000000"/>
                <w:sz w:val="22"/>
                <w:lang w:eastAsia="lv-LV"/>
              </w:rPr>
            </w:pPr>
            <w:r w:rsidRPr="00ED26D6">
              <w:rPr>
                <w:rFonts w:eastAsia="Times New Roman"/>
                <w:i/>
                <w:iCs/>
                <w:noProof/>
                <w:color w:val="000000"/>
                <w:sz w:val="22"/>
                <w:lang w:eastAsia="lv-LV"/>
              </w:rPr>
              <w:drawing>
                <wp:anchor distT="0" distB="0" distL="114300" distR="114300" simplePos="0" relativeHeight="251658240" behindDoc="0" locked="0" layoutInCell="1" allowOverlap="1" wp14:anchorId="12B29964" wp14:editId="11F3BE44">
                  <wp:simplePos x="0" y="0"/>
                  <wp:positionH relativeFrom="column">
                    <wp:posOffset>784794</wp:posOffset>
                  </wp:positionH>
                  <wp:positionV relativeFrom="paragraph">
                    <wp:posOffset>-5534</wp:posOffset>
                  </wp:positionV>
                  <wp:extent cx="426689" cy="510639"/>
                  <wp:effectExtent l="0" t="0" r="0" b="3810"/>
                  <wp:wrapNone/>
                  <wp:docPr id="10" name="Attēls 10">
                    <a:extLst xmlns:a="http://schemas.openxmlformats.org/drawingml/2006/main">
                      <a:ext uri="{FF2B5EF4-FFF2-40B4-BE49-F238E27FC236}">
                        <a16:creationId xmlns:a16="http://schemas.microsoft.com/office/drawing/2014/main" id="{D2727DF0-A5DB-4F8F-886E-04B3F122BFE3}"/>
                      </a:ext>
                    </a:extLst>
                  </wp:docPr>
                  <wp:cNvGraphicFramePr/>
                  <a:graphic xmlns:a="http://schemas.openxmlformats.org/drawingml/2006/main">
                    <a:graphicData uri="http://schemas.openxmlformats.org/drawingml/2006/picture">
                      <pic:pic xmlns:pic="http://schemas.openxmlformats.org/drawingml/2006/picture">
                        <pic:nvPicPr>
                          <pic:cNvPr id="10" name="Attēls 9">
                            <a:extLst>
                              <a:ext uri="{FF2B5EF4-FFF2-40B4-BE49-F238E27FC236}">
                                <a16:creationId xmlns:a16="http://schemas.microsoft.com/office/drawing/2014/main" id="{D2727DF0-A5DB-4F8F-886E-04B3F122BFE3}"/>
                              </a:ext>
                            </a:extLst>
                          </pic:cNvPr>
                          <pic:cNvPicPr>
                            <a:picLocks noChangeAspect="1"/>
                          </pic:cNvPicPr>
                        </pic:nvPicPr>
                        <pic:blipFill>
                          <a:blip r:embed="rId8"/>
                          <a:stretch>
                            <a:fillRect/>
                          </a:stretch>
                        </pic:blipFill>
                        <pic:spPr>
                          <a:xfrm>
                            <a:off x="0" y="0"/>
                            <a:ext cx="426689" cy="510639"/>
                          </a:xfrm>
                          <a:prstGeom prst="rect">
                            <a:avLst/>
                          </a:prstGeom>
                        </pic:spPr>
                      </pic:pic>
                    </a:graphicData>
                  </a:graphic>
                  <wp14:sizeRelH relativeFrom="page">
                    <wp14:pctWidth>0</wp14:pctWidth>
                  </wp14:sizeRelH>
                  <wp14:sizeRelV relativeFrom="page">
                    <wp14:pctHeight>0</wp14:pctHeight>
                  </wp14:sizeRelV>
                </wp:anchor>
              </w:drawing>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88A5084" w14:textId="77777777" w:rsidR="00ED26D6" w:rsidRPr="00ED26D6" w:rsidRDefault="00ED26D6" w:rsidP="00ED26D6">
            <w:pPr>
              <w:jc w:val="left"/>
              <w:rPr>
                <w:rFonts w:eastAsia="Times New Roman"/>
                <w:i/>
                <w:iCs/>
                <w:color w:val="000000"/>
                <w:sz w:val="22"/>
                <w:lang w:eastAsia="lv-LV"/>
              </w:rPr>
            </w:pPr>
            <w:r w:rsidRPr="00ED26D6">
              <w:rPr>
                <w:rFonts w:eastAsia="Times New Roman"/>
                <w:i/>
                <w:iCs/>
                <w:color w:val="000000"/>
                <w:sz w:val="22"/>
                <w:lang w:eastAsia="lv-LV"/>
              </w:rPr>
              <w:t> </w:t>
            </w:r>
          </w:p>
        </w:tc>
      </w:tr>
      <w:tr w:rsidR="00ED26D6" w:rsidRPr="00ED26D6" w14:paraId="6978A19B" w14:textId="77777777" w:rsidTr="004617C7">
        <w:trPr>
          <w:trHeight w:val="418"/>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E8376B3"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2.3.</w:t>
            </w:r>
          </w:p>
        </w:tc>
        <w:tc>
          <w:tcPr>
            <w:tcW w:w="3463" w:type="dxa"/>
            <w:tcBorders>
              <w:top w:val="single" w:sz="4" w:space="0" w:color="auto"/>
              <w:left w:val="nil"/>
              <w:bottom w:val="single" w:sz="4" w:space="0" w:color="auto"/>
              <w:right w:val="single" w:sz="4" w:space="0" w:color="auto"/>
            </w:tcBorders>
            <w:shd w:val="clear" w:color="auto" w:fill="auto"/>
            <w:vAlign w:val="center"/>
            <w:hideMark/>
          </w:tcPr>
          <w:p w14:paraId="146DB8A7" w14:textId="77777777" w:rsidR="00ED26D6" w:rsidRPr="00ED26D6" w:rsidRDefault="00ED26D6" w:rsidP="00ED26D6">
            <w:pPr>
              <w:jc w:val="left"/>
              <w:rPr>
                <w:rFonts w:eastAsia="Times New Roman"/>
                <w:b/>
                <w:bCs/>
                <w:color w:val="000000"/>
                <w:sz w:val="24"/>
                <w:szCs w:val="24"/>
                <w:lang w:eastAsia="lv-LV"/>
              </w:rPr>
            </w:pPr>
            <w:r w:rsidRPr="00ED26D6">
              <w:rPr>
                <w:rFonts w:eastAsia="Times New Roman"/>
                <w:b/>
                <w:bCs/>
                <w:color w:val="000000"/>
                <w:sz w:val="24"/>
                <w:szCs w:val="24"/>
                <w:lang w:eastAsia="lv-LV"/>
              </w:rPr>
              <w:t>Elektrošoka pistoles baterijas bloka kapacitāte</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50518974" w14:textId="77777777" w:rsidR="00ED26D6" w:rsidRPr="00ED26D6" w:rsidRDefault="00ED26D6" w:rsidP="00ED26D6">
            <w:pPr>
              <w:jc w:val="left"/>
              <w:rPr>
                <w:rFonts w:eastAsia="Times New Roman"/>
                <w:color w:val="auto"/>
                <w:sz w:val="22"/>
                <w:lang w:eastAsia="lv-LV"/>
              </w:rPr>
            </w:pPr>
            <w:r w:rsidRPr="00ED26D6">
              <w:rPr>
                <w:rFonts w:eastAsia="Times New Roman"/>
                <w:color w:val="auto"/>
                <w:sz w:val="22"/>
                <w:lang w:eastAsia="lv-LV"/>
              </w:rPr>
              <w:t>Nodrošina enerģiju aptuveni 500 reizēm 5 sekunžu darbībai (pie maksimāli pilnas uzlādes).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312F61D" w14:textId="77777777" w:rsidR="00ED26D6" w:rsidRPr="00ED26D6" w:rsidRDefault="00ED26D6" w:rsidP="00ED26D6">
            <w:pPr>
              <w:jc w:val="left"/>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19203A5D" w14:textId="77777777" w:rsidTr="004617C7">
        <w:trPr>
          <w:trHeight w:val="600"/>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3DCA6CD"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2.4.</w:t>
            </w:r>
          </w:p>
        </w:tc>
        <w:tc>
          <w:tcPr>
            <w:tcW w:w="3463" w:type="dxa"/>
            <w:tcBorders>
              <w:top w:val="single" w:sz="4" w:space="0" w:color="auto"/>
              <w:left w:val="nil"/>
              <w:bottom w:val="single" w:sz="4" w:space="0" w:color="auto"/>
              <w:right w:val="single" w:sz="4" w:space="0" w:color="auto"/>
            </w:tcBorders>
            <w:shd w:val="clear" w:color="auto" w:fill="auto"/>
            <w:vAlign w:val="center"/>
            <w:hideMark/>
          </w:tcPr>
          <w:p w14:paraId="52F7EB1A" w14:textId="77777777" w:rsidR="00ED26D6" w:rsidRPr="00ED26D6" w:rsidRDefault="00ED26D6" w:rsidP="00ED26D6">
            <w:pPr>
              <w:jc w:val="left"/>
              <w:rPr>
                <w:rFonts w:eastAsia="Times New Roman"/>
                <w:b/>
                <w:bCs/>
                <w:color w:val="000000"/>
                <w:sz w:val="24"/>
                <w:szCs w:val="24"/>
                <w:lang w:eastAsia="lv-LV"/>
              </w:rPr>
            </w:pPr>
            <w:r w:rsidRPr="00ED26D6">
              <w:rPr>
                <w:rFonts w:eastAsia="Times New Roman"/>
                <w:b/>
                <w:bCs/>
                <w:color w:val="000000"/>
                <w:sz w:val="24"/>
                <w:szCs w:val="24"/>
                <w:lang w:eastAsia="lv-LV"/>
              </w:rPr>
              <w:t>Darbības minimālā temperatūra</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0C031C1D" w14:textId="77777777" w:rsidR="00ED26D6" w:rsidRPr="00ED26D6" w:rsidRDefault="00ED26D6" w:rsidP="00ED26D6">
            <w:pPr>
              <w:jc w:val="left"/>
              <w:rPr>
                <w:rFonts w:eastAsia="Times New Roman"/>
                <w:color w:val="000000"/>
                <w:sz w:val="22"/>
                <w:lang w:eastAsia="lv-LV"/>
              </w:rPr>
            </w:pPr>
            <w:r w:rsidRPr="00ED26D6">
              <w:rPr>
                <w:rFonts w:eastAsia="Times New Roman"/>
                <w:color w:val="000000"/>
                <w:sz w:val="22"/>
                <w:lang w:eastAsia="lv-LV"/>
              </w:rPr>
              <w:t>No -20°C līdz +50°C</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E5A4BF0" w14:textId="77777777" w:rsidR="00ED26D6" w:rsidRPr="00ED26D6" w:rsidRDefault="00ED26D6" w:rsidP="00ED26D6">
            <w:pPr>
              <w:jc w:val="left"/>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214399A0" w14:textId="77777777" w:rsidTr="004617C7">
        <w:trPr>
          <w:trHeight w:val="377"/>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46BC526"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2.5.</w:t>
            </w:r>
          </w:p>
        </w:tc>
        <w:tc>
          <w:tcPr>
            <w:tcW w:w="3463" w:type="dxa"/>
            <w:tcBorders>
              <w:top w:val="nil"/>
              <w:left w:val="nil"/>
              <w:bottom w:val="single" w:sz="4" w:space="0" w:color="auto"/>
              <w:right w:val="single" w:sz="4" w:space="0" w:color="auto"/>
            </w:tcBorders>
            <w:shd w:val="clear" w:color="auto" w:fill="auto"/>
            <w:vAlign w:val="center"/>
            <w:hideMark/>
          </w:tcPr>
          <w:p w14:paraId="35770198" w14:textId="77777777" w:rsidR="00ED26D6" w:rsidRPr="00ED26D6" w:rsidRDefault="00ED26D6" w:rsidP="00ED26D6">
            <w:pPr>
              <w:jc w:val="left"/>
              <w:rPr>
                <w:rFonts w:eastAsia="Times New Roman"/>
                <w:b/>
                <w:bCs/>
                <w:color w:val="000000"/>
                <w:sz w:val="24"/>
                <w:szCs w:val="24"/>
                <w:lang w:eastAsia="lv-LV"/>
              </w:rPr>
            </w:pPr>
            <w:r w:rsidRPr="00ED26D6">
              <w:rPr>
                <w:rFonts w:eastAsia="Times New Roman"/>
                <w:b/>
                <w:bCs/>
                <w:color w:val="000000"/>
                <w:sz w:val="24"/>
                <w:szCs w:val="24"/>
                <w:lang w:eastAsia="lv-LV"/>
              </w:rPr>
              <w:t>Elektrošoka pistoles baterijas bloka korpusa materiāls, izmēri un svars</w:t>
            </w:r>
          </w:p>
        </w:tc>
        <w:tc>
          <w:tcPr>
            <w:tcW w:w="8221" w:type="dxa"/>
            <w:tcBorders>
              <w:top w:val="nil"/>
              <w:left w:val="nil"/>
              <w:bottom w:val="single" w:sz="4" w:space="0" w:color="auto"/>
              <w:right w:val="single" w:sz="4" w:space="0" w:color="auto"/>
            </w:tcBorders>
            <w:shd w:val="clear" w:color="auto" w:fill="auto"/>
            <w:vAlign w:val="center"/>
            <w:hideMark/>
          </w:tcPr>
          <w:p w14:paraId="3185064D" w14:textId="27F5DFE0" w:rsidR="00ED26D6" w:rsidRPr="00ED26D6" w:rsidRDefault="00ED26D6" w:rsidP="00ED26D6">
            <w:pPr>
              <w:jc w:val="left"/>
              <w:rPr>
                <w:rFonts w:eastAsia="Times New Roman"/>
                <w:color w:val="auto"/>
                <w:sz w:val="22"/>
                <w:lang w:eastAsia="lv-LV"/>
              </w:rPr>
            </w:pPr>
            <w:r w:rsidRPr="00ED26D6">
              <w:rPr>
                <w:rFonts w:eastAsia="Times New Roman"/>
                <w:color w:val="auto"/>
                <w:sz w:val="22"/>
                <w:lang w:eastAsia="lv-LV"/>
              </w:rPr>
              <w:t>Korpusa materiāls - izturīgs polimērs. Izmēri: platums (W) -3,2cm, (± 0,5),</w:t>
            </w:r>
            <w:r>
              <w:rPr>
                <w:rFonts w:eastAsia="Times New Roman"/>
                <w:color w:val="auto"/>
                <w:sz w:val="22"/>
                <w:lang w:eastAsia="lv-LV"/>
              </w:rPr>
              <w:t xml:space="preserve"> </w:t>
            </w:r>
            <w:r w:rsidRPr="00ED26D6">
              <w:rPr>
                <w:rFonts w:eastAsia="Times New Roman"/>
                <w:color w:val="auto"/>
                <w:sz w:val="22"/>
                <w:lang w:eastAsia="lv-LV"/>
              </w:rPr>
              <w:t>garums (L) -5,4cm (± 0,5), augstums (H) -7 cm</w:t>
            </w:r>
            <w:r>
              <w:rPr>
                <w:rFonts w:eastAsia="Times New Roman"/>
                <w:color w:val="auto"/>
                <w:sz w:val="22"/>
                <w:lang w:eastAsia="lv-LV"/>
              </w:rPr>
              <w:t xml:space="preserve"> </w:t>
            </w:r>
            <w:r w:rsidRPr="00ED26D6">
              <w:rPr>
                <w:rFonts w:eastAsia="Times New Roman"/>
                <w:color w:val="auto"/>
                <w:sz w:val="22"/>
                <w:lang w:eastAsia="lv-LV"/>
              </w:rPr>
              <w:t>± 0,5).</w:t>
            </w:r>
            <w:r>
              <w:rPr>
                <w:rFonts w:eastAsia="Times New Roman"/>
                <w:color w:val="auto"/>
                <w:sz w:val="22"/>
                <w:lang w:eastAsia="lv-LV"/>
              </w:rPr>
              <w:t xml:space="preserve"> </w:t>
            </w:r>
            <w:r w:rsidRPr="00ED26D6">
              <w:rPr>
                <w:rFonts w:eastAsia="Times New Roman"/>
                <w:color w:val="auto"/>
                <w:sz w:val="22"/>
                <w:lang w:eastAsia="lv-LV"/>
              </w:rPr>
              <w:t>Svars: ne vairāk kā 74 grami.</w:t>
            </w:r>
          </w:p>
        </w:tc>
        <w:tc>
          <w:tcPr>
            <w:tcW w:w="1560" w:type="dxa"/>
            <w:tcBorders>
              <w:top w:val="nil"/>
              <w:left w:val="nil"/>
              <w:bottom w:val="single" w:sz="4" w:space="0" w:color="auto"/>
              <w:right w:val="single" w:sz="4" w:space="0" w:color="auto"/>
            </w:tcBorders>
            <w:shd w:val="clear" w:color="auto" w:fill="auto"/>
            <w:vAlign w:val="center"/>
            <w:hideMark/>
          </w:tcPr>
          <w:p w14:paraId="574F88E5" w14:textId="77777777" w:rsidR="00ED26D6" w:rsidRPr="00ED26D6" w:rsidRDefault="00ED26D6" w:rsidP="00ED26D6">
            <w:pPr>
              <w:jc w:val="left"/>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237BF341" w14:textId="77777777" w:rsidTr="004617C7">
        <w:trPr>
          <w:trHeight w:val="26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9696033"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2.6.</w:t>
            </w:r>
          </w:p>
        </w:tc>
        <w:tc>
          <w:tcPr>
            <w:tcW w:w="3463" w:type="dxa"/>
            <w:tcBorders>
              <w:top w:val="nil"/>
              <w:left w:val="nil"/>
              <w:bottom w:val="single" w:sz="4" w:space="0" w:color="auto"/>
              <w:right w:val="single" w:sz="4" w:space="0" w:color="auto"/>
            </w:tcBorders>
            <w:shd w:val="clear" w:color="auto" w:fill="auto"/>
            <w:vAlign w:val="center"/>
            <w:hideMark/>
          </w:tcPr>
          <w:p w14:paraId="1A9C4C89" w14:textId="77777777" w:rsidR="00ED26D6" w:rsidRPr="00ED26D6" w:rsidRDefault="00ED26D6" w:rsidP="00ED26D6">
            <w:pPr>
              <w:jc w:val="left"/>
              <w:rPr>
                <w:rFonts w:eastAsia="Times New Roman"/>
                <w:b/>
                <w:bCs/>
                <w:color w:val="000000"/>
                <w:sz w:val="24"/>
                <w:szCs w:val="24"/>
                <w:lang w:eastAsia="lv-LV"/>
              </w:rPr>
            </w:pPr>
            <w:r w:rsidRPr="00ED26D6">
              <w:rPr>
                <w:rFonts w:eastAsia="Times New Roman"/>
                <w:b/>
                <w:bCs/>
                <w:color w:val="000000"/>
                <w:sz w:val="24"/>
                <w:szCs w:val="24"/>
                <w:lang w:eastAsia="lv-LV"/>
              </w:rPr>
              <w:t xml:space="preserve">Elektrošoka pistoles baterijas bloka </w:t>
            </w:r>
            <w:proofErr w:type="spellStart"/>
            <w:r w:rsidRPr="00ED26D6">
              <w:rPr>
                <w:rFonts w:eastAsia="Times New Roman"/>
                <w:b/>
                <w:bCs/>
                <w:color w:val="000000"/>
                <w:sz w:val="24"/>
                <w:szCs w:val="24"/>
                <w:lang w:eastAsia="lv-LV"/>
              </w:rPr>
              <w:t>ūdensizturība</w:t>
            </w:r>
            <w:proofErr w:type="spellEnd"/>
          </w:p>
        </w:tc>
        <w:tc>
          <w:tcPr>
            <w:tcW w:w="8221" w:type="dxa"/>
            <w:tcBorders>
              <w:top w:val="nil"/>
              <w:left w:val="nil"/>
              <w:bottom w:val="single" w:sz="4" w:space="0" w:color="auto"/>
              <w:right w:val="single" w:sz="4" w:space="0" w:color="auto"/>
            </w:tcBorders>
            <w:shd w:val="clear" w:color="auto" w:fill="auto"/>
            <w:vAlign w:val="center"/>
            <w:hideMark/>
          </w:tcPr>
          <w:p w14:paraId="7930EC99" w14:textId="77777777" w:rsidR="00ED26D6" w:rsidRPr="00ED26D6" w:rsidRDefault="00ED26D6" w:rsidP="00ED26D6">
            <w:pPr>
              <w:jc w:val="left"/>
              <w:rPr>
                <w:rFonts w:eastAsia="Times New Roman"/>
                <w:i/>
                <w:iCs/>
                <w:color w:val="000000"/>
                <w:sz w:val="22"/>
                <w:lang w:eastAsia="lv-LV"/>
              </w:rPr>
            </w:pPr>
            <w:proofErr w:type="spellStart"/>
            <w:r w:rsidRPr="00ED26D6">
              <w:rPr>
                <w:rFonts w:eastAsia="Times New Roman"/>
                <w:i/>
                <w:iCs/>
                <w:color w:val="000000"/>
                <w:sz w:val="22"/>
                <w:lang w:eastAsia="lv-LV"/>
              </w:rPr>
              <w:t>International</w:t>
            </w:r>
            <w:proofErr w:type="spellEnd"/>
            <w:r w:rsidRPr="00ED26D6">
              <w:rPr>
                <w:rFonts w:eastAsia="Times New Roman"/>
                <w:i/>
                <w:iCs/>
                <w:color w:val="000000"/>
                <w:sz w:val="22"/>
                <w:lang w:eastAsia="lv-LV"/>
              </w:rPr>
              <w:t xml:space="preserve"> </w:t>
            </w:r>
            <w:proofErr w:type="spellStart"/>
            <w:r w:rsidRPr="00ED26D6">
              <w:rPr>
                <w:rFonts w:eastAsia="Times New Roman"/>
                <w:i/>
                <w:iCs/>
                <w:color w:val="000000"/>
                <w:sz w:val="22"/>
                <w:lang w:eastAsia="lv-LV"/>
              </w:rPr>
              <w:t>Electrotechnical</w:t>
            </w:r>
            <w:proofErr w:type="spellEnd"/>
            <w:r w:rsidRPr="00ED26D6">
              <w:rPr>
                <w:rFonts w:eastAsia="Times New Roman"/>
                <w:i/>
                <w:iCs/>
                <w:color w:val="000000"/>
                <w:sz w:val="22"/>
                <w:lang w:eastAsia="lv-LV"/>
              </w:rPr>
              <w:t xml:space="preserve"> </w:t>
            </w:r>
            <w:proofErr w:type="spellStart"/>
            <w:r w:rsidRPr="00ED26D6">
              <w:rPr>
                <w:rFonts w:eastAsia="Times New Roman"/>
                <w:i/>
                <w:iCs/>
                <w:color w:val="000000"/>
                <w:sz w:val="22"/>
                <w:lang w:eastAsia="lv-LV"/>
              </w:rPr>
              <w:t>Commission</w:t>
            </w:r>
            <w:proofErr w:type="spellEnd"/>
            <w:r w:rsidRPr="00ED26D6">
              <w:rPr>
                <w:rFonts w:eastAsia="Times New Roman"/>
                <w:i/>
                <w:iCs/>
                <w:color w:val="000000"/>
                <w:sz w:val="22"/>
                <w:lang w:eastAsia="lv-LV"/>
              </w:rPr>
              <w:t xml:space="preserve"> Standard 60529 - IPX2 </w:t>
            </w:r>
            <w:proofErr w:type="spellStart"/>
            <w:r w:rsidRPr="00ED26D6">
              <w:rPr>
                <w:rFonts w:eastAsia="Times New Roman"/>
                <w:i/>
                <w:iCs/>
                <w:color w:val="000000"/>
                <w:sz w:val="22"/>
                <w:lang w:eastAsia="lv-LV"/>
              </w:rPr>
              <w:t>Rating</w:t>
            </w:r>
            <w:proofErr w:type="spellEnd"/>
            <w:r w:rsidRPr="00ED26D6">
              <w:rPr>
                <w:rFonts w:eastAsia="Times New Roman"/>
                <w:i/>
                <w:iCs/>
                <w:color w:val="000000"/>
                <w:sz w:val="22"/>
                <w:lang w:eastAsia="lv-LV"/>
              </w:rPr>
              <w:t xml:space="preserve"> vai ekvivalents</w:t>
            </w:r>
          </w:p>
        </w:tc>
        <w:tc>
          <w:tcPr>
            <w:tcW w:w="1560" w:type="dxa"/>
            <w:tcBorders>
              <w:top w:val="nil"/>
              <w:left w:val="nil"/>
              <w:bottom w:val="single" w:sz="4" w:space="0" w:color="auto"/>
              <w:right w:val="single" w:sz="4" w:space="0" w:color="auto"/>
            </w:tcBorders>
            <w:shd w:val="clear" w:color="auto" w:fill="auto"/>
            <w:vAlign w:val="center"/>
            <w:hideMark/>
          </w:tcPr>
          <w:p w14:paraId="64F198B3" w14:textId="77777777" w:rsidR="00ED26D6" w:rsidRPr="00ED26D6" w:rsidRDefault="00ED26D6" w:rsidP="00ED26D6">
            <w:pPr>
              <w:jc w:val="left"/>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6CB80C90" w14:textId="77777777" w:rsidTr="004617C7">
        <w:trPr>
          <w:trHeight w:val="11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652FD17D"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2.7.</w:t>
            </w:r>
          </w:p>
        </w:tc>
        <w:tc>
          <w:tcPr>
            <w:tcW w:w="3463" w:type="dxa"/>
            <w:tcBorders>
              <w:top w:val="nil"/>
              <w:left w:val="nil"/>
              <w:bottom w:val="single" w:sz="4" w:space="0" w:color="auto"/>
              <w:right w:val="single" w:sz="4" w:space="0" w:color="auto"/>
            </w:tcBorders>
            <w:shd w:val="clear" w:color="auto" w:fill="auto"/>
            <w:vAlign w:val="center"/>
            <w:hideMark/>
          </w:tcPr>
          <w:p w14:paraId="7684902F" w14:textId="77777777" w:rsidR="00ED26D6" w:rsidRPr="00ED26D6" w:rsidRDefault="00ED26D6" w:rsidP="00ED26D6">
            <w:pPr>
              <w:jc w:val="left"/>
              <w:rPr>
                <w:rFonts w:eastAsia="Times New Roman"/>
                <w:b/>
                <w:bCs/>
                <w:color w:val="000000"/>
                <w:sz w:val="24"/>
                <w:szCs w:val="24"/>
                <w:lang w:eastAsia="lv-LV"/>
              </w:rPr>
            </w:pPr>
            <w:r w:rsidRPr="00ED26D6">
              <w:rPr>
                <w:rFonts w:eastAsia="Times New Roman"/>
                <w:b/>
                <w:bCs/>
                <w:color w:val="000000"/>
                <w:sz w:val="24"/>
                <w:szCs w:val="24"/>
                <w:lang w:eastAsia="lv-LV"/>
              </w:rPr>
              <w:t>Elektrošoka pistoles baterijas bloka marķējums</w:t>
            </w:r>
          </w:p>
        </w:tc>
        <w:tc>
          <w:tcPr>
            <w:tcW w:w="8221" w:type="dxa"/>
            <w:tcBorders>
              <w:top w:val="nil"/>
              <w:left w:val="nil"/>
              <w:bottom w:val="single" w:sz="4" w:space="0" w:color="auto"/>
              <w:right w:val="single" w:sz="4" w:space="0" w:color="auto"/>
            </w:tcBorders>
            <w:shd w:val="clear" w:color="auto" w:fill="auto"/>
            <w:vAlign w:val="center"/>
            <w:hideMark/>
          </w:tcPr>
          <w:p w14:paraId="569C4ADE" w14:textId="77777777" w:rsidR="00ED26D6" w:rsidRPr="00ED26D6" w:rsidRDefault="00ED26D6" w:rsidP="00ED26D6">
            <w:pPr>
              <w:jc w:val="left"/>
              <w:rPr>
                <w:rFonts w:eastAsia="Times New Roman"/>
                <w:color w:val="000000"/>
                <w:sz w:val="22"/>
                <w:lang w:eastAsia="lv-LV"/>
              </w:rPr>
            </w:pPr>
            <w:r w:rsidRPr="00ED26D6">
              <w:rPr>
                <w:rFonts w:eastAsia="Times New Roman"/>
                <w:color w:val="000000"/>
                <w:sz w:val="22"/>
                <w:lang w:eastAsia="lv-LV"/>
              </w:rPr>
              <w:t>Ražotāja noteiktais marķējums</w:t>
            </w:r>
          </w:p>
        </w:tc>
        <w:tc>
          <w:tcPr>
            <w:tcW w:w="1560" w:type="dxa"/>
            <w:tcBorders>
              <w:top w:val="nil"/>
              <w:left w:val="nil"/>
              <w:bottom w:val="single" w:sz="4" w:space="0" w:color="auto"/>
              <w:right w:val="single" w:sz="4" w:space="0" w:color="auto"/>
            </w:tcBorders>
            <w:shd w:val="clear" w:color="auto" w:fill="auto"/>
            <w:vAlign w:val="center"/>
            <w:hideMark/>
          </w:tcPr>
          <w:p w14:paraId="44F100CA" w14:textId="77777777" w:rsidR="00ED26D6" w:rsidRPr="00ED26D6" w:rsidRDefault="00ED26D6" w:rsidP="00ED26D6">
            <w:pPr>
              <w:jc w:val="left"/>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72985F2A" w14:textId="77777777" w:rsidTr="004617C7">
        <w:trPr>
          <w:trHeight w:val="47"/>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6BC6DF94"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2.8.</w:t>
            </w:r>
          </w:p>
        </w:tc>
        <w:tc>
          <w:tcPr>
            <w:tcW w:w="3463" w:type="dxa"/>
            <w:tcBorders>
              <w:top w:val="nil"/>
              <w:left w:val="nil"/>
              <w:bottom w:val="single" w:sz="4" w:space="0" w:color="auto"/>
              <w:right w:val="single" w:sz="4" w:space="0" w:color="auto"/>
            </w:tcBorders>
            <w:shd w:val="clear" w:color="auto" w:fill="auto"/>
            <w:vAlign w:val="center"/>
            <w:hideMark/>
          </w:tcPr>
          <w:p w14:paraId="477C26ED" w14:textId="77777777" w:rsidR="00ED26D6" w:rsidRPr="00ED26D6" w:rsidRDefault="00ED26D6" w:rsidP="00ED26D6">
            <w:pPr>
              <w:jc w:val="left"/>
              <w:rPr>
                <w:rFonts w:eastAsia="Times New Roman"/>
                <w:b/>
                <w:bCs/>
                <w:color w:val="000000"/>
                <w:sz w:val="24"/>
                <w:szCs w:val="24"/>
                <w:lang w:eastAsia="lv-LV"/>
              </w:rPr>
            </w:pPr>
            <w:r w:rsidRPr="00ED26D6">
              <w:rPr>
                <w:rFonts w:eastAsia="Times New Roman"/>
                <w:b/>
                <w:bCs/>
                <w:color w:val="000000"/>
                <w:sz w:val="24"/>
                <w:szCs w:val="24"/>
                <w:lang w:eastAsia="lv-LV"/>
              </w:rPr>
              <w:t>Elektrošoka pistoles baterijas bloka iepakojums</w:t>
            </w:r>
          </w:p>
        </w:tc>
        <w:tc>
          <w:tcPr>
            <w:tcW w:w="8221" w:type="dxa"/>
            <w:tcBorders>
              <w:top w:val="nil"/>
              <w:left w:val="nil"/>
              <w:bottom w:val="single" w:sz="4" w:space="0" w:color="auto"/>
              <w:right w:val="single" w:sz="4" w:space="0" w:color="auto"/>
            </w:tcBorders>
            <w:shd w:val="clear" w:color="auto" w:fill="auto"/>
            <w:vAlign w:val="center"/>
            <w:hideMark/>
          </w:tcPr>
          <w:p w14:paraId="00EE3D2D" w14:textId="77777777" w:rsidR="00ED26D6" w:rsidRPr="00ED26D6" w:rsidRDefault="00ED26D6" w:rsidP="00ED26D6">
            <w:pPr>
              <w:jc w:val="left"/>
              <w:rPr>
                <w:rFonts w:eastAsia="Times New Roman"/>
                <w:color w:val="000000"/>
                <w:sz w:val="22"/>
                <w:lang w:eastAsia="lv-LV"/>
              </w:rPr>
            </w:pPr>
            <w:r w:rsidRPr="00ED26D6">
              <w:rPr>
                <w:rFonts w:eastAsia="Times New Roman"/>
                <w:color w:val="000000"/>
                <w:sz w:val="22"/>
                <w:lang w:eastAsia="lv-LV"/>
              </w:rPr>
              <w:t>Ražotāja standarta iepakojums</w:t>
            </w:r>
          </w:p>
        </w:tc>
        <w:tc>
          <w:tcPr>
            <w:tcW w:w="1560" w:type="dxa"/>
            <w:tcBorders>
              <w:top w:val="nil"/>
              <w:left w:val="nil"/>
              <w:bottom w:val="single" w:sz="4" w:space="0" w:color="auto"/>
              <w:right w:val="single" w:sz="4" w:space="0" w:color="auto"/>
            </w:tcBorders>
            <w:shd w:val="clear" w:color="auto" w:fill="auto"/>
            <w:vAlign w:val="center"/>
            <w:hideMark/>
          </w:tcPr>
          <w:p w14:paraId="4EAD8A1D" w14:textId="77777777" w:rsidR="00ED26D6" w:rsidRPr="00ED26D6" w:rsidRDefault="00ED26D6" w:rsidP="00ED26D6">
            <w:pPr>
              <w:jc w:val="left"/>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3E8B3C11" w14:textId="77777777" w:rsidTr="004617C7">
        <w:trPr>
          <w:trHeight w:val="47"/>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A87B163"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2.9.</w:t>
            </w:r>
          </w:p>
        </w:tc>
        <w:tc>
          <w:tcPr>
            <w:tcW w:w="3463" w:type="dxa"/>
            <w:tcBorders>
              <w:top w:val="nil"/>
              <w:left w:val="nil"/>
              <w:bottom w:val="single" w:sz="4" w:space="0" w:color="auto"/>
              <w:right w:val="single" w:sz="4" w:space="0" w:color="auto"/>
            </w:tcBorders>
            <w:shd w:val="clear" w:color="auto" w:fill="auto"/>
            <w:vAlign w:val="center"/>
            <w:hideMark/>
          </w:tcPr>
          <w:p w14:paraId="22AD08CB" w14:textId="77777777" w:rsidR="00ED26D6" w:rsidRPr="00ED26D6" w:rsidRDefault="00ED26D6" w:rsidP="00ED26D6">
            <w:pPr>
              <w:jc w:val="left"/>
              <w:rPr>
                <w:rFonts w:eastAsia="Times New Roman"/>
                <w:b/>
                <w:bCs/>
                <w:color w:val="000000"/>
                <w:sz w:val="24"/>
                <w:szCs w:val="24"/>
                <w:lang w:eastAsia="lv-LV"/>
              </w:rPr>
            </w:pPr>
            <w:r w:rsidRPr="00ED26D6">
              <w:rPr>
                <w:rFonts w:eastAsia="Times New Roman"/>
                <w:b/>
                <w:bCs/>
                <w:color w:val="000000"/>
                <w:sz w:val="24"/>
                <w:szCs w:val="24"/>
                <w:lang w:eastAsia="lv-LV"/>
              </w:rPr>
              <w:t>Elektrošoka pistoles baterijas ražošanas gads</w:t>
            </w:r>
          </w:p>
        </w:tc>
        <w:tc>
          <w:tcPr>
            <w:tcW w:w="8221" w:type="dxa"/>
            <w:tcBorders>
              <w:top w:val="nil"/>
              <w:left w:val="nil"/>
              <w:bottom w:val="single" w:sz="4" w:space="0" w:color="auto"/>
              <w:right w:val="single" w:sz="4" w:space="0" w:color="auto"/>
            </w:tcBorders>
            <w:shd w:val="clear" w:color="auto" w:fill="auto"/>
            <w:vAlign w:val="center"/>
            <w:hideMark/>
          </w:tcPr>
          <w:p w14:paraId="633727D0" w14:textId="77777777" w:rsidR="00ED26D6" w:rsidRPr="00ED26D6" w:rsidRDefault="00ED26D6" w:rsidP="00ED26D6">
            <w:pPr>
              <w:jc w:val="left"/>
              <w:rPr>
                <w:rFonts w:eastAsia="Times New Roman"/>
                <w:color w:val="auto"/>
                <w:sz w:val="24"/>
                <w:szCs w:val="24"/>
                <w:lang w:eastAsia="lv-LV"/>
              </w:rPr>
            </w:pPr>
            <w:r w:rsidRPr="00ED26D6">
              <w:rPr>
                <w:rFonts w:eastAsia="Times New Roman"/>
                <w:color w:val="auto"/>
                <w:sz w:val="24"/>
                <w:szCs w:val="24"/>
                <w:lang w:eastAsia="lv-LV"/>
              </w:rPr>
              <w:t>Pasūtījuma izdarīšanas gads</w:t>
            </w:r>
          </w:p>
        </w:tc>
        <w:tc>
          <w:tcPr>
            <w:tcW w:w="1560" w:type="dxa"/>
            <w:tcBorders>
              <w:top w:val="nil"/>
              <w:left w:val="nil"/>
              <w:bottom w:val="single" w:sz="4" w:space="0" w:color="auto"/>
              <w:right w:val="single" w:sz="4" w:space="0" w:color="auto"/>
            </w:tcBorders>
            <w:shd w:val="clear" w:color="auto" w:fill="auto"/>
            <w:vAlign w:val="center"/>
            <w:hideMark/>
          </w:tcPr>
          <w:p w14:paraId="55FF4F1F" w14:textId="77777777" w:rsidR="00ED26D6" w:rsidRPr="00ED26D6" w:rsidRDefault="00ED26D6" w:rsidP="00ED26D6">
            <w:pPr>
              <w:jc w:val="left"/>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1E5E056A" w14:textId="77777777" w:rsidTr="004617C7">
        <w:trPr>
          <w:trHeight w:val="266"/>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E8C2FEA"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2.10.</w:t>
            </w:r>
          </w:p>
        </w:tc>
        <w:tc>
          <w:tcPr>
            <w:tcW w:w="3463" w:type="dxa"/>
            <w:tcBorders>
              <w:top w:val="nil"/>
              <w:left w:val="nil"/>
              <w:bottom w:val="single" w:sz="4" w:space="0" w:color="auto"/>
              <w:right w:val="single" w:sz="4" w:space="0" w:color="auto"/>
            </w:tcBorders>
            <w:shd w:val="clear" w:color="auto" w:fill="auto"/>
            <w:vAlign w:val="center"/>
            <w:hideMark/>
          </w:tcPr>
          <w:p w14:paraId="631718BF" w14:textId="77777777" w:rsidR="00ED26D6" w:rsidRPr="00ED26D6" w:rsidRDefault="00ED26D6" w:rsidP="00ED26D6">
            <w:pPr>
              <w:jc w:val="left"/>
              <w:rPr>
                <w:rFonts w:eastAsia="Times New Roman"/>
                <w:b/>
                <w:bCs/>
                <w:color w:val="000000"/>
                <w:sz w:val="24"/>
                <w:szCs w:val="24"/>
                <w:lang w:eastAsia="lv-LV"/>
              </w:rPr>
            </w:pPr>
            <w:r w:rsidRPr="00ED26D6">
              <w:rPr>
                <w:rFonts w:eastAsia="Times New Roman"/>
                <w:b/>
                <w:bCs/>
                <w:color w:val="000000"/>
                <w:sz w:val="24"/>
                <w:szCs w:val="24"/>
                <w:lang w:eastAsia="lv-LV"/>
              </w:rPr>
              <w:t>Elektrošoka pistoles baterijas bloka garantijas termiņš</w:t>
            </w:r>
          </w:p>
        </w:tc>
        <w:tc>
          <w:tcPr>
            <w:tcW w:w="8221" w:type="dxa"/>
            <w:tcBorders>
              <w:top w:val="nil"/>
              <w:left w:val="nil"/>
              <w:bottom w:val="single" w:sz="4" w:space="0" w:color="auto"/>
              <w:right w:val="single" w:sz="4" w:space="0" w:color="auto"/>
            </w:tcBorders>
            <w:shd w:val="clear" w:color="auto" w:fill="auto"/>
            <w:vAlign w:val="center"/>
            <w:hideMark/>
          </w:tcPr>
          <w:p w14:paraId="081D313B" w14:textId="77777777" w:rsidR="00ED26D6" w:rsidRPr="00ED26D6" w:rsidRDefault="00ED26D6" w:rsidP="00ED26D6">
            <w:pPr>
              <w:jc w:val="left"/>
              <w:rPr>
                <w:rFonts w:eastAsia="Times New Roman"/>
                <w:color w:val="000000"/>
                <w:sz w:val="22"/>
                <w:lang w:eastAsia="lv-LV"/>
              </w:rPr>
            </w:pPr>
            <w:r w:rsidRPr="00ED26D6">
              <w:rPr>
                <w:rFonts w:eastAsia="Times New Roman"/>
                <w:color w:val="000000"/>
                <w:sz w:val="22"/>
                <w:lang w:eastAsia="lv-LV"/>
              </w:rPr>
              <w:t>Ne mazāk kā 2 gadi</w:t>
            </w:r>
          </w:p>
        </w:tc>
        <w:tc>
          <w:tcPr>
            <w:tcW w:w="1560" w:type="dxa"/>
            <w:tcBorders>
              <w:top w:val="nil"/>
              <w:left w:val="nil"/>
              <w:bottom w:val="single" w:sz="4" w:space="0" w:color="auto"/>
              <w:right w:val="single" w:sz="4" w:space="0" w:color="auto"/>
            </w:tcBorders>
            <w:shd w:val="clear" w:color="auto" w:fill="auto"/>
            <w:vAlign w:val="center"/>
            <w:hideMark/>
          </w:tcPr>
          <w:p w14:paraId="62F64FBE" w14:textId="3F0A8B30" w:rsidR="00ED26D6" w:rsidRPr="00ED26D6" w:rsidRDefault="00ED26D6" w:rsidP="00ED26D6">
            <w:pPr>
              <w:jc w:val="left"/>
              <w:rPr>
                <w:rFonts w:eastAsia="Times New Roman"/>
                <w:color w:val="auto"/>
                <w:sz w:val="22"/>
                <w:lang w:eastAsia="lv-LV"/>
              </w:rPr>
            </w:pPr>
          </w:p>
        </w:tc>
      </w:tr>
      <w:tr w:rsidR="00ED26D6" w:rsidRPr="00ED26D6" w14:paraId="6D861D3C" w14:textId="77777777" w:rsidTr="004617C7">
        <w:trPr>
          <w:trHeight w:val="131"/>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80281BC"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2.11.</w:t>
            </w:r>
          </w:p>
        </w:tc>
        <w:tc>
          <w:tcPr>
            <w:tcW w:w="3463" w:type="dxa"/>
            <w:tcBorders>
              <w:top w:val="nil"/>
              <w:left w:val="nil"/>
              <w:bottom w:val="single" w:sz="4" w:space="0" w:color="auto"/>
              <w:right w:val="single" w:sz="4" w:space="0" w:color="auto"/>
            </w:tcBorders>
            <w:shd w:val="clear" w:color="auto" w:fill="auto"/>
            <w:vAlign w:val="center"/>
            <w:hideMark/>
          </w:tcPr>
          <w:p w14:paraId="3337D50D" w14:textId="77777777" w:rsidR="00ED26D6" w:rsidRPr="00ED26D6" w:rsidRDefault="00ED26D6" w:rsidP="00ED26D6">
            <w:pPr>
              <w:jc w:val="left"/>
              <w:rPr>
                <w:rFonts w:eastAsia="Times New Roman"/>
                <w:b/>
                <w:bCs/>
                <w:color w:val="000000"/>
                <w:sz w:val="24"/>
                <w:szCs w:val="24"/>
                <w:lang w:eastAsia="lv-LV"/>
              </w:rPr>
            </w:pPr>
            <w:r w:rsidRPr="00ED26D6">
              <w:rPr>
                <w:rFonts w:eastAsia="Times New Roman"/>
                <w:b/>
                <w:bCs/>
                <w:color w:val="000000"/>
                <w:sz w:val="24"/>
                <w:szCs w:val="24"/>
                <w:lang w:eastAsia="lv-LV"/>
              </w:rPr>
              <w:t>Citas prasības</w:t>
            </w:r>
          </w:p>
        </w:tc>
        <w:tc>
          <w:tcPr>
            <w:tcW w:w="8221" w:type="dxa"/>
            <w:tcBorders>
              <w:top w:val="nil"/>
              <w:left w:val="nil"/>
              <w:bottom w:val="single" w:sz="4" w:space="0" w:color="auto"/>
              <w:right w:val="single" w:sz="4" w:space="0" w:color="auto"/>
            </w:tcBorders>
            <w:shd w:val="clear" w:color="auto" w:fill="auto"/>
            <w:vAlign w:val="center"/>
            <w:hideMark/>
          </w:tcPr>
          <w:p w14:paraId="7FF51FB2" w14:textId="77777777" w:rsidR="00ED26D6" w:rsidRPr="00ED26D6" w:rsidRDefault="00ED26D6" w:rsidP="00ED26D6">
            <w:pPr>
              <w:jc w:val="left"/>
              <w:rPr>
                <w:rFonts w:eastAsia="Times New Roman"/>
                <w:color w:val="000000"/>
                <w:sz w:val="22"/>
                <w:lang w:eastAsia="lv-LV"/>
              </w:rPr>
            </w:pPr>
            <w:r w:rsidRPr="00ED26D6">
              <w:rPr>
                <w:rFonts w:eastAsia="Times New Roman"/>
                <w:color w:val="000000"/>
                <w:sz w:val="22"/>
                <w:lang w:eastAsia="lv-LV"/>
              </w:rPr>
              <w:t>Piegādātajam elektrošoka pistoles baterijas blokam jābūt savietojamam/izmantojamam ar piedāvātā elektrošoka pistoles modeli.</w:t>
            </w:r>
          </w:p>
        </w:tc>
        <w:tc>
          <w:tcPr>
            <w:tcW w:w="1560" w:type="dxa"/>
            <w:tcBorders>
              <w:top w:val="nil"/>
              <w:left w:val="nil"/>
              <w:bottom w:val="single" w:sz="4" w:space="0" w:color="auto"/>
              <w:right w:val="single" w:sz="4" w:space="0" w:color="auto"/>
            </w:tcBorders>
            <w:shd w:val="clear" w:color="auto" w:fill="auto"/>
            <w:vAlign w:val="center"/>
            <w:hideMark/>
          </w:tcPr>
          <w:p w14:paraId="79CDF6E8" w14:textId="77777777" w:rsidR="00ED26D6" w:rsidRPr="00ED26D6" w:rsidRDefault="00ED26D6" w:rsidP="00ED26D6">
            <w:pPr>
              <w:jc w:val="left"/>
              <w:rPr>
                <w:rFonts w:eastAsia="Times New Roman"/>
                <w:color w:val="000000"/>
                <w:sz w:val="22"/>
                <w:lang w:eastAsia="lv-LV"/>
              </w:rPr>
            </w:pPr>
            <w:r w:rsidRPr="00ED26D6">
              <w:rPr>
                <w:rFonts w:eastAsia="Times New Roman"/>
                <w:color w:val="000000"/>
                <w:sz w:val="22"/>
                <w:lang w:eastAsia="lv-LV"/>
              </w:rPr>
              <w:t> </w:t>
            </w:r>
          </w:p>
        </w:tc>
      </w:tr>
      <w:tr w:rsidR="00ED26D6" w:rsidRPr="00ED26D6" w14:paraId="6E1BCDEC" w14:textId="77777777" w:rsidTr="004617C7">
        <w:trPr>
          <w:trHeight w:val="300"/>
        </w:trPr>
        <w:tc>
          <w:tcPr>
            <w:tcW w:w="14029" w:type="dxa"/>
            <w:gridSpan w:val="4"/>
            <w:tcBorders>
              <w:top w:val="nil"/>
              <w:left w:val="single" w:sz="4" w:space="0" w:color="auto"/>
              <w:bottom w:val="single" w:sz="4" w:space="0" w:color="auto"/>
              <w:right w:val="single" w:sz="4" w:space="0" w:color="auto"/>
            </w:tcBorders>
            <w:shd w:val="clear" w:color="auto" w:fill="E7E6E6" w:themeFill="background2"/>
            <w:noWrap/>
            <w:vAlign w:val="center"/>
            <w:hideMark/>
          </w:tcPr>
          <w:p w14:paraId="51CE3032" w14:textId="008C00D9" w:rsidR="00ED26D6" w:rsidRPr="00ED26D6" w:rsidRDefault="00ED26D6" w:rsidP="00ED26D6">
            <w:pPr>
              <w:jc w:val="center"/>
              <w:rPr>
                <w:rFonts w:eastAsia="Times New Roman"/>
                <w:b/>
                <w:bCs/>
                <w:color w:val="000000"/>
                <w:sz w:val="22"/>
                <w:lang w:eastAsia="lv-LV"/>
              </w:rPr>
            </w:pPr>
            <w:r w:rsidRPr="00C05C23">
              <w:rPr>
                <w:rFonts w:eastAsia="Times New Roman"/>
                <w:b/>
                <w:bCs/>
                <w:color w:val="000000"/>
                <w:sz w:val="22"/>
                <w:lang w:eastAsia="lv-LV"/>
              </w:rPr>
              <w:t>Elektrošoka pistoles maksts</w:t>
            </w:r>
          </w:p>
        </w:tc>
      </w:tr>
      <w:tr w:rsidR="00ED26D6" w:rsidRPr="00ED26D6" w14:paraId="407DCFBE" w14:textId="77777777" w:rsidTr="004617C7">
        <w:trPr>
          <w:trHeight w:val="846"/>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BB7B5D2"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3.1.</w:t>
            </w:r>
          </w:p>
        </w:tc>
        <w:tc>
          <w:tcPr>
            <w:tcW w:w="3463" w:type="dxa"/>
            <w:tcBorders>
              <w:top w:val="nil"/>
              <w:left w:val="nil"/>
              <w:bottom w:val="single" w:sz="4" w:space="0" w:color="auto"/>
              <w:right w:val="single" w:sz="4" w:space="0" w:color="auto"/>
            </w:tcBorders>
            <w:shd w:val="clear" w:color="auto" w:fill="auto"/>
            <w:vAlign w:val="center"/>
            <w:hideMark/>
          </w:tcPr>
          <w:p w14:paraId="11C70019"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Elektrošoka pistoles maksts vispārējs apraksts</w:t>
            </w:r>
          </w:p>
        </w:tc>
        <w:tc>
          <w:tcPr>
            <w:tcW w:w="8221" w:type="dxa"/>
            <w:tcBorders>
              <w:top w:val="nil"/>
              <w:left w:val="nil"/>
              <w:bottom w:val="single" w:sz="4" w:space="0" w:color="auto"/>
              <w:right w:val="single" w:sz="4" w:space="0" w:color="auto"/>
            </w:tcBorders>
            <w:shd w:val="clear" w:color="auto" w:fill="auto"/>
            <w:vAlign w:val="center"/>
            <w:hideMark/>
          </w:tcPr>
          <w:p w14:paraId="1A5B8B83" w14:textId="624077C9" w:rsidR="00ED26D6" w:rsidRPr="00ED26D6" w:rsidRDefault="00ED26D6" w:rsidP="00ED26D6">
            <w:pPr>
              <w:jc w:val="left"/>
              <w:rPr>
                <w:rFonts w:eastAsia="Times New Roman"/>
                <w:color w:val="000000"/>
                <w:sz w:val="22"/>
                <w:lang w:eastAsia="lv-LV"/>
              </w:rPr>
            </w:pPr>
            <w:r w:rsidRPr="00ED26D6">
              <w:rPr>
                <w:rFonts w:eastAsia="Times New Roman"/>
                <w:color w:val="000000"/>
                <w:sz w:val="22"/>
                <w:lang w:eastAsia="lv-LV"/>
              </w:rPr>
              <w:t xml:space="preserve">Maksts paredzēta elektrošoka pistoles atklātai nēsāšanai uz </w:t>
            </w:r>
            <w:proofErr w:type="spellStart"/>
            <w:r w:rsidRPr="00ED26D6">
              <w:rPr>
                <w:rFonts w:eastAsia="Times New Roman"/>
                <w:color w:val="000000"/>
                <w:sz w:val="22"/>
                <w:lang w:eastAsia="lv-LV"/>
              </w:rPr>
              <w:t>uzkabes</w:t>
            </w:r>
            <w:proofErr w:type="spellEnd"/>
            <w:r>
              <w:rPr>
                <w:rFonts w:eastAsia="Times New Roman"/>
                <w:color w:val="000000"/>
                <w:sz w:val="22"/>
                <w:lang w:eastAsia="lv-LV"/>
              </w:rPr>
              <w:t xml:space="preserve"> </w:t>
            </w:r>
            <w:r w:rsidRPr="00ED26D6">
              <w:rPr>
                <w:rFonts w:eastAsia="Times New Roman"/>
                <w:color w:val="000000"/>
                <w:sz w:val="22"/>
                <w:lang w:eastAsia="lv-LV"/>
              </w:rPr>
              <w:t>jostas.</w:t>
            </w:r>
            <w:r>
              <w:rPr>
                <w:rFonts w:eastAsia="Times New Roman"/>
                <w:color w:val="000000"/>
                <w:sz w:val="22"/>
                <w:lang w:eastAsia="lv-LV"/>
              </w:rPr>
              <w:t xml:space="preserve"> </w:t>
            </w:r>
            <w:r w:rsidRPr="00ED26D6">
              <w:rPr>
                <w:rFonts w:eastAsia="Times New Roman"/>
                <w:color w:val="000000"/>
                <w:sz w:val="22"/>
                <w:lang w:eastAsia="lv-LV"/>
              </w:rPr>
              <w:t xml:space="preserve">Maksts speciāli izgatavota elektrošoka pistolei un tā precīzi atbilst šīs pistoles izmēriem. Elektrošoka pistole noslēgtā makstī ir droša pret izkrišanu un nesankcionētu citas personas elektrošoka pistoles izņemšanu. Maksts izgatavota no cieta triecienizturīga polimēra materiāla. </w:t>
            </w:r>
            <w:r w:rsidRPr="00ED26D6">
              <w:rPr>
                <w:rFonts w:eastAsia="Times New Roman"/>
                <w:color w:val="000000"/>
                <w:sz w:val="22"/>
                <w:lang w:eastAsia="lv-LV"/>
              </w:rPr>
              <w:lastRenderedPageBreak/>
              <w:t>(</w:t>
            </w:r>
            <w:proofErr w:type="spellStart"/>
            <w:r w:rsidRPr="00ED26D6">
              <w:rPr>
                <w:rFonts w:eastAsia="Times New Roman"/>
                <w:color w:val="000000"/>
                <w:sz w:val="22"/>
                <w:lang w:eastAsia="lv-LV"/>
              </w:rPr>
              <w:t>mod.Safariland</w:t>
            </w:r>
            <w:proofErr w:type="spellEnd"/>
            <w:r w:rsidRPr="00ED26D6">
              <w:rPr>
                <w:rFonts w:eastAsia="Times New Roman"/>
                <w:color w:val="000000"/>
                <w:sz w:val="22"/>
                <w:lang w:eastAsia="lv-LV"/>
              </w:rPr>
              <w:t xml:space="preserve"> 7520 EDW </w:t>
            </w:r>
            <w:proofErr w:type="spellStart"/>
            <w:r w:rsidRPr="00ED26D6">
              <w:rPr>
                <w:rFonts w:eastAsia="Times New Roman"/>
                <w:color w:val="000000"/>
                <w:sz w:val="22"/>
                <w:lang w:eastAsia="lv-LV"/>
              </w:rPr>
              <w:t>Holster</w:t>
            </w:r>
            <w:proofErr w:type="spellEnd"/>
            <w:r w:rsidRPr="00ED26D6">
              <w:rPr>
                <w:rFonts w:eastAsia="Times New Roman"/>
                <w:color w:val="000000"/>
                <w:sz w:val="22"/>
                <w:lang w:eastAsia="lv-LV"/>
              </w:rPr>
              <w:t xml:space="preserve"> SLS vai ekvivalents. Paredzēta nēsāšanai uz 38mm, 45mm, 50mm, 58mm platēm jostām.</w:t>
            </w:r>
            <w:r>
              <w:rPr>
                <w:rFonts w:eastAsia="Times New Roman"/>
                <w:color w:val="000000"/>
                <w:sz w:val="22"/>
                <w:lang w:eastAsia="lv-LV"/>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4503DE8E" w14:textId="77777777" w:rsidR="00ED26D6" w:rsidRPr="00ED26D6" w:rsidRDefault="00ED26D6" w:rsidP="00ED26D6">
            <w:pPr>
              <w:jc w:val="left"/>
              <w:rPr>
                <w:rFonts w:eastAsia="Times New Roman"/>
                <w:color w:val="auto"/>
                <w:sz w:val="22"/>
                <w:lang w:eastAsia="lv-LV"/>
              </w:rPr>
            </w:pPr>
            <w:r w:rsidRPr="00ED26D6">
              <w:rPr>
                <w:rFonts w:eastAsia="Times New Roman"/>
                <w:color w:val="auto"/>
                <w:sz w:val="22"/>
                <w:lang w:eastAsia="lv-LV"/>
              </w:rPr>
              <w:lastRenderedPageBreak/>
              <w:t xml:space="preserve">Pretendentam jānorāda maksts ražotājs un izstrādājuma </w:t>
            </w:r>
            <w:r w:rsidRPr="00ED26D6">
              <w:rPr>
                <w:rFonts w:eastAsia="Times New Roman"/>
                <w:color w:val="auto"/>
                <w:sz w:val="22"/>
                <w:lang w:eastAsia="lv-LV"/>
              </w:rPr>
              <w:lastRenderedPageBreak/>
              <w:t>marka, modelis.</w:t>
            </w:r>
          </w:p>
        </w:tc>
      </w:tr>
      <w:tr w:rsidR="00ED26D6" w:rsidRPr="00ED26D6" w14:paraId="0DAEA388" w14:textId="77777777" w:rsidTr="004617C7">
        <w:trPr>
          <w:trHeight w:val="900"/>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783EA"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lastRenderedPageBreak/>
              <w:t>3.2.</w:t>
            </w:r>
          </w:p>
        </w:tc>
        <w:tc>
          <w:tcPr>
            <w:tcW w:w="3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C8453" w14:textId="77777777" w:rsidR="00ED26D6" w:rsidRPr="00ED26D6" w:rsidRDefault="00ED26D6" w:rsidP="00ED26D6">
            <w:pPr>
              <w:jc w:val="left"/>
              <w:rPr>
                <w:rFonts w:eastAsia="Times New Roman"/>
                <w:b/>
                <w:bCs/>
                <w:color w:val="000000"/>
                <w:sz w:val="24"/>
                <w:szCs w:val="24"/>
                <w:lang w:eastAsia="lv-LV"/>
              </w:rPr>
            </w:pPr>
            <w:r w:rsidRPr="00ED26D6">
              <w:rPr>
                <w:rFonts w:eastAsia="Times New Roman"/>
                <w:b/>
                <w:bCs/>
                <w:color w:val="000000"/>
                <w:sz w:val="24"/>
                <w:szCs w:val="24"/>
                <w:lang w:eastAsia="lv-LV"/>
              </w:rPr>
              <w:t>Ekspluatācijas vides temperatūras diapazons</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D0F3C" w14:textId="77777777" w:rsidR="00ED26D6" w:rsidRPr="00ED26D6" w:rsidRDefault="00ED26D6" w:rsidP="00ED26D6">
            <w:pPr>
              <w:jc w:val="left"/>
              <w:rPr>
                <w:rFonts w:eastAsia="Times New Roman"/>
                <w:color w:val="000000"/>
                <w:sz w:val="22"/>
                <w:lang w:eastAsia="lv-LV"/>
              </w:rPr>
            </w:pPr>
            <w:r w:rsidRPr="00ED26D6">
              <w:rPr>
                <w:rFonts w:eastAsia="Times New Roman"/>
                <w:color w:val="000000"/>
                <w:sz w:val="22"/>
                <w:lang w:eastAsia="lv-LV"/>
              </w:rPr>
              <w:t>No - 45° C līdz +60° C</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E5BA6" w14:textId="77777777" w:rsidR="00ED26D6" w:rsidRPr="00ED26D6" w:rsidRDefault="00ED26D6" w:rsidP="00ED26D6">
            <w:pPr>
              <w:jc w:val="left"/>
              <w:rPr>
                <w:rFonts w:eastAsia="Times New Roman"/>
                <w:color w:val="auto"/>
                <w:sz w:val="22"/>
                <w:lang w:eastAsia="lv-LV"/>
              </w:rPr>
            </w:pPr>
            <w:r w:rsidRPr="00ED26D6">
              <w:rPr>
                <w:rFonts w:eastAsia="Times New Roman"/>
                <w:color w:val="auto"/>
                <w:sz w:val="22"/>
                <w:lang w:eastAsia="lv-LV"/>
              </w:rPr>
              <w:t> </w:t>
            </w:r>
          </w:p>
        </w:tc>
      </w:tr>
      <w:tr w:rsidR="00E0098A" w:rsidRPr="00ED26D6" w14:paraId="75C88F1D" w14:textId="77777777" w:rsidTr="004617C7">
        <w:trPr>
          <w:trHeight w:val="1271"/>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46308" w14:textId="77777777" w:rsidR="00E0098A" w:rsidRPr="00ED26D6" w:rsidRDefault="00E0098A" w:rsidP="00ED26D6">
            <w:pPr>
              <w:jc w:val="left"/>
              <w:rPr>
                <w:rFonts w:eastAsia="Times New Roman"/>
                <w:b/>
                <w:bCs/>
                <w:color w:val="000000"/>
                <w:sz w:val="22"/>
                <w:lang w:eastAsia="lv-LV"/>
              </w:rPr>
            </w:pPr>
            <w:r w:rsidRPr="00ED26D6">
              <w:rPr>
                <w:rFonts w:eastAsia="Times New Roman"/>
                <w:b/>
                <w:bCs/>
                <w:color w:val="000000"/>
                <w:sz w:val="22"/>
                <w:lang w:eastAsia="lv-LV"/>
              </w:rPr>
              <w:t>3.3.</w:t>
            </w:r>
          </w:p>
        </w:tc>
        <w:tc>
          <w:tcPr>
            <w:tcW w:w="3463" w:type="dxa"/>
            <w:tcBorders>
              <w:top w:val="single" w:sz="4" w:space="0" w:color="auto"/>
              <w:left w:val="nil"/>
              <w:bottom w:val="single" w:sz="4" w:space="0" w:color="auto"/>
              <w:right w:val="single" w:sz="4" w:space="0" w:color="auto"/>
            </w:tcBorders>
            <w:shd w:val="clear" w:color="auto" w:fill="auto"/>
            <w:vAlign w:val="center"/>
            <w:hideMark/>
          </w:tcPr>
          <w:p w14:paraId="2C1826D0" w14:textId="77777777" w:rsidR="00E0098A" w:rsidRPr="00ED26D6" w:rsidRDefault="00E0098A" w:rsidP="00ED26D6">
            <w:pPr>
              <w:jc w:val="left"/>
              <w:rPr>
                <w:rFonts w:eastAsia="Times New Roman"/>
                <w:b/>
                <w:bCs/>
                <w:color w:val="000000"/>
                <w:sz w:val="22"/>
                <w:lang w:eastAsia="lv-LV"/>
              </w:rPr>
            </w:pPr>
            <w:r w:rsidRPr="00ED26D6">
              <w:rPr>
                <w:rFonts w:eastAsia="Times New Roman"/>
                <w:b/>
                <w:bCs/>
                <w:color w:val="000000"/>
                <w:sz w:val="22"/>
                <w:lang w:eastAsia="lv-LV"/>
              </w:rPr>
              <w:t xml:space="preserve">Elektrošoka pistoles maksts (labai vai kreisai rokai) attēls (informatīvs) </w:t>
            </w:r>
          </w:p>
        </w:tc>
        <w:tc>
          <w:tcPr>
            <w:tcW w:w="978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093FEB" w14:textId="77777777" w:rsidR="00E0098A" w:rsidRPr="00ED26D6" w:rsidRDefault="00E0098A" w:rsidP="00ED26D6">
            <w:pPr>
              <w:jc w:val="left"/>
              <w:rPr>
                <w:rFonts w:ascii="Calibri" w:eastAsia="Times New Roman" w:hAnsi="Calibri" w:cs="Calibri"/>
                <w:color w:val="000000"/>
                <w:sz w:val="22"/>
                <w:lang w:eastAsia="lv-LV"/>
              </w:rPr>
            </w:pPr>
            <w:r w:rsidRPr="00ED26D6">
              <w:rPr>
                <w:rFonts w:ascii="Calibri" w:eastAsia="Times New Roman" w:hAnsi="Calibri" w:cs="Calibri"/>
                <w:noProof/>
                <w:color w:val="000000"/>
                <w:sz w:val="22"/>
                <w:lang w:eastAsia="lv-LV"/>
              </w:rPr>
              <w:drawing>
                <wp:anchor distT="0" distB="0" distL="114300" distR="114300" simplePos="0" relativeHeight="251662336" behindDoc="0" locked="0" layoutInCell="1" allowOverlap="1" wp14:anchorId="68B349BF" wp14:editId="2F749B24">
                  <wp:simplePos x="0" y="0"/>
                  <wp:positionH relativeFrom="column">
                    <wp:posOffset>19397</wp:posOffset>
                  </wp:positionH>
                  <wp:positionV relativeFrom="paragraph">
                    <wp:posOffset>6110</wp:posOffset>
                  </wp:positionV>
                  <wp:extent cx="891396" cy="742208"/>
                  <wp:effectExtent l="0" t="0" r="4445" b="1270"/>
                  <wp:wrapNone/>
                  <wp:docPr id="9" name="Attēls 9">
                    <a:extLst xmlns:a="http://schemas.openxmlformats.org/drawingml/2006/main">
                      <a:ext uri="{FF2B5EF4-FFF2-40B4-BE49-F238E27FC236}">
                        <a16:creationId xmlns:a16="http://schemas.microsoft.com/office/drawing/2014/main" id="{A13CCF47-96A7-45FB-A1DA-6A63A73DE7B4}"/>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A13CCF47-96A7-45FB-A1DA-6A63A73DE7B4}"/>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1396" cy="742208"/>
                          </a:xfrm>
                          <a:prstGeom prst="rect">
                            <a:avLst/>
                          </a:prstGeom>
                          <a:noFill/>
                        </pic:spPr>
                      </pic:pic>
                    </a:graphicData>
                  </a:graphic>
                  <wp14:sizeRelH relativeFrom="page">
                    <wp14:pctWidth>0</wp14:pctWidth>
                  </wp14:sizeRelH>
                  <wp14:sizeRelV relativeFrom="page">
                    <wp14:pctHeight>0</wp14:pctHeight>
                  </wp14:sizeRelV>
                </wp:anchor>
              </w:drawing>
            </w:r>
          </w:p>
          <w:p w14:paraId="4EB0F58A" w14:textId="18169971" w:rsidR="00E0098A" w:rsidRPr="00ED26D6" w:rsidRDefault="00E0098A" w:rsidP="00ED26D6">
            <w:pPr>
              <w:jc w:val="left"/>
              <w:rPr>
                <w:rFonts w:eastAsia="Times New Roman"/>
                <w:color w:val="000000"/>
                <w:sz w:val="22"/>
                <w:lang w:eastAsia="lv-LV"/>
              </w:rPr>
            </w:pPr>
            <w:r w:rsidRPr="00ED26D6">
              <w:rPr>
                <w:rFonts w:eastAsia="Times New Roman"/>
                <w:color w:val="000000"/>
                <w:sz w:val="22"/>
                <w:lang w:eastAsia="lv-LV"/>
              </w:rPr>
              <w:t> </w:t>
            </w:r>
          </w:p>
        </w:tc>
      </w:tr>
      <w:tr w:rsidR="00E0098A" w:rsidRPr="00ED26D6" w14:paraId="2F990DEE" w14:textId="77777777" w:rsidTr="004617C7">
        <w:trPr>
          <w:trHeight w:val="283"/>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A273F87" w14:textId="77777777" w:rsidR="00E0098A" w:rsidRPr="00ED26D6" w:rsidRDefault="00E0098A" w:rsidP="00ED26D6">
            <w:pPr>
              <w:jc w:val="left"/>
              <w:rPr>
                <w:rFonts w:eastAsia="Times New Roman"/>
                <w:b/>
                <w:bCs/>
                <w:color w:val="000000"/>
                <w:sz w:val="22"/>
                <w:lang w:eastAsia="lv-LV"/>
              </w:rPr>
            </w:pPr>
            <w:r w:rsidRPr="00ED26D6">
              <w:rPr>
                <w:rFonts w:eastAsia="Times New Roman"/>
                <w:b/>
                <w:bCs/>
                <w:color w:val="000000"/>
                <w:sz w:val="22"/>
                <w:lang w:eastAsia="lv-LV"/>
              </w:rPr>
              <w:t>3.4.</w:t>
            </w:r>
          </w:p>
        </w:tc>
        <w:tc>
          <w:tcPr>
            <w:tcW w:w="3463" w:type="dxa"/>
            <w:tcBorders>
              <w:top w:val="nil"/>
              <w:left w:val="nil"/>
              <w:bottom w:val="single" w:sz="4" w:space="0" w:color="auto"/>
              <w:right w:val="single" w:sz="4" w:space="0" w:color="auto"/>
            </w:tcBorders>
            <w:shd w:val="clear" w:color="auto" w:fill="auto"/>
            <w:vAlign w:val="center"/>
            <w:hideMark/>
          </w:tcPr>
          <w:p w14:paraId="3EBCD86A" w14:textId="77777777" w:rsidR="00E0098A" w:rsidRPr="00ED26D6" w:rsidRDefault="00E0098A" w:rsidP="00ED26D6">
            <w:pPr>
              <w:jc w:val="left"/>
              <w:rPr>
                <w:rFonts w:eastAsia="Times New Roman"/>
                <w:b/>
                <w:bCs/>
                <w:color w:val="000000"/>
                <w:sz w:val="22"/>
                <w:lang w:eastAsia="lv-LV"/>
              </w:rPr>
            </w:pPr>
            <w:r w:rsidRPr="00ED26D6">
              <w:rPr>
                <w:rFonts w:eastAsia="Times New Roman"/>
                <w:b/>
                <w:bCs/>
                <w:color w:val="000000"/>
                <w:sz w:val="22"/>
                <w:lang w:eastAsia="lv-LV"/>
              </w:rPr>
              <w:t>Elektrošoka pistoles maksts konstrukcija</w:t>
            </w:r>
          </w:p>
        </w:tc>
        <w:tc>
          <w:tcPr>
            <w:tcW w:w="9781" w:type="dxa"/>
            <w:gridSpan w:val="2"/>
            <w:tcBorders>
              <w:top w:val="nil"/>
              <w:left w:val="nil"/>
              <w:bottom w:val="single" w:sz="4" w:space="0" w:color="auto"/>
              <w:right w:val="single" w:sz="4" w:space="0" w:color="auto"/>
            </w:tcBorders>
            <w:shd w:val="clear" w:color="auto" w:fill="auto"/>
            <w:vAlign w:val="center"/>
            <w:hideMark/>
          </w:tcPr>
          <w:p w14:paraId="0B4D4D3F" w14:textId="6FE4C00A" w:rsidR="00E0098A" w:rsidRPr="00ED26D6" w:rsidRDefault="00E0098A" w:rsidP="00ED26D6">
            <w:pPr>
              <w:jc w:val="left"/>
              <w:rPr>
                <w:rFonts w:eastAsia="Times New Roman"/>
                <w:color w:val="000000"/>
                <w:sz w:val="22"/>
                <w:lang w:eastAsia="lv-LV"/>
              </w:rPr>
            </w:pPr>
            <w:r w:rsidRPr="00ED26D6">
              <w:rPr>
                <w:rFonts w:eastAsia="Times New Roman"/>
                <w:color w:val="000000"/>
                <w:sz w:val="22"/>
                <w:lang w:eastAsia="lv-LV"/>
              </w:rPr>
              <w:t>Elektrošoka pistoles maksts konstrukcija nodrošina tās lietotājam ātru - operatīvu elektrošoka pistoles izņemšanu. Elektrošoka pistole tiek fiksēta makstī ar divu līmeņu bloķēšanas sistēmas palīdzību.</w:t>
            </w:r>
          </w:p>
        </w:tc>
      </w:tr>
      <w:tr w:rsidR="00E0098A" w:rsidRPr="00ED26D6" w14:paraId="2F989960" w14:textId="77777777" w:rsidTr="004617C7">
        <w:trPr>
          <w:trHeight w:val="190"/>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DB8251A" w14:textId="77777777" w:rsidR="00E0098A" w:rsidRPr="00ED26D6" w:rsidRDefault="00E0098A" w:rsidP="00ED26D6">
            <w:pPr>
              <w:jc w:val="left"/>
              <w:rPr>
                <w:rFonts w:eastAsia="Times New Roman"/>
                <w:b/>
                <w:bCs/>
                <w:color w:val="000000"/>
                <w:sz w:val="22"/>
                <w:lang w:eastAsia="lv-LV"/>
              </w:rPr>
            </w:pPr>
            <w:r w:rsidRPr="00ED26D6">
              <w:rPr>
                <w:rFonts w:eastAsia="Times New Roman"/>
                <w:b/>
                <w:bCs/>
                <w:color w:val="000000"/>
                <w:sz w:val="22"/>
                <w:lang w:eastAsia="lv-LV"/>
              </w:rPr>
              <w:t>3.5.</w:t>
            </w:r>
          </w:p>
        </w:tc>
        <w:tc>
          <w:tcPr>
            <w:tcW w:w="3463" w:type="dxa"/>
            <w:tcBorders>
              <w:top w:val="nil"/>
              <w:left w:val="nil"/>
              <w:bottom w:val="single" w:sz="4" w:space="0" w:color="auto"/>
              <w:right w:val="single" w:sz="4" w:space="0" w:color="auto"/>
            </w:tcBorders>
            <w:shd w:val="clear" w:color="auto" w:fill="auto"/>
            <w:vAlign w:val="center"/>
            <w:hideMark/>
          </w:tcPr>
          <w:p w14:paraId="3C740E6B" w14:textId="77777777" w:rsidR="00E0098A" w:rsidRPr="00ED26D6" w:rsidRDefault="00E0098A" w:rsidP="00ED26D6">
            <w:pPr>
              <w:jc w:val="left"/>
              <w:rPr>
                <w:rFonts w:eastAsia="Times New Roman"/>
                <w:b/>
                <w:bCs/>
                <w:color w:val="000000"/>
                <w:sz w:val="22"/>
                <w:lang w:eastAsia="lv-LV"/>
              </w:rPr>
            </w:pPr>
            <w:r w:rsidRPr="00ED26D6">
              <w:rPr>
                <w:rFonts w:eastAsia="Times New Roman"/>
                <w:b/>
                <w:bCs/>
                <w:color w:val="000000"/>
                <w:sz w:val="22"/>
                <w:lang w:eastAsia="lv-LV"/>
              </w:rPr>
              <w:t>Elektrošoka pistoles maksts krāsa</w:t>
            </w:r>
          </w:p>
        </w:tc>
        <w:tc>
          <w:tcPr>
            <w:tcW w:w="9781" w:type="dxa"/>
            <w:gridSpan w:val="2"/>
            <w:tcBorders>
              <w:top w:val="nil"/>
              <w:left w:val="nil"/>
              <w:bottom w:val="single" w:sz="4" w:space="0" w:color="auto"/>
              <w:right w:val="single" w:sz="4" w:space="0" w:color="auto"/>
            </w:tcBorders>
            <w:shd w:val="clear" w:color="auto" w:fill="auto"/>
            <w:vAlign w:val="center"/>
            <w:hideMark/>
          </w:tcPr>
          <w:p w14:paraId="53D8649C" w14:textId="4D710CDB" w:rsidR="00E0098A" w:rsidRPr="00ED26D6" w:rsidRDefault="00E0098A" w:rsidP="00ED26D6">
            <w:pPr>
              <w:jc w:val="left"/>
              <w:rPr>
                <w:rFonts w:eastAsia="Times New Roman"/>
                <w:color w:val="000000"/>
                <w:sz w:val="22"/>
                <w:lang w:eastAsia="lv-LV"/>
              </w:rPr>
            </w:pPr>
            <w:r w:rsidRPr="00ED26D6">
              <w:rPr>
                <w:rFonts w:eastAsia="Times New Roman"/>
                <w:color w:val="000000"/>
                <w:sz w:val="22"/>
                <w:lang w:eastAsia="lv-LV"/>
              </w:rPr>
              <w:t>Melna</w:t>
            </w:r>
          </w:p>
        </w:tc>
      </w:tr>
      <w:tr w:rsidR="00E0098A" w:rsidRPr="00ED26D6" w14:paraId="1835FDB8" w14:textId="77777777" w:rsidTr="004617C7">
        <w:trPr>
          <w:trHeight w:val="491"/>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C40D683" w14:textId="77777777" w:rsidR="00E0098A" w:rsidRPr="00ED26D6" w:rsidRDefault="00E0098A" w:rsidP="00ED26D6">
            <w:pPr>
              <w:jc w:val="left"/>
              <w:rPr>
                <w:rFonts w:eastAsia="Times New Roman"/>
                <w:b/>
                <w:bCs/>
                <w:color w:val="000000"/>
                <w:sz w:val="22"/>
                <w:lang w:eastAsia="lv-LV"/>
              </w:rPr>
            </w:pPr>
            <w:r w:rsidRPr="00ED26D6">
              <w:rPr>
                <w:rFonts w:eastAsia="Times New Roman"/>
                <w:b/>
                <w:bCs/>
                <w:color w:val="000000"/>
                <w:sz w:val="22"/>
                <w:lang w:eastAsia="lv-LV"/>
              </w:rPr>
              <w:t>3.6.</w:t>
            </w:r>
          </w:p>
        </w:tc>
        <w:tc>
          <w:tcPr>
            <w:tcW w:w="3463" w:type="dxa"/>
            <w:tcBorders>
              <w:top w:val="nil"/>
              <w:left w:val="nil"/>
              <w:bottom w:val="single" w:sz="4" w:space="0" w:color="auto"/>
              <w:right w:val="single" w:sz="4" w:space="0" w:color="auto"/>
            </w:tcBorders>
            <w:shd w:val="clear" w:color="auto" w:fill="auto"/>
            <w:vAlign w:val="center"/>
            <w:hideMark/>
          </w:tcPr>
          <w:p w14:paraId="2E7222E0" w14:textId="77777777" w:rsidR="00E0098A" w:rsidRPr="00ED26D6" w:rsidRDefault="00E0098A" w:rsidP="00ED26D6">
            <w:pPr>
              <w:jc w:val="left"/>
              <w:rPr>
                <w:rFonts w:eastAsia="Times New Roman"/>
                <w:b/>
                <w:bCs/>
                <w:color w:val="000000"/>
                <w:sz w:val="22"/>
                <w:lang w:eastAsia="lv-LV"/>
              </w:rPr>
            </w:pPr>
            <w:r w:rsidRPr="00ED26D6">
              <w:rPr>
                <w:rFonts w:eastAsia="Times New Roman"/>
                <w:b/>
                <w:bCs/>
                <w:color w:val="000000"/>
                <w:sz w:val="22"/>
                <w:lang w:eastAsia="lv-LV"/>
              </w:rPr>
              <w:t>Elektrošoka pistoles maksts komplektācija</w:t>
            </w:r>
          </w:p>
        </w:tc>
        <w:tc>
          <w:tcPr>
            <w:tcW w:w="9781" w:type="dxa"/>
            <w:gridSpan w:val="2"/>
            <w:tcBorders>
              <w:top w:val="nil"/>
              <w:left w:val="nil"/>
              <w:bottom w:val="single" w:sz="4" w:space="0" w:color="auto"/>
              <w:right w:val="single" w:sz="4" w:space="0" w:color="auto"/>
            </w:tcBorders>
            <w:shd w:val="clear" w:color="auto" w:fill="auto"/>
            <w:vAlign w:val="center"/>
            <w:hideMark/>
          </w:tcPr>
          <w:p w14:paraId="78315926" w14:textId="484E4B16" w:rsidR="00E0098A" w:rsidRPr="00ED26D6" w:rsidRDefault="00E0098A" w:rsidP="00ED26D6">
            <w:pPr>
              <w:jc w:val="left"/>
              <w:rPr>
                <w:rFonts w:eastAsia="Times New Roman"/>
                <w:color w:val="000000"/>
                <w:sz w:val="22"/>
                <w:lang w:eastAsia="lv-LV"/>
              </w:rPr>
            </w:pPr>
            <w:r w:rsidRPr="00ED26D6">
              <w:rPr>
                <w:rFonts w:eastAsia="Times New Roman"/>
                <w:color w:val="000000"/>
                <w:sz w:val="22"/>
                <w:lang w:eastAsia="lv-LV"/>
              </w:rPr>
              <w:t>Elektrošoka pistoles maksts komplekts: maksts ar divu līmeņu bloķēšanas sistēmu</w:t>
            </w:r>
            <w:r w:rsidRPr="00ED26D6">
              <w:rPr>
                <w:rFonts w:eastAsia="Times New Roman"/>
                <w:i/>
                <w:iCs/>
                <w:color w:val="000000"/>
                <w:sz w:val="22"/>
                <w:lang w:eastAsia="lv-LV"/>
              </w:rPr>
              <w:t xml:space="preserve"> </w:t>
            </w:r>
            <w:r w:rsidRPr="00ED26D6">
              <w:rPr>
                <w:rFonts w:eastAsia="Times New Roman"/>
                <w:color w:val="000000"/>
                <w:sz w:val="22"/>
                <w:lang w:eastAsia="lv-LV"/>
              </w:rPr>
              <w:t>- 1 gab.,</w:t>
            </w:r>
            <w:r>
              <w:rPr>
                <w:rFonts w:eastAsia="Times New Roman"/>
                <w:color w:val="000000"/>
                <w:sz w:val="22"/>
                <w:lang w:eastAsia="lv-LV"/>
              </w:rPr>
              <w:t xml:space="preserve"> </w:t>
            </w:r>
            <w:r w:rsidRPr="00ED26D6">
              <w:rPr>
                <w:rFonts w:eastAsia="Times New Roman"/>
                <w:color w:val="000000"/>
                <w:sz w:val="22"/>
                <w:lang w:eastAsia="lv-LV"/>
              </w:rPr>
              <w:t xml:space="preserve">jostas </w:t>
            </w:r>
            <w:proofErr w:type="spellStart"/>
            <w:r w:rsidRPr="00ED26D6">
              <w:rPr>
                <w:rFonts w:eastAsia="Times New Roman"/>
                <w:color w:val="000000"/>
                <w:sz w:val="22"/>
                <w:lang w:eastAsia="lv-LV"/>
              </w:rPr>
              <w:t>piekare</w:t>
            </w:r>
            <w:proofErr w:type="spellEnd"/>
            <w:r w:rsidRPr="00ED26D6">
              <w:rPr>
                <w:rFonts w:eastAsia="Times New Roman"/>
                <w:color w:val="000000"/>
                <w:sz w:val="22"/>
                <w:lang w:eastAsia="lv-LV"/>
              </w:rPr>
              <w:t xml:space="preserve"> - 1 gab., detalizēta lietošanas instrukciju latviešu valodā - 1 gab.</w:t>
            </w:r>
          </w:p>
        </w:tc>
      </w:tr>
      <w:tr w:rsidR="00E0098A" w:rsidRPr="00ED26D6" w14:paraId="2EFA58D4" w14:textId="77777777" w:rsidTr="004617C7">
        <w:trPr>
          <w:trHeight w:val="399"/>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6A533982" w14:textId="77777777" w:rsidR="00E0098A" w:rsidRPr="00ED26D6" w:rsidRDefault="00E0098A" w:rsidP="00ED26D6">
            <w:pPr>
              <w:jc w:val="left"/>
              <w:rPr>
                <w:rFonts w:eastAsia="Times New Roman"/>
                <w:b/>
                <w:bCs/>
                <w:color w:val="000000"/>
                <w:sz w:val="22"/>
                <w:lang w:eastAsia="lv-LV"/>
              </w:rPr>
            </w:pPr>
            <w:r w:rsidRPr="00ED26D6">
              <w:rPr>
                <w:rFonts w:eastAsia="Times New Roman"/>
                <w:b/>
                <w:bCs/>
                <w:color w:val="000000"/>
                <w:sz w:val="22"/>
                <w:lang w:eastAsia="lv-LV"/>
              </w:rPr>
              <w:t>3.7.</w:t>
            </w:r>
          </w:p>
        </w:tc>
        <w:tc>
          <w:tcPr>
            <w:tcW w:w="3463" w:type="dxa"/>
            <w:tcBorders>
              <w:top w:val="nil"/>
              <w:left w:val="nil"/>
              <w:bottom w:val="single" w:sz="4" w:space="0" w:color="auto"/>
              <w:right w:val="single" w:sz="4" w:space="0" w:color="auto"/>
            </w:tcBorders>
            <w:shd w:val="clear" w:color="auto" w:fill="auto"/>
            <w:vAlign w:val="center"/>
            <w:hideMark/>
          </w:tcPr>
          <w:p w14:paraId="15D21CE0" w14:textId="77777777" w:rsidR="00E0098A" w:rsidRPr="00ED26D6" w:rsidRDefault="00E0098A" w:rsidP="00ED26D6">
            <w:pPr>
              <w:jc w:val="left"/>
              <w:rPr>
                <w:rFonts w:eastAsia="Times New Roman"/>
                <w:b/>
                <w:bCs/>
                <w:color w:val="000000"/>
                <w:sz w:val="22"/>
                <w:lang w:eastAsia="lv-LV"/>
              </w:rPr>
            </w:pPr>
            <w:r w:rsidRPr="00ED26D6">
              <w:rPr>
                <w:rFonts w:eastAsia="Times New Roman"/>
                <w:b/>
                <w:bCs/>
                <w:color w:val="000000"/>
                <w:sz w:val="22"/>
                <w:lang w:eastAsia="lv-LV"/>
              </w:rPr>
              <w:t>Elektrošoka pistoles maksts iepakojums</w:t>
            </w:r>
          </w:p>
        </w:tc>
        <w:tc>
          <w:tcPr>
            <w:tcW w:w="9781" w:type="dxa"/>
            <w:gridSpan w:val="2"/>
            <w:tcBorders>
              <w:top w:val="nil"/>
              <w:left w:val="nil"/>
              <w:bottom w:val="single" w:sz="4" w:space="0" w:color="auto"/>
              <w:right w:val="single" w:sz="4" w:space="0" w:color="auto"/>
            </w:tcBorders>
            <w:shd w:val="clear" w:color="auto" w:fill="auto"/>
            <w:vAlign w:val="center"/>
            <w:hideMark/>
          </w:tcPr>
          <w:p w14:paraId="7FE5D3C6" w14:textId="0B70B3DF" w:rsidR="00E0098A" w:rsidRPr="00ED26D6" w:rsidRDefault="00E0098A" w:rsidP="00ED26D6">
            <w:pPr>
              <w:jc w:val="left"/>
              <w:rPr>
                <w:rFonts w:eastAsia="Times New Roman"/>
                <w:color w:val="000000"/>
                <w:sz w:val="22"/>
                <w:lang w:eastAsia="lv-LV"/>
              </w:rPr>
            </w:pPr>
            <w:r w:rsidRPr="00ED26D6">
              <w:rPr>
                <w:rFonts w:eastAsia="Times New Roman"/>
                <w:color w:val="000000"/>
                <w:sz w:val="22"/>
                <w:lang w:eastAsia="lv-LV"/>
              </w:rPr>
              <w:t xml:space="preserve">Ražotāja </w:t>
            </w:r>
            <w:proofErr w:type="spellStart"/>
            <w:r w:rsidRPr="00ED26D6">
              <w:rPr>
                <w:rFonts w:eastAsia="Times New Roman"/>
                <w:color w:val="000000"/>
                <w:sz w:val="22"/>
                <w:lang w:eastAsia="lv-LV"/>
              </w:rPr>
              <w:t>orģināliesaiņojums</w:t>
            </w:r>
            <w:proofErr w:type="spellEnd"/>
          </w:p>
        </w:tc>
      </w:tr>
      <w:tr w:rsidR="00ED26D6" w:rsidRPr="00ED26D6" w14:paraId="5843779C" w14:textId="77777777" w:rsidTr="004617C7">
        <w:trPr>
          <w:trHeight w:val="307"/>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52E8745"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3.8.</w:t>
            </w:r>
          </w:p>
        </w:tc>
        <w:tc>
          <w:tcPr>
            <w:tcW w:w="3463" w:type="dxa"/>
            <w:tcBorders>
              <w:top w:val="nil"/>
              <w:left w:val="nil"/>
              <w:bottom w:val="single" w:sz="4" w:space="0" w:color="auto"/>
              <w:right w:val="single" w:sz="4" w:space="0" w:color="auto"/>
            </w:tcBorders>
            <w:shd w:val="clear" w:color="auto" w:fill="auto"/>
            <w:vAlign w:val="center"/>
            <w:hideMark/>
          </w:tcPr>
          <w:p w14:paraId="75083C21"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Elektrošoka pistoles maksts garantijas laiks</w:t>
            </w:r>
          </w:p>
        </w:tc>
        <w:tc>
          <w:tcPr>
            <w:tcW w:w="8221" w:type="dxa"/>
            <w:tcBorders>
              <w:top w:val="nil"/>
              <w:left w:val="nil"/>
              <w:bottom w:val="single" w:sz="4" w:space="0" w:color="auto"/>
              <w:right w:val="single" w:sz="4" w:space="0" w:color="auto"/>
            </w:tcBorders>
            <w:shd w:val="clear" w:color="auto" w:fill="auto"/>
            <w:vAlign w:val="center"/>
            <w:hideMark/>
          </w:tcPr>
          <w:p w14:paraId="57F7A490" w14:textId="77777777" w:rsidR="00ED26D6" w:rsidRPr="00ED26D6" w:rsidRDefault="00ED26D6" w:rsidP="00ED26D6">
            <w:pPr>
              <w:jc w:val="left"/>
              <w:rPr>
                <w:rFonts w:eastAsia="Times New Roman"/>
                <w:color w:val="000000"/>
                <w:sz w:val="22"/>
                <w:lang w:eastAsia="lv-LV"/>
              </w:rPr>
            </w:pPr>
            <w:r w:rsidRPr="00ED26D6">
              <w:rPr>
                <w:rFonts w:eastAsia="Times New Roman"/>
                <w:color w:val="000000"/>
                <w:sz w:val="22"/>
                <w:lang w:eastAsia="lv-LV"/>
              </w:rPr>
              <w:t>Ne mazāk kā 2 gadi</w:t>
            </w:r>
          </w:p>
        </w:tc>
        <w:tc>
          <w:tcPr>
            <w:tcW w:w="1560" w:type="dxa"/>
            <w:tcBorders>
              <w:top w:val="nil"/>
              <w:left w:val="nil"/>
              <w:bottom w:val="single" w:sz="4" w:space="0" w:color="auto"/>
              <w:right w:val="single" w:sz="4" w:space="0" w:color="auto"/>
            </w:tcBorders>
            <w:shd w:val="clear" w:color="auto" w:fill="auto"/>
            <w:vAlign w:val="center"/>
            <w:hideMark/>
          </w:tcPr>
          <w:p w14:paraId="52711BC7" w14:textId="5C7CE92F" w:rsidR="00ED26D6" w:rsidRPr="00ED26D6" w:rsidRDefault="00ED26D6" w:rsidP="00ED26D6">
            <w:pPr>
              <w:jc w:val="left"/>
              <w:rPr>
                <w:rFonts w:eastAsia="Times New Roman"/>
                <w:color w:val="auto"/>
                <w:sz w:val="22"/>
                <w:lang w:eastAsia="lv-LV"/>
              </w:rPr>
            </w:pPr>
          </w:p>
        </w:tc>
      </w:tr>
      <w:tr w:rsidR="00E0098A" w:rsidRPr="00ED26D6" w14:paraId="2A97A2E1" w14:textId="77777777" w:rsidTr="004617C7">
        <w:trPr>
          <w:trHeight w:val="358"/>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F507F1A" w14:textId="77777777" w:rsidR="00E0098A" w:rsidRPr="00ED26D6" w:rsidRDefault="00E0098A" w:rsidP="00ED26D6">
            <w:pPr>
              <w:jc w:val="left"/>
              <w:rPr>
                <w:rFonts w:eastAsia="Times New Roman"/>
                <w:b/>
                <w:bCs/>
                <w:color w:val="000000"/>
                <w:sz w:val="22"/>
                <w:lang w:eastAsia="lv-LV"/>
              </w:rPr>
            </w:pPr>
            <w:r w:rsidRPr="00ED26D6">
              <w:rPr>
                <w:rFonts w:eastAsia="Times New Roman"/>
                <w:b/>
                <w:bCs/>
                <w:color w:val="000000"/>
                <w:sz w:val="22"/>
                <w:lang w:eastAsia="lv-LV"/>
              </w:rPr>
              <w:t>3.9.</w:t>
            </w:r>
          </w:p>
        </w:tc>
        <w:tc>
          <w:tcPr>
            <w:tcW w:w="3463" w:type="dxa"/>
            <w:tcBorders>
              <w:top w:val="nil"/>
              <w:left w:val="nil"/>
              <w:bottom w:val="single" w:sz="4" w:space="0" w:color="auto"/>
              <w:right w:val="single" w:sz="4" w:space="0" w:color="auto"/>
            </w:tcBorders>
            <w:shd w:val="clear" w:color="000000" w:fill="FFFFFF"/>
            <w:vAlign w:val="center"/>
            <w:hideMark/>
          </w:tcPr>
          <w:p w14:paraId="3E28E3B5" w14:textId="77777777" w:rsidR="00E0098A" w:rsidRPr="00ED26D6" w:rsidRDefault="00E0098A" w:rsidP="00ED26D6">
            <w:pPr>
              <w:jc w:val="left"/>
              <w:rPr>
                <w:rFonts w:eastAsia="Times New Roman"/>
                <w:b/>
                <w:bCs/>
                <w:color w:val="000000"/>
                <w:sz w:val="22"/>
                <w:lang w:eastAsia="lv-LV"/>
              </w:rPr>
            </w:pPr>
            <w:r w:rsidRPr="00ED26D6">
              <w:rPr>
                <w:rFonts w:eastAsia="Times New Roman"/>
                <w:b/>
                <w:bCs/>
                <w:color w:val="000000"/>
                <w:sz w:val="22"/>
                <w:lang w:eastAsia="lv-LV"/>
              </w:rPr>
              <w:t>Kvalitātes prasības</w:t>
            </w:r>
          </w:p>
        </w:tc>
        <w:tc>
          <w:tcPr>
            <w:tcW w:w="9781" w:type="dxa"/>
            <w:gridSpan w:val="2"/>
            <w:tcBorders>
              <w:top w:val="nil"/>
              <w:left w:val="nil"/>
              <w:bottom w:val="single" w:sz="4" w:space="0" w:color="auto"/>
              <w:right w:val="single" w:sz="4" w:space="0" w:color="auto"/>
            </w:tcBorders>
            <w:shd w:val="clear" w:color="auto" w:fill="auto"/>
            <w:vAlign w:val="center"/>
            <w:hideMark/>
          </w:tcPr>
          <w:p w14:paraId="43AEF91D" w14:textId="5E93F2E4" w:rsidR="00E0098A" w:rsidRPr="00ED26D6" w:rsidRDefault="00E0098A" w:rsidP="00ED26D6">
            <w:pPr>
              <w:jc w:val="left"/>
              <w:rPr>
                <w:rFonts w:eastAsia="Times New Roman"/>
                <w:color w:val="000000"/>
                <w:sz w:val="22"/>
                <w:lang w:eastAsia="lv-LV"/>
              </w:rPr>
            </w:pPr>
            <w:r w:rsidRPr="00ED26D6">
              <w:rPr>
                <w:rFonts w:eastAsia="Times New Roman"/>
                <w:color w:val="000000"/>
                <w:sz w:val="22"/>
                <w:lang w:eastAsia="lv-LV"/>
              </w:rPr>
              <w:t>Elektrošoka pistole izgatavota pie zināma ražotāja (reģistrēta komersanta) un ir atbilstoši pārbaudīta - testēta un sertificēta.</w:t>
            </w:r>
          </w:p>
        </w:tc>
      </w:tr>
      <w:tr w:rsidR="00E0098A" w:rsidRPr="00ED26D6" w14:paraId="55F4BA7E" w14:textId="77777777" w:rsidTr="004617C7">
        <w:trPr>
          <w:trHeight w:val="549"/>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650674F" w14:textId="77777777" w:rsidR="00E0098A" w:rsidRPr="00ED26D6" w:rsidRDefault="00E0098A" w:rsidP="00ED26D6">
            <w:pPr>
              <w:jc w:val="left"/>
              <w:rPr>
                <w:rFonts w:eastAsia="Times New Roman"/>
                <w:b/>
                <w:bCs/>
                <w:color w:val="000000"/>
                <w:sz w:val="22"/>
                <w:lang w:eastAsia="lv-LV"/>
              </w:rPr>
            </w:pPr>
            <w:r w:rsidRPr="00ED26D6">
              <w:rPr>
                <w:rFonts w:eastAsia="Times New Roman"/>
                <w:b/>
                <w:bCs/>
                <w:color w:val="000000"/>
                <w:sz w:val="22"/>
                <w:lang w:eastAsia="lv-LV"/>
              </w:rPr>
              <w:t>3.10.</w:t>
            </w:r>
          </w:p>
        </w:tc>
        <w:tc>
          <w:tcPr>
            <w:tcW w:w="3463" w:type="dxa"/>
            <w:tcBorders>
              <w:top w:val="nil"/>
              <w:left w:val="nil"/>
              <w:bottom w:val="single" w:sz="4" w:space="0" w:color="auto"/>
              <w:right w:val="single" w:sz="4" w:space="0" w:color="auto"/>
            </w:tcBorders>
            <w:shd w:val="clear" w:color="000000" w:fill="FFFFFF"/>
            <w:vAlign w:val="center"/>
            <w:hideMark/>
          </w:tcPr>
          <w:p w14:paraId="259805D0" w14:textId="77777777" w:rsidR="00E0098A" w:rsidRPr="00ED26D6" w:rsidRDefault="00E0098A" w:rsidP="00ED26D6">
            <w:pPr>
              <w:jc w:val="left"/>
              <w:rPr>
                <w:rFonts w:eastAsia="Times New Roman"/>
                <w:b/>
                <w:bCs/>
                <w:color w:val="000000"/>
                <w:sz w:val="22"/>
                <w:lang w:eastAsia="lv-LV"/>
              </w:rPr>
            </w:pPr>
            <w:r w:rsidRPr="00ED26D6">
              <w:rPr>
                <w:rFonts w:eastAsia="Times New Roman"/>
                <w:b/>
                <w:bCs/>
                <w:color w:val="000000"/>
                <w:sz w:val="22"/>
                <w:lang w:eastAsia="lv-LV"/>
              </w:rPr>
              <w:t>Komplektācija</w:t>
            </w:r>
          </w:p>
        </w:tc>
        <w:tc>
          <w:tcPr>
            <w:tcW w:w="9781" w:type="dxa"/>
            <w:gridSpan w:val="2"/>
            <w:tcBorders>
              <w:top w:val="nil"/>
              <w:left w:val="nil"/>
              <w:bottom w:val="single" w:sz="4" w:space="0" w:color="auto"/>
              <w:right w:val="single" w:sz="4" w:space="0" w:color="auto"/>
            </w:tcBorders>
            <w:shd w:val="clear" w:color="auto" w:fill="auto"/>
            <w:vAlign w:val="center"/>
            <w:hideMark/>
          </w:tcPr>
          <w:p w14:paraId="61B41C30" w14:textId="77777777" w:rsidR="00E0098A" w:rsidRPr="00ED26D6" w:rsidRDefault="00E0098A" w:rsidP="00ED26D6">
            <w:pPr>
              <w:jc w:val="left"/>
              <w:rPr>
                <w:rFonts w:eastAsia="Times New Roman"/>
                <w:color w:val="000000"/>
                <w:sz w:val="22"/>
                <w:lang w:eastAsia="lv-LV"/>
              </w:rPr>
            </w:pPr>
            <w:r w:rsidRPr="00ED26D6">
              <w:rPr>
                <w:rFonts w:eastAsia="Times New Roman"/>
                <w:color w:val="000000"/>
                <w:sz w:val="22"/>
                <w:lang w:eastAsia="lv-LV"/>
              </w:rPr>
              <w:t>Vienā komplektā ietilpst: elektrošoka pistole - 1 gab.; elektrošoka pistoles baterijas bloks</w:t>
            </w:r>
            <w:r>
              <w:rPr>
                <w:rFonts w:eastAsia="Times New Roman"/>
                <w:color w:val="000000"/>
                <w:sz w:val="22"/>
                <w:lang w:eastAsia="lv-LV"/>
              </w:rPr>
              <w:t xml:space="preserve"> </w:t>
            </w:r>
            <w:r w:rsidRPr="00ED26D6">
              <w:rPr>
                <w:rFonts w:eastAsia="Times New Roman"/>
                <w:color w:val="000000"/>
                <w:sz w:val="22"/>
                <w:lang w:eastAsia="lv-LV"/>
              </w:rPr>
              <w:t>- 1 gab.; elektrošoka pistoles maksts komplekts - 1 gab.; elektrošoka pistoles detalizēta lietošanas instrukcija latviešu valodā – 1 gab.</w:t>
            </w:r>
            <w:r>
              <w:rPr>
                <w:rFonts w:eastAsia="Times New Roman"/>
                <w:color w:val="000000"/>
                <w:sz w:val="22"/>
                <w:lang w:eastAsia="lv-LV"/>
              </w:rPr>
              <w:t xml:space="preserve"> </w:t>
            </w:r>
          </w:p>
          <w:p w14:paraId="78C919EE" w14:textId="5D3552BE" w:rsidR="00E0098A" w:rsidRPr="00ED26D6" w:rsidRDefault="00E0098A" w:rsidP="00ED26D6">
            <w:pPr>
              <w:jc w:val="left"/>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0098A" w:rsidRPr="00ED26D6" w14:paraId="02B5AC0E" w14:textId="77777777" w:rsidTr="004617C7">
        <w:trPr>
          <w:trHeight w:val="300"/>
        </w:trPr>
        <w:tc>
          <w:tcPr>
            <w:tcW w:w="14029" w:type="dxa"/>
            <w:gridSpan w:val="4"/>
            <w:tcBorders>
              <w:top w:val="nil"/>
              <w:left w:val="single" w:sz="4" w:space="0" w:color="auto"/>
              <w:bottom w:val="single" w:sz="4" w:space="0" w:color="auto"/>
              <w:right w:val="single" w:sz="4" w:space="0" w:color="auto"/>
            </w:tcBorders>
            <w:shd w:val="clear" w:color="auto" w:fill="E7E6E6" w:themeFill="background2"/>
            <w:vAlign w:val="center"/>
            <w:hideMark/>
          </w:tcPr>
          <w:p w14:paraId="36C3703D" w14:textId="7A14960F" w:rsidR="00E0098A" w:rsidRPr="00ED26D6" w:rsidRDefault="00E0098A" w:rsidP="00E0098A">
            <w:pPr>
              <w:jc w:val="center"/>
              <w:rPr>
                <w:rFonts w:eastAsia="Times New Roman"/>
                <w:b/>
                <w:bCs/>
                <w:color w:val="000000"/>
                <w:sz w:val="22"/>
                <w:lang w:eastAsia="lv-LV"/>
              </w:rPr>
            </w:pPr>
            <w:r w:rsidRPr="00C05C23">
              <w:rPr>
                <w:rFonts w:eastAsia="Times New Roman"/>
                <w:b/>
                <w:bCs/>
                <w:color w:val="000000"/>
                <w:sz w:val="22"/>
                <w:lang w:eastAsia="lv-LV"/>
              </w:rPr>
              <w:t>Elektrošoka pistoles kasete</w:t>
            </w:r>
          </w:p>
        </w:tc>
      </w:tr>
      <w:tr w:rsidR="00ED26D6" w:rsidRPr="00ED26D6" w14:paraId="73643BDE" w14:textId="77777777" w:rsidTr="004617C7">
        <w:trPr>
          <w:trHeight w:val="60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0E964B0A" w14:textId="5DC4356D" w:rsidR="00ED26D6" w:rsidRPr="00ED26D6" w:rsidRDefault="00FF0B40" w:rsidP="00ED26D6">
            <w:pPr>
              <w:jc w:val="left"/>
              <w:rPr>
                <w:rFonts w:eastAsia="Times New Roman"/>
                <w:b/>
                <w:bCs/>
                <w:color w:val="000000"/>
                <w:sz w:val="22"/>
                <w:lang w:eastAsia="lv-LV"/>
              </w:rPr>
            </w:pPr>
            <w:r>
              <w:rPr>
                <w:rFonts w:eastAsia="Times New Roman"/>
                <w:b/>
                <w:bCs/>
                <w:color w:val="000000"/>
                <w:sz w:val="22"/>
                <w:lang w:eastAsia="lv-LV"/>
              </w:rPr>
              <w:t>4</w:t>
            </w:r>
            <w:r w:rsidR="00ED26D6" w:rsidRPr="00ED26D6">
              <w:rPr>
                <w:rFonts w:eastAsia="Times New Roman"/>
                <w:b/>
                <w:bCs/>
                <w:color w:val="000000"/>
                <w:sz w:val="22"/>
                <w:lang w:eastAsia="lv-LV"/>
              </w:rPr>
              <w:t>.1.</w:t>
            </w:r>
          </w:p>
        </w:tc>
        <w:tc>
          <w:tcPr>
            <w:tcW w:w="3463" w:type="dxa"/>
            <w:tcBorders>
              <w:top w:val="nil"/>
              <w:left w:val="nil"/>
              <w:bottom w:val="single" w:sz="4" w:space="0" w:color="auto"/>
              <w:right w:val="single" w:sz="4" w:space="0" w:color="auto"/>
            </w:tcBorders>
            <w:shd w:val="clear" w:color="auto" w:fill="auto"/>
            <w:vAlign w:val="center"/>
            <w:hideMark/>
          </w:tcPr>
          <w:p w14:paraId="36C969B8"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Kasetes apraksts</w:t>
            </w:r>
          </w:p>
        </w:tc>
        <w:tc>
          <w:tcPr>
            <w:tcW w:w="8221" w:type="dxa"/>
            <w:tcBorders>
              <w:top w:val="nil"/>
              <w:left w:val="nil"/>
              <w:bottom w:val="single" w:sz="4" w:space="0" w:color="auto"/>
              <w:right w:val="single" w:sz="4" w:space="0" w:color="auto"/>
            </w:tcBorders>
            <w:shd w:val="clear" w:color="auto" w:fill="auto"/>
            <w:vAlign w:val="center"/>
            <w:hideMark/>
          </w:tcPr>
          <w:p w14:paraId="67E99354" w14:textId="5130A23A" w:rsidR="00ED26D6" w:rsidRPr="00ED26D6" w:rsidRDefault="00ED26D6" w:rsidP="00ED26D6">
            <w:pPr>
              <w:jc w:val="left"/>
              <w:rPr>
                <w:rFonts w:eastAsia="Times New Roman"/>
                <w:color w:val="000000"/>
                <w:sz w:val="24"/>
                <w:szCs w:val="24"/>
                <w:lang w:eastAsia="lv-LV"/>
              </w:rPr>
            </w:pPr>
            <w:r w:rsidRPr="00ED26D6">
              <w:rPr>
                <w:rFonts w:eastAsia="Times New Roman"/>
                <w:color w:val="000000"/>
                <w:sz w:val="24"/>
                <w:szCs w:val="24"/>
                <w:lang w:eastAsia="lv-LV"/>
              </w:rPr>
              <w:t>Kasetei jābūt paredzētai lietošanai</w:t>
            </w:r>
            <w:r>
              <w:rPr>
                <w:rFonts w:eastAsia="Times New Roman"/>
                <w:color w:val="000000"/>
                <w:sz w:val="24"/>
                <w:szCs w:val="24"/>
                <w:lang w:eastAsia="lv-LV"/>
              </w:rPr>
              <w:t xml:space="preserve"> </w:t>
            </w:r>
            <w:r w:rsidRPr="00ED26D6">
              <w:rPr>
                <w:rFonts w:eastAsia="Times New Roman"/>
                <w:color w:val="000000"/>
                <w:sz w:val="24"/>
                <w:szCs w:val="24"/>
                <w:lang w:eastAsia="lv-LV"/>
              </w:rPr>
              <w:t>ar elektrošoka pistolēm X26P</w:t>
            </w:r>
          </w:p>
        </w:tc>
        <w:tc>
          <w:tcPr>
            <w:tcW w:w="1560" w:type="dxa"/>
            <w:tcBorders>
              <w:top w:val="nil"/>
              <w:left w:val="nil"/>
              <w:bottom w:val="single" w:sz="4" w:space="0" w:color="auto"/>
              <w:right w:val="single" w:sz="4" w:space="0" w:color="auto"/>
            </w:tcBorders>
            <w:shd w:val="clear" w:color="auto" w:fill="auto"/>
            <w:vAlign w:val="center"/>
            <w:hideMark/>
          </w:tcPr>
          <w:p w14:paraId="06C5F568" w14:textId="77777777" w:rsidR="00ED26D6" w:rsidRPr="00ED26D6" w:rsidRDefault="00ED26D6" w:rsidP="00ED26D6">
            <w:pPr>
              <w:jc w:val="left"/>
              <w:rPr>
                <w:rFonts w:eastAsia="Times New Roman"/>
                <w:color w:val="auto"/>
                <w:sz w:val="22"/>
                <w:lang w:eastAsia="lv-LV"/>
              </w:rPr>
            </w:pPr>
            <w:r w:rsidRPr="00ED26D6">
              <w:rPr>
                <w:rFonts w:eastAsia="Times New Roman"/>
                <w:color w:val="auto"/>
                <w:sz w:val="22"/>
                <w:lang w:eastAsia="lv-LV"/>
              </w:rPr>
              <w:t>Pretendentam jānorāda kasetes ražotājs un tās marka, modelis.</w:t>
            </w:r>
          </w:p>
        </w:tc>
      </w:tr>
      <w:tr w:rsidR="00ED26D6" w:rsidRPr="00ED26D6" w14:paraId="4C855E37" w14:textId="77777777" w:rsidTr="004617C7">
        <w:trPr>
          <w:trHeight w:val="60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6759B07A" w14:textId="5283A075" w:rsidR="00ED26D6" w:rsidRPr="00ED26D6" w:rsidRDefault="00FF0B40" w:rsidP="00ED26D6">
            <w:pPr>
              <w:jc w:val="left"/>
              <w:rPr>
                <w:rFonts w:eastAsia="Times New Roman"/>
                <w:b/>
                <w:bCs/>
                <w:color w:val="000000"/>
                <w:sz w:val="22"/>
                <w:lang w:eastAsia="lv-LV"/>
              </w:rPr>
            </w:pPr>
            <w:r>
              <w:rPr>
                <w:rFonts w:eastAsia="Times New Roman"/>
                <w:b/>
                <w:bCs/>
                <w:color w:val="000000"/>
                <w:sz w:val="22"/>
                <w:lang w:eastAsia="lv-LV"/>
              </w:rPr>
              <w:t>4</w:t>
            </w:r>
            <w:r w:rsidR="00ED26D6" w:rsidRPr="00ED26D6">
              <w:rPr>
                <w:rFonts w:eastAsia="Times New Roman"/>
                <w:b/>
                <w:bCs/>
                <w:color w:val="000000"/>
                <w:sz w:val="22"/>
                <w:lang w:eastAsia="lv-LV"/>
              </w:rPr>
              <w:t>.2.</w:t>
            </w:r>
          </w:p>
        </w:tc>
        <w:tc>
          <w:tcPr>
            <w:tcW w:w="3463" w:type="dxa"/>
            <w:tcBorders>
              <w:top w:val="nil"/>
              <w:left w:val="nil"/>
              <w:bottom w:val="single" w:sz="4" w:space="0" w:color="auto"/>
              <w:right w:val="single" w:sz="4" w:space="0" w:color="auto"/>
            </w:tcBorders>
            <w:shd w:val="clear" w:color="auto" w:fill="auto"/>
            <w:vAlign w:val="center"/>
            <w:hideMark/>
          </w:tcPr>
          <w:p w14:paraId="76D429D5"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Kasetes saspiestās gāzes spiediens</w:t>
            </w:r>
          </w:p>
        </w:tc>
        <w:tc>
          <w:tcPr>
            <w:tcW w:w="8221" w:type="dxa"/>
            <w:tcBorders>
              <w:top w:val="nil"/>
              <w:left w:val="nil"/>
              <w:bottom w:val="single" w:sz="4" w:space="0" w:color="auto"/>
              <w:right w:val="single" w:sz="4" w:space="0" w:color="auto"/>
            </w:tcBorders>
            <w:shd w:val="clear" w:color="auto" w:fill="auto"/>
            <w:vAlign w:val="center"/>
            <w:hideMark/>
          </w:tcPr>
          <w:p w14:paraId="4455D7B3" w14:textId="77777777" w:rsidR="00ED26D6" w:rsidRPr="00ED26D6" w:rsidRDefault="00ED26D6" w:rsidP="00ED26D6">
            <w:pPr>
              <w:jc w:val="left"/>
              <w:rPr>
                <w:rFonts w:eastAsia="Times New Roman"/>
                <w:color w:val="000000"/>
                <w:sz w:val="22"/>
                <w:lang w:eastAsia="lv-LV"/>
              </w:rPr>
            </w:pPr>
            <w:r w:rsidRPr="00ED26D6">
              <w:rPr>
                <w:rFonts w:eastAsia="Times New Roman"/>
                <w:color w:val="000000"/>
                <w:sz w:val="22"/>
                <w:lang w:eastAsia="lv-LV"/>
              </w:rPr>
              <w:t>Ne mazāks kā 1800 Psi</w:t>
            </w:r>
          </w:p>
        </w:tc>
        <w:tc>
          <w:tcPr>
            <w:tcW w:w="1560" w:type="dxa"/>
            <w:tcBorders>
              <w:top w:val="nil"/>
              <w:left w:val="nil"/>
              <w:bottom w:val="single" w:sz="4" w:space="0" w:color="auto"/>
              <w:right w:val="single" w:sz="4" w:space="0" w:color="auto"/>
            </w:tcBorders>
            <w:shd w:val="clear" w:color="auto" w:fill="auto"/>
            <w:vAlign w:val="center"/>
            <w:hideMark/>
          </w:tcPr>
          <w:p w14:paraId="2C40C9AB" w14:textId="77777777" w:rsidR="00ED26D6" w:rsidRPr="00ED26D6" w:rsidRDefault="00ED26D6" w:rsidP="00ED26D6">
            <w:pPr>
              <w:jc w:val="left"/>
              <w:rPr>
                <w:rFonts w:eastAsia="Times New Roman"/>
                <w:color w:val="000000"/>
                <w:sz w:val="22"/>
                <w:lang w:eastAsia="lv-LV"/>
              </w:rPr>
            </w:pPr>
            <w:r w:rsidRPr="00ED26D6">
              <w:rPr>
                <w:rFonts w:eastAsia="Times New Roman"/>
                <w:color w:val="000000"/>
                <w:sz w:val="22"/>
                <w:lang w:eastAsia="lv-LV"/>
              </w:rPr>
              <w:t> </w:t>
            </w:r>
          </w:p>
        </w:tc>
      </w:tr>
      <w:tr w:rsidR="00ED26D6" w:rsidRPr="00ED26D6" w14:paraId="68D2F0A1" w14:textId="77777777" w:rsidTr="004617C7">
        <w:trPr>
          <w:trHeight w:val="259"/>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337C4D8E" w14:textId="4F366F7C" w:rsidR="00ED26D6" w:rsidRPr="00ED26D6" w:rsidRDefault="00FF0B40" w:rsidP="00ED26D6">
            <w:pPr>
              <w:jc w:val="left"/>
              <w:rPr>
                <w:rFonts w:eastAsia="Times New Roman"/>
                <w:b/>
                <w:bCs/>
                <w:color w:val="000000"/>
                <w:sz w:val="22"/>
                <w:lang w:eastAsia="lv-LV"/>
              </w:rPr>
            </w:pPr>
            <w:r>
              <w:rPr>
                <w:rFonts w:eastAsia="Times New Roman"/>
                <w:b/>
                <w:bCs/>
                <w:color w:val="000000"/>
                <w:sz w:val="22"/>
                <w:lang w:eastAsia="lv-LV"/>
              </w:rPr>
              <w:lastRenderedPageBreak/>
              <w:t>4</w:t>
            </w:r>
            <w:r w:rsidR="00ED26D6" w:rsidRPr="00ED26D6">
              <w:rPr>
                <w:rFonts w:eastAsia="Times New Roman"/>
                <w:b/>
                <w:bCs/>
                <w:color w:val="000000"/>
                <w:sz w:val="22"/>
                <w:lang w:eastAsia="lv-LV"/>
              </w:rPr>
              <w:t>.3.</w:t>
            </w:r>
          </w:p>
        </w:tc>
        <w:tc>
          <w:tcPr>
            <w:tcW w:w="3463" w:type="dxa"/>
            <w:tcBorders>
              <w:top w:val="nil"/>
              <w:left w:val="nil"/>
              <w:bottom w:val="single" w:sz="4" w:space="0" w:color="auto"/>
              <w:right w:val="single" w:sz="4" w:space="0" w:color="auto"/>
            </w:tcBorders>
            <w:shd w:val="clear" w:color="auto" w:fill="auto"/>
            <w:vAlign w:val="center"/>
            <w:hideMark/>
          </w:tcPr>
          <w:p w14:paraId="42B817CD"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Kasetes stobru simetrijas asu savstarpējā nobīde</w:t>
            </w:r>
          </w:p>
        </w:tc>
        <w:tc>
          <w:tcPr>
            <w:tcW w:w="8221" w:type="dxa"/>
            <w:tcBorders>
              <w:top w:val="nil"/>
              <w:left w:val="nil"/>
              <w:bottom w:val="single" w:sz="4" w:space="0" w:color="auto"/>
              <w:right w:val="single" w:sz="4" w:space="0" w:color="auto"/>
            </w:tcBorders>
            <w:shd w:val="clear" w:color="auto" w:fill="auto"/>
            <w:vAlign w:val="center"/>
            <w:hideMark/>
          </w:tcPr>
          <w:p w14:paraId="2B75FDCC" w14:textId="77777777" w:rsidR="00ED26D6" w:rsidRPr="00ED26D6" w:rsidRDefault="00ED26D6" w:rsidP="00ED26D6">
            <w:pPr>
              <w:jc w:val="left"/>
              <w:rPr>
                <w:rFonts w:eastAsia="Times New Roman"/>
                <w:color w:val="000000"/>
                <w:sz w:val="22"/>
                <w:lang w:eastAsia="lv-LV"/>
              </w:rPr>
            </w:pPr>
            <w:r w:rsidRPr="00ED26D6">
              <w:rPr>
                <w:rFonts w:eastAsia="Times New Roman"/>
                <w:color w:val="000000"/>
                <w:sz w:val="22"/>
                <w:lang w:eastAsia="lv-LV"/>
              </w:rPr>
              <w:t>8° (± 0,5)</w:t>
            </w:r>
          </w:p>
        </w:tc>
        <w:tc>
          <w:tcPr>
            <w:tcW w:w="1560" w:type="dxa"/>
            <w:tcBorders>
              <w:top w:val="nil"/>
              <w:left w:val="nil"/>
              <w:bottom w:val="single" w:sz="4" w:space="0" w:color="auto"/>
              <w:right w:val="single" w:sz="4" w:space="0" w:color="auto"/>
            </w:tcBorders>
            <w:shd w:val="clear" w:color="auto" w:fill="auto"/>
            <w:vAlign w:val="center"/>
            <w:hideMark/>
          </w:tcPr>
          <w:p w14:paraId="68964B48" w14:textId="77777777" w:rsidR="00ED26D6" w:rsidRPr="00ED26D6" w:rsidRDefault="00ED26D6" w:rsidP="00ED26D6">
            <w:pPr>
              <w:jc w:val="left"/>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369759F1" w14:textId="77777777" w:rsidTr="004617C7">
        <w:trPr>
          <w:trHeight w:val="30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7F664AC5" w14:textId="51FCFA61" w:rsidR="00ED26D6" w:rsidRPr="00ED26D6" w:rsidRDefault="00FF0B40" w:rsidP="00ED26D6">
            <w:pPr>
              <w:jc w:val="left"/>
              <w:rPr>
                <w:rFonts w:eastAsia="Times New Roman"/>
                <w:b/>
                <w:bCs/>
                <w:color w:val="000000"/>
                <w:sz w:val="22"/>
                <w:lang w:eastAsia="lv-LV"/>
              </w:rPr>
            </w:pPr>
            <w:r>
              <w:rPr>
                <w:rFonts w:eastAsia="Times New Roman"/>
                <w:b/>
                <w:bCs/>
                <w:color w:val="000000"/>
                <w:sz w:val="22"/>
                <w:lang w:eastAsia="lv-LV"/>
              </w:rPr>
              <w:t>4</w:t>
            </w:r>
            <w:r w:rsidR="00ED26D6" w:rsidRPr="00ED26D6">
              <w:rPr>
                <w:rFonts w:eastAsia="Times New Roman"/>
                <w:b/>
                <w:bCs/>
                <w:color w:val="000000"/>
                <w:sz w:val="22"/>
                <w:lang w:eastAsia="lv-LV"/>
              </w:rPr>
              <w:t>.4.</w:t>
            </w:r>
          </w:p>
        </w:tc>
        <w:tc>
          <w:tcPr>
            <w:tcW w:w="3463" w:type="dxa"/>
            <w:tcBorders>
              <w:top w:val="nil"/>
              <w:left w:val="nil"/>
              <w:bottom w:val="single" w:sz="4" w:space="0" w:color="auto"/>
              <w:right w:val="single" w:sz="4" w:space="0" w:color="auto"/>
            </w:tcBorders>
            <w:shd w:val="clear" w:color="auto" w:fill="auto"/>
            <w:vAlign w:val="center"/>
            <w:hideMark/>
          </w:tcPr>
          <w:p w14:paraId="124F5231"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Kasetes kopējā masa</w:t>
            </w:r>
          </w:p>
        </w:tc>
        <w:tc>
          <w:tcPr>
            <w:tcW w:w="8221" w:type="dxa"/>
            <w:tcBorders>
              <w:top w:val="nil"/>
              <w:left w:val="nil"/>
              <w:bottom w:val="single" w:sz="4" w:space="0" w:color="auto"/>
              <w:right w:val="single" w:sz="4" w:space="0" w:color="auto"/>
            </w:tcBorders>
            <w:shd w:val="clear" w:color="auto" w:fill="auto"/>
            <w:vAlign w:val="center"/>
            <w:hideMark/>
          </w:tcPr>
          <w:p w14:paraId="0810E790" w14:textId="77777777" w:rsidR="00ED26D6" w:rsidRPr="00ED26D6" w:rsidRDefault="00ED26D6" w:rsidP="00ED26D6">
            <w:pPr>
              <w:jc w:val="left"/>
              <w:rPr>
                <w:rFonts w:eastAsia="Times New Roman"/>
                <w:color w:val="000000"/>
                <w:sz w:val="22"/>
                <w:lang w:eastAsia="lv-LV"/>
              </w:rPr>
            </w:pPr>
            <w:r w:rsidRPr="00ED26D6">
              <w:rPr>
                <w:rFonts w:eastAsia="Times New Roman"/>
                <w:color w:val="000000"/>
                <w:sz w:val="22"/>
                <w:lang w:eastAsia="lv-LV"/>
              </w:rPr>
              <w:t>Ne vairāk kā 70 grami</w:t>
            </w:r>
          </w:p>
        </w:tc>
        <w:tc>
          <w:tcPr>
            <w:tcW w:w="1560" w:type="dxa"/>
            <w:tcBorders>
              <w:top w:val="nil"/>
              <w:left w:val="nil"/>
              <w:bottom w:val="single" w:sz="4" w:space="0" w:color="auto"/>
              <w:right w:val="single" w:sz="4" w:space="0" w:color="auto"/>
            </w:tcBorders>
            <w:shd w:val="clear" w:color="auto" w:fill="auto"/>
            <w:vAlign w:val="center"/>
            <w:hideMark/>
          </w:tcPr>
          <w:p w14:paraId="0B9036EA" w14:textId="77777777" w:rsidR="00ED26D6" w:rsidRPr="00ED26D6" w:rsidRDefault="00ED26D6" w:rsidP="00ED26D6">
            <w:pPr>
              <w:jc w:val="left"/>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42936678" w14:textId="77777777" w:rsidTr="004617C7">
        <w:trPr>
          <w:trHeight w:val="144"/>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67624F76" w14:textId="2EF2916C" w:rsidR="00ED26D6" w:rsidRPr="00ED26D6" w:rsidRDefault="00FF0B40" w:rsidP="00ED26D6">
            <w:pPr>
              <w:jc w:val="left"/>
              <w:rPr>
                <w:rFonts w:eastAsia="Times New Roman"/>
                <w:b/>
                <w:bCs/>
                <w:color w:val="000000"/>
                <w:sz w:val="22"/>
                <w:lang w:eastAsia="lv-LV"/>
              </w:rPr>
            </w:pPr>
            <w:r>
              <w:rPr>
                <w:rFonts w:eastAsia="Times New Roman"/>
                <w:b/>
                <w:bCs/>
                <w:color w:val="000000"/>
                <w:sz w:val="22"/>
                <w:lang w:eastAsia="lv-LV"/>
              </w:rPr>
              <w:t>4</w:t>
            </w:r>
            <w:r w:rsidR="00ED26D6" w:rsidRPr="00ED26D6">
              <w:rPr>
                <w:rFonts w:eastAsia="Times New Roman"/>
                <w:b/>
                <w:bCs/>
                <w:color w:val="000000"/>
                <w:sz w:val="22"/>
                <w:lang w:eastAsia="lv-LV"/>
              </w:rPr>
              <w:t>.5.</w:t>
            </w:r>
          </w:p>
        </w:tc>
        <w:tc>
          <w:tcPr>
            <w:tcW w:w="3463" w:type="dxa"/>
            <w:tcBorders>
              <w:top w:val="nil"/>
              <w:left w:val="nil"/>
              <w:bottom w:val="single" w:sz="4" w:space="0" w:color="auto"/>
              <w:right w:val="single" w:sz="4" w:space="0" w:color="auto"/>
            </w:tcBorders>
            <w:shd w:val="clear" w:color="auto" w:fill="auto"/>
            <w:vAlign w:val="center"/>
            <w:hideMark/>
          </w:tcPr>
          <w:p w14:paraId="418F44B3"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 xml:space="preserve">Izšaujamo lādiņu - šautriņu (elektrodu) </w:t>
            </w:r>
            <w:proofErr w:type="spellStart"/>
            <w:r w:rsidRPr="00ED26D6">
              <w:rPr>
                <w:rFonts w:eastAsia="Times New Roman"/>
                <w:b/>
                <w:bCs/>
                <w:color w:val="000000"/>
                <w:sz w:val="22"/>
                <w:lang w:eastAsia="lv-LV"/>
              </w:rPr>
              <w:t>sākumātrums</w:t>
            </w:r>
            <w:proofErr w:type="spellEnd"/>
          </w:p>
        </w:tc>
        <w:tc>
          <w:tcPr>
            <w:tcW w:w="8221" w:type="dxa"/>
            <w:tcBorders>
              <w:top w:val="nil"/>
              <w:left w:val="nil"/>
              <w:bottom w:val="single" w:sz="4" w:space="0" w:color="auto"/>
              <w:right w:val="single" w:sz="4" w:space="0" w:color="auto"/>
            </w:tcBorders>
            <w:shd w:val="clear" w:color="auto" w:fill="auto"/>
            <w:vAlign w:val="center"/>
            <w:hideMark/>
          </w:tcPr>
          <w:p w14:paraId="304B50E8" w14:textId="77777777" w:rsidR="00ED26D6" w:rsidRPr="00ED26D6" w:rsidRDefault="00ED26D6" w:rsidP="00ED26D6">
            <w:pPr>
              <w:jc w:val="left"/>
              <w:rPr>
                <w:rFonts w:eastAsia="Times New Roman"/>
                <w:color w:val="000000"/>
                <w:sz w:val="22"/>
                <w:lang w:eastAsia="lv-LV"/>
              </w:rPr>
            </w:pPr>
            <w:r w:rsidRPr="00ED26D6">
              <w:rPr>
                <w:rFonts w:eastAsia="Times New Roman"/>
                <w:color w:val="000000"/>
                <w:sz w:val="22"/>
                <w:lang w:eastAsia="lv-LV"/>
              </w:rPr>
              <w:t>Ne mazāks kā 60 m/s (+10)</w:t>
            </w:r>
          </w:p>
        </w:tc>
        <w:tc>
          <w:tcPr>
            <w:tcW w:w="1560" w:type="dxa"/>
            <w:tcBorders>
              <w:top w:val="nil"/>
              <w:left w:val="nil"/>
              <w:bottom w:val="single" w:sz="4" w:space="0" w:color="auto"/>
              <w:right w:val="single" w:sz="4" w:space="0" w:color="auto"/>
            </w:tcBorders>
            <w:shd w:val="clear" w:color="auto" w:fill="auto"/>
            <w:vAlign w:val="center"/>
            <w:hideMark/>
          </w:tcPr>
          <w:p w14:paraId="546BB1DE" w14:textId="77777777" w:rsidR="00ED26D6" w:rsidRPr="00ED26D6" w:rsidRDefault="00ED26D6" w:rsidP="00ED26D6">
            <w:pPr>
              <w:jc w:val="left"/>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1BF8C100" w14:textId="77777777" w:rsidTr="004617C7">
        <w:trPr>
          <w:trHeight w:val="194"/>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ED4C0" w14:textId="61EEE58B" w:rsidR="00ED26D6" w:rsidRPr="00ED26D6" w:rsidRDefault="00FF0B40" w:rsidP="00ED26D6">
            <w:pPr>
              <w:jc w:val="left"/>
              <w:rPr>
                <w:rFonts w:eastAsia="Times New Roman"/>
                <w:b/>
                <w:bCs/>
                <w:color w:val="000000"/>
                <w:sz w:val="22"/>
                <w:lang w:eastAsia="lv-LV"/>
              </w:rPr>
            </w:pPr>
            <w:r>
              <w:rPr>
                <w:rFonts w:eastAsia="Times New Roman"/>
                <w:b/>
                <w:bCs/>
                <w:color w:val="000000"/>
                <w:sz w:val="22"/>
                <w:lang w:eastAsia="lv-LV"/>
              </w:rPr>
              <w:t>4</w:t>
            </w:r>
            <w:r w:rsidR="00ED26D6" w:rsidRPr="00ED26D6">
              <w:rPr>
                <w:rFonts w:eastAsia="Times New Roman"/>
                <w:b/>
                <w:bCs/>
                <w:color w:val="000000"/>
                <w:sz w:val="22"/>
                <w:lang w:eastAsia="lv-LV"/>
              </w:rPr>
              <w:t>.6.</w:t>
            </w:r>
          </w:p>
        </w:tc>
        <w:tc>
          <w:tcPr>
            <w:tcW w:w="3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48458"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Izšaujamo lādiņu -šautriņu (elektrodu) svars</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5FF74" w14:textId="77777777" w:rsidR="00ED26D6" w:rsidRPr="00ED26D6" w:rsidRDefault="00ED26D6" w:rsidP="00ED26D6">
            <w:pPr>
              <w:jc w:val="left"/>
              <w:rPr>
                <w:rFonts w:eastAsia="Times New Roman"/>
                <w:color w:val="000000"/>
                <w:sz w:val="22"/>
                <w:lang w:eastAsia="lv-LV"/>
              </w:rPr>
            </w:pPr>
            <w:r w:rsidRPr="00ED26D6">
              <w:rPr>
                <w:rFonts w:eastAsia="Times New Roman"/>
                <w:color w:val="000000"/>
                <w:sz w:val="22"/>
                <w:lang w:eastAsia="lv-LV"/>
              </w:rPr>
              <w:t>Ne vairāk kā 3,0 g</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5FD06" w14:textId="77777777" w:rsidR="00ED26D6" w:rsidRPr="00ED26D6" w:rsidRDefault="00ED26D6" w:rsidP="00ED26D6">
            <w:pPr>
              <w:jc w:val="left"/>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0B8D73F0" w14:textId="77777777" w:rsidTr="004617C7">
        <w:trPr>
          <w:trHeight w:val="88"/>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0CD2E" w14:textId="1517748E" w:rsidR="00ED26D6" w:rsidRPr="00ED26D6" w:rsidRDefault="00FF0B40" w:rsidP="00ED26D6">
            <w:pPr>
              <w:jc w:val="left"/>
              <w:rPr>
                <w:rFonts w:eastAsia="Times New Roman"/>
                <w:b/>
                <w:bCs/>
                <w:color w:val="000000"/>
                <w:sz w:val="22"/>
                <w:lang w:eastAsia="lv-LV"/>
              </w:rPr>
            </w:pPr>
            <w:r>
              <w:rPr>
                <w:rFonts w:eastAsia="Times New Roman"/>
                <w:b/>
                <w:bCs/>
                <w:color w:val="000000"/>
                <w:sz w:val="22"/>
                <w:lang w:eastAsia="lv-LV"/>
              </w:rPr>
              <w:t>4</w:t>
            </w:r>
            <w:r w:rsidR="00ED26D6" w:rsidRPr="00ED26D6">
              <w:rPr>
                <w:rFonts w:eastAsia="Times New Roman"/>
                <w:b/>
                <w:bCs/>
                <w:color w:val="000000"/>
                <w:sz w:val="22"/>
                <w:lang w:eastAsia="lv-LV"/>
              </w:rPr>
              <w:t>.7.</w:t>
            </w:r>
          </w:p>
        </w:tc>
        <w:tc>
          <w:tcPr>
            <w:tcW w:w="3463" w:type="dxa"/>
            <w:tcBorders>
              <w:top w:val="single" w:sz="4" w:space="0" w:color="auto"/>
              <w:left w:val="nil"/>
              <w:bottom w:val="single" w:sz="4" w:space="0" w:color="auto"/>
              <w:right w:val="single" w:sz="4" w:space="0" w:color="auto"/>
            </w:tcBorders>
            <w:shd w:val="clear" w:color="auto" w:fill="auto"/>
            <w:vAlign w:val="center"/>
            <w:hideMark/>
          </w:tcPr>
          <w:p w14:paraId="6C9C2FAE"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Izšaujamo lādiņu - šautriņu (elektrodu) jauda trāpījuma brīdī</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3EDE1B79" w14:textId="77777777" w:rsidR="00ED26D6" w:rsidRPr="00ED26D6" w:rsidRDefault="00ED26D6" w:rsidP="00ED26D6">
            <w:pPr>
              <w:jc w:val="left"/>
              <w:rPr>
                <w:rFonts w:eastAsia="Times New Roman"/>
                <w:color w:val="000000"/>
                <w:sz w:val="22"/>
                <w:lang w:eastAsia="lv-LV"/>
              </w:rPr>
            </w:pPr>
            <w:r w:rsidRPr="00ED26D6">
              <w:rPr>
                <w:rFonts w:eastAsia="Times New Roman"/>
                <w:color w:val="000000"/>
                <w:sz w:val="22"/>
                <w:lang w:eastAsia="lv-LV"/>
              </w:rPr>
              <w:t>Vidēji 1,03 džouli (± 0,1)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9D0D522" w14:textId="77777777" w:rsidR="00ED26D6" w:rsidRPr="00ED26D6" w:rsidRDefault="00ED26D6" w:rsidP="00ED26D6">
            <w:pPr>
              <w:jc w:val="left"/>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6B28428F" w14:textId="77777777" w:rsidTr="004617C7">
        <w:trPr>
          <w:trHeight w:val="151"/>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4CA577F5" w14:textId="6ED6ED8D" w:rsidR="00ED26D6" w:rsidRPr="00ED26D6" w:rsidRDefault="00FF0B40" w:rsidP="00ED26D6">
            <w:pPr>
              <w:jc w:val="left"/>
              <w:rPr>
                <w:rFonts w:eastAsia="Times New Roman"/>
                <w:b/>
                <w:bCs/>
                <w:color w:val="000000"/>
                <w:sz w:val="22"/>
                <w:lang w:eastAsia="lv-LV"/>
              </w:rPr>
            </w:pPr>
            <w:r>
              <w:rPr>
                <w:rFonts w:eastAsia="Times New Roman"/>
                <w:b/>
                <w:bCs/>
                <w:color w:val="000000"/>
                <w:sz w:val="22"/>
                <w:lang w:eastAsia="lv-LV"/>
              </w:rPr>
              <w:t>4</w:t>
            </w:r>
            <w:r w:rsidR="00ED26D6" w:rsidRPr="00ED26D6">
              <w:rPr>
                <w:rFonts w:eastAsia="Times New Roman"/>
                <w:b/>
                <w:bCs/>
                <w:color w:val="000000"/>
                <w:sz w:val="22"/>
                <w:lang w:eastAsia="lv-LV"/>
              </w:rPr>
              <w:t>.8.</w:t>
            </w:r>
          </w:p>
        </w:tc>
        <w:tc>
          <w:tcPr>
            <w:tcW w:w="3463" w:type="dxa"/>
            <w:tcBorders>
              <w:top w:val="nil"/>
              <w:left w:val="nil"/>
              <w:bottom w:val="single" w:sz="4" w:space="0" w:color="auto"/>
              <w:right w:val="single" w:sz="4" w:space="0" w:color="auto"/>
            </w:tcBorders>
            <w:shd w:val="clear" w:color="auto" w:fill="auto"/>
            <w:vAlign w:val="center"/>
            <w:hideMark/>
          </w:tcPr>
          <w:p w14:paraId="02F7CD92"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Izšaujamo lādiņu - šautriņu (elektrodu) savienojošo vadu garums</w:t>
            </w:r>
          </w:p>
        </w:tc>
        <w:tc>
          <w:tcPr>
            <w:tcW w:w="8221" w:type="dxa"/>
            <w:tcBorders>
              <w:top w:val="nil"/>
              <w:left w:val="nil"/>
              <w:bottom w:val="single" w:sz="4" w:space="0" w:color="auto"/>
              <w:right w:val="single" w:sz="4" w:space="0" w:color="auto"/>
            </w:tcBorders>
            <w:shd w:val="clear" w:color="auto" w:fill="auto"/>
            <w:vAlign w:val="center"/>
            <w:hideMark/>
          </w:tcPr>
          <w:p w14:paraId="77960C2A" w14:textId="77777777" w:rsidR="00ED26D6" w:rsidRPr="00ED26D6" w:rsidRDefault="00ED26D6" w:rsidP="00ED26D6">
            <w:pPr>
              <w:jc w:val="left"/>
              <w:rPr>
                <w:rFonts w:eastAsia="Times New Roman"/>
                <w:color w:val="000000"/>
                <w:sz w:val="22"/>
                <w:lang w:eastAsia="lv-LV"/>
              </w:rPr>
            </w:pPr>
            <w:r w:rsidRPr="00ED26D6">
              <w:rPr>
                <w:rFonts w:eastAsia="Times New Roman"/>
                <w:color w:val="000000"/>
                <w:sz w:val="22"/>
                <w:lang w:eastAsia="lv-LV"/>
              </w:rPr>
              <w:t>No 7,0 m līdz 8,0 m</w:t>
            </w:r>
          </w:p>
        </w:tc>
        <w:tc>
          <w:tcPr>
            <w:tcW w:w="1560" w:type="dxa"/>
            <w:tcBorders>
              <w:top w:val="nil"/>
              <w:left w:val="nil"/>
              <w:bottom w:val="single" w:sz="4" w:space="0" w:color="auto"/>
              <w:right w:val="single" w:sz="4" w:space="0" w:color="auto"/>
            </w:tcBorders>
            <w:shd w:val="clear" w:color="auto" w:fill="auto"/>
            <w:vAlign w:val="center"/>
            <w:hideMark/>
          </w:tcPr>
          <w:p w14:paraId="525D94F4" w14:textId="77777777" w:rsidR="00ED26D6" w:rsidRPr="00ED26D6" w:rsidRDefault="00ED26D6" w:rsidP="00ED26D6">
            <w:pPr>
              <w:jc w:val="left"/>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3B647481" w14:textId="77777777" w:rsidTr="004617C7">
        <w:trPr>
          <w:trHeight w:val="47"/>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028E53B3" w14:textId="09CCAB45" w:rsidR="00ED26D6" w:rsidRPr="00ED26D6" w:rsidRDefault="00FF0B40" w:rsidP="00ED26D6">
            <w:pPr>
              <w:jc w:val="left"/>
              <w:rPr>
                <w:rFonts w:eastAsia="Times New Roman"/>
                <w:b/>
                <w:bCs/>
                <w:color w:val="000000"/>
                <w:sz w:val="22"/>
                <w:lang w:eastAsia="lv-LV"/>
              </w:rPr>
            </w:pPr>
            <w:r>
              <w:rPr>
                <w:rFonts w:eastAsia="Times New Roman"/>
                <w:b/>
                <w:bCs/>
                <w:color w:val="000000"/>
                <w:sz w:val="22"/>
                <w:lang w:eastAsia="lv-LV"/>
              </w:rPr>
              <w:t>4</w:t>
            </w:r>
            <w:r w:rsidR="00ED26D6" w:rsidRPr="00ED26D6">
              <w:rPr>
                <w:rFonts w:eastAsia="Times New Roman"/>
                <w:b/>
                <w:bCs/>
                <w:color w:val="000000"/>
                <w:sz w:val="22"/>
                <w:lang w:eastAsia="lv-LV"/>
              </w:rPr>
              <w:t>.9.</w:t>
            </w:r>
          </w:p>
        </w:tc>
        <w:tc>
          <w:tcPr>
            <w:tcW w:w="3463" w:type="dxa"/>
            <w:tcBorders>
              <w:top w:val="nil"/>
              <w:left w:val="nil"/>
              <w:bottom w:val="single" w:sz="4" w:space="0" w:color="auto"/>
              <w:right w:val="single" w:sz="4" w:space="0" w:color="auto"/>
            </w:tcBorders>
            <w:shd w:val="clear" w:color="auto" w:fill="auto"/>
            <w:vAlign w:val="center"/>
            <w:hideMark/>
          </w:tcPr>
          <w:p w14:paraId="292DB54C"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Izšaujamo lādiņu - šautriņu (elektrodu) konstrukcija</w:t>
            </w:r>
          </w:p>
        </w:tc>
        <w:tc>
          <w:tcPr>
            <w:tcW w:w="8221" w:type="dxa"/>
            <w:tcBorders>
              <w:top w:val="nil"/>
              <w:left w:val="nil"/>
              <w:bottom w:val="single" w:sz="4" w:space="0" w:color="auto"/>
              <w:right w:val="single" w:sz="4" w:space="0" w:color="auto"/>
            </w:tcBorders>
            <w:shd w:val="clear" w:color="auto" w:fill="auto"/>
            <w:vAlign w:val="center"/>
            <w:hideMark/>
          </w:tcPr>
          <w:p w14:paraId="5990F216" w14:textId="77777777" w:rsidR="00ED26D6" w:rsidRPr="00ED26D6" w:rsidRDefault="00ED26D6" w:rsidP="00ED26D6">
            <w:pPr>
              <w:jc w:val="left"/>
              <w:rPr>
                <w:rFonts w:eastAsia="Times New Roman"/>
                <w:color w:val="000000"/>
                <w:sz w:val="22"/>
                <w:lang w:eastAsia="lv-LV"/>
              </w:rPr>
            </w:pPr>
            <w:r w:rsidRPr="00ED26D6">
              <w:rPr>
                <w:rFonts w:eastAsia="Times New Roman"/>
                <w:color w:val="000000"/>
                <w:sz w:val="22"/>
                <w:lang w:eastAsia="lv-LV"/>
              </w:rPr>
              <w:t>Divos vadu galos izvietotas adatas ar atkarpi</w:t>
            </w:r>
          </w:p>
        </w:tc>
        <w:tc>
          <w:tcPr>
            <w:tcW w:w="1560" w:type="dxa"/>
            <w:tcBorders>
              <w:top w:val="nil"/>
              <w:left w:val="nil"/>
              <w:bottom w:val="single" w:sz="4" w:space="0" w:color="auto"/>
              <w:right w:val="single" w:sz="4" w:space="0" w:color="auto"/>
            </w:tcBorders>
            <w:shd w:val="clear" w:color="auto" w:fill="auto"/>
            <w:vAlign w:val="center"/>
            <w:hideMark/>
          </w:tcPr>
          <w:p w14:paraId="28A41FCB" w14:textId="77777777" w:rsidR="00ED26D6" w:rsidRPr="00ED26D6" w:rsidRDefault="00ED26D6" w:rsidP="00ED26D6">
            <w:pPr>
              <w:jc w:val="left"/>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4EA284F2" w14:textId="77777777" w:rsidTr="004617C7">
        <w:trPr>
          <w:trHeight w:val="47"/>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17D656D3" w14:textId="3CD4035A" w:rsidR="00ED26D6" w:rsidRPr="00ED26D6" w:rsidRDefault="00FF0B40" w:rsidP="00ED26D6">
            <w:pPr>
              <w:jc w:val="left"/>
              <w:rPr>
                <w:rFonts w:eastAsia="Times New Roman"/>
                <w:b/>
                <w:bCs/>
                <w:color w:val="000000"/>
                <w:sz w:val="22"/>
                <w:lang w:eastAsia="lv-LV"/>
              </w:rPr>
            </w:pPr>
            <w:r>
              <w:rPr>
                <w:rFonts w:eastAsia="Times New Roman"/>
                <w:b/>
                <w:bCs/>
                <w:color w:val="000000"/>
                <w:sz w:val="22"/>
                <w:lang w:eastAsia="lv-LV"/>
              </w:rPr>
              <w:t>4</w:t>
            </w:r>
            <w:r w:rsidR="00ED26D6" w:rsidRPr="00ED26D6">
              <w:rPr>
                <w:rFonts w:eastAsia="Times New Roman"/>
                <w:b/>
                <w:bCs/>
                <w:color w:val="000000"/>
                <w:sz w:val="22"/>
                <w:lang w:eastAsia="lv-LV"/>
              </w:rPr>
              <w:t>.10.</w:t>
            </w:r>
          </w:p>
        </w:tc>
        <w:tc>
          <w:tcPr>
            <w:tcW w:w="3463" w:type="dxa"/>
            <w:tcBorders>
              <w:top w:val="nil"/>
              <w:left w:val="nil"/>
              <w:bottom w:val="single" w:sz="4" w:space="0" w:color="auto"/>
              <w:right w:val="single" w:sz="4" w:space="0" w:color="auto"/>
            </w:tcBorders>
            <w:shd w:val="clear" w:color="auto" w:fill="auto"/>
            <w:vAlign w:val="center"/>
            <w:hideMark/>
          </w:tcPr>
          <w:p w14:paraId="14CDADF4"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Darbības vides temperatūras diapazons</w:t>
            </w:r>
          </w:p>
        </w:tc>
        <w:tc>
          <w:tcPr>
            <w:tcW w:w="8221" w:type="dxa"/>
            <w:tcBorders>
              <w:top w:val="nil"/>
              <w:left w:val="nil"/>
              <w:bottom w:val="single" w:sz="4" w:space="0" w:color="auto"/>
              <w:right w:val="single" w:sz="4" w:space="0" w:color="auto"/>
            </w:tcBorders>
            <w:shd w:val="clear" w:color="auto" w:fill="auto"/>
            <w:vAlign w:val="center"/>
            <w:hideMark/>
          </w:tcPr>
          <w:p w14:paraId="31972031" w14:textId="77777777" w:rsidR="00ED26D6" w:rsidRPr="00ED26D6" w:rsidRDefault="00ED26D6" w:rsidP="00ED26D6">
            <w:pPr>
              <w:jc w:val="left"/>
              <w:rPr>
                <w:rFonts w:eastAsia="Times New Roman"/>
                <w:color w:val="000000"/>
                <w:sz w:val="22"/>
                <w:lang w:eastAsia="lv-LV"/>
              </w:rPr>
            </w:pPr>
            <w:r w:rsidRPr="00ED26D6">
              <w:rPr>
                <w:rFonts w:eastAsia="Times New Roman"/>
                <w:color w:val="000000"/>
                <w:sz w:val="22"/>
                <w:lang w:eastAsia="lv-LV"/>
              </w:rPr>
              <w:t>No -20° C līdz +50° C</w:t>
            </w:r>
          </w:p>
        </w:tc>
        <w:tc>
          <w:tcPr>
            <w:tcW w:w="1560" w:type="dxa"/>
            <w:tcBorders>
              <w:top w:val="nil"/>
              <w:left w:val="nil"/>
              <w:bottom w:val="single" w:sz="4" w:space="0" w:color="auto"/>
              <w:right w:val="single" w:sz="4" w:space="0" w:color="auto"/>
            </w:tcBorders>
            <w:shd w:val="clear" w:color="auto" w:fill="auto"/>
            <w:vAlign w:val="center"/>
            <w:hideMark/>
          </w:tcPr>
          <w:p w14:paraId="0DBAB445" w14:textId="77777777" w:rsidR="00ED26D6" w:rsidRPr="00ED26D6" w:rsidRDefault="00ED26D6" w:rsidP="00ED26D6">
            <w:pPr>
              <w:jc w:val="left"/>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0098A" w:rsidRPr="00ED26D6" w14:paraId="6FD76495" w14:textId="77777777" w:rsidTr="004617C7">
        <w:trPr>
          <w:trHeight w:val="30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4BD31580" w14:textId="62940D65" w:rsidR="00E0098A" w:rsidRPr="00ED26D6" w:rsidRDefault="00FF0B40" w:rsidP="00ED26D6">
            <w:pPr>
              <w:jc w:val="left"/>
              <w:rPr>
                <w:rFonts w:eastAsia="Times New Roman"/>
                <w:b/>
                <w:bCs/>
                <w:color w:val="000000"/>
                <w:sz w:val="22"/>
                <w:lang w:eastAsia="lv-LV"/>
              </w:rPr>
            </w:pPr>
            <w:r>
              <w:rPr>
                <w:rFonts w:eastAsia="Times New Roman"/>
                <w:b/>
                <w:bCs/>
                <w:color w:val="000000"/>
                <w:sz w:val="22"/>
                <w:lang w:eastAsia="lv-LV"/>
              </w:rPr>
              <w:t>4</w:t>
            </w:r>
            <w:r w:rsidR="00E0098A" w:rsidRPr="00ED26D6">
              <w:rPr>
                <w:rFonts w:eastAsia="Times New Roman"/>
                <w:b/>
                <w:bCs/>
                <w:color w:val="000000"/>
                <w:sz w:val="22"/>
                <w:lang w:eastAsia="lv-LV"/>
              </w:rPr>
              <w:t>.11.</w:t>
            </w:r>
          </w:p>
        </w:tc>
        <w:tc>
          <w:tcPr>
            <w:tcW w:w="3463" w:type="dxa"/>
            <w:tcBorders>
              <w:top w:val="nil"/>
              <w:left w:val="nil"/>
              <w:bottom w:val="single" w:sz="4" w:space="0" w:color="auto"/>
              <w:right w:val="single" w:sz="4" w:space="0" w:color="auto"/>
            </w:tcBorders>
            <w:shd w:val="clear" w:color="auto" w:fill="auto"/>
            <w:vAlign w:val="center"/>
            <w:hideMark/>
          </w:tcPr>
          <w:p w14:paraId="7BECA451" w14:textId="77777777" w:rsidR="00E0098A" w:rsidRPr="00ED26D6" w:rsidRDefault="00E0098A" w:rsidP="00ED26D6">
            <w:pPr>
              <w:jc w:val="left"/>
              <w:rPr>
                <w:rFonts w:eastAsia="Times New Roman"/>
                <w:b/>
                <w:bCs/>
                <w:color w:val="000000"/>
                <w:sz w:val="22"/>
                <w:lang w:eastAsia="lv-LV"/>
              </w:rPr>
            </w:pPr>
            <w:r w:rsidRPr="00ED26D6">
              <w:rPr>
                <w:rFonts w:eastAsia="Times New Roman"/>
                <w:b/>
                <w:bCs/>
                <w:color w:val="000000"/>
                <w:sz w:val="22"/>
                <w:lang w:eastAsia="lv-LV"/>
              </w:rPr>
              <w:t>Kasetes materiāls</w:t>
            </w:r>
          </w:p>
        </w:tc>
        <w:tc>
          <w:tcPr>
            <w:tcW w:w="9781" w:type="dxa"/>
            <w:gridSpan w:val="2"/>
            <w:tcBorders>
              <w:top w:val="nil"/>
              <w:left w:val="nil"/>
              <w:bottom w:val="single" w:sz="4" w:space="0" w:color="auto"/>
              <w:right w:val="single" w:sz="4" w:space="0" w:color="auto"/>
            </w:tcBorders>
            <w:shd w:val="clear" w:color="auto" w:fill="auto"/>
            <w:vAlign w:val="center"/>
            <w:hideMark/>
          </w:tcPr>
          <w:p w14:paraId="0A260696" w14:textId="4406750E" w:rsidR="00E0098A" w:rsidRPr="00ED26D6" w:rsidRDefault="00E0098A" w:rsidP="00ED26D6">
            <w:pPr>
              <w:jc w:val="left"/>
              <w:rPr>
                <w:rFonts w:eastAsia="Times New Roman"/>
                <w:color w:val="000000"/>
                <w:sz w:val="22"/>
                <w:lang w:eastAsia="lv-LV"/>
              </w:rPr>
            </w:pPr>
            <w:r w:rsidRPr="00ED26D6">
              <w:rPr>
                <w:rFonts w:eastAsia="Times New Roman"/>
                <w:color w:val="000000"/>
                <w:sz w:val="22"/>
                <w:lang w:eastAsia="lv-LV"/>
              </w:rPr>
              <w:t>Triecienizturīgs polimērs</w:t>
            </w:r>
          </w:p>
        </w:tc>
      </w:tr>
      <w:tr w:rsidR="00E0098A" w:rsidRPr="00ED26D6" w14:paraId="1312980B" w14:textId="77777777" w:rsidTr="004617C7">
        <w:trPr>
          <w:trHeight w:val="30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353A9BE5" w14:textId="07229F30" w:rsidR="00E0098A" w:rsidRPr="00ED26D6" w:rsidRDefault="00FF0B40" w:rsidP="00ED26D6">
            <w:pPr>
              <w:jc w:val="left"/>
              <w:rPr>
                <w:rFonts w:eastAsia="Times New Roman"/>
                <w:b/>
                <w:bCs/>
                <w:color w:val="000000"/>
                <w:sz w:val="22"/>
                <w:lang w:eastAsia="lv-LV"/>
              </w:rPr>
            </w:pPr>
            <w:r>
              <w:rPr>
                <w:rFonts w:eastAsia="Times New Roman"/>
                <w:b/>
                <w:bCs/>
                <w:color w:val="000000"/>
                <w:sz w:val="22"/>
                <w:lang w:eastAsia="lv-LV"/>
              </w:rPr>
              <w:t>4</w:t>
            </w:r>
            <w:r w:rsidR="00E0098A" w:rsidRPr="00ED26D6">
              <w:rPr>
                <w:rFonts w:eastAsia="Times New Roman"/>
                <w:b/>
                <w:bCs/>
                <w:color w:val="000000"/>
                <w:sz w:val="22"/>
                <w:lang w:eastAsia="lv-LV"/>
              </w:rPr>
              <w:t>.12.</w:t>
            </w:r>
          </w:p>
        </w:tc>
        <w:tc>
          <w:tcPr>
            <w:tcW w:w="3463" w:type="dxa"/>
            <w:tcBorders>
              <w:top w:val="nil"/>
              <w:left w:val="nil"/>
              <w:bottom w:val="single" w:sz="4" w:space="0" w:color="auto"/>
              <w:right w:val="single" w:sz="4" w:space="0" w:color="auto"/>
            </w:tcBorders>
            <w:shd w:val="clear" w:color="auto" w:fill="auto"/>
            <w:vAlign w:val="center"/>
            <w:hideMark/>
          </w:tcPr>
          <w:p w14:paraId="247B6C19" w14:textId="77777777" w:rsidR="00E0098A" w:rsidRPr="00ED26D6" w:rsidRDefault="00E0098A" w:rsidP="00ED26D6">
            <w:pPr>
              <w:jc w:val="left"/>
              <w:rPr>
                <w:rFonts w:eastAsia="Times New Roman"/>
                <w:b/>
                <w:bCs/>
                <w:color w:val="000000"/>
                <w:sz w:val="22"/>
                <w:lang w:eastAsia="lv-LV"/>
              </w:rPr>
            </w:pPr>
            <w:r w:rsidRPr="00ED26D6">
              <w:rPr>
                <w:rFonts w:eastAsia="Times New Roman"/>
                <w:b/>
                <w:bCs/>
                <w:color w:val="000000"/>
                <w:sz w:val="22"/>
                <w:lang w:eastAsia="lv-LV"/>
              </w:rPr>
              <w:t>Kasetes pamatkrāsa</w:t>
            </w:r>
          </w:p>
        </w:tc>
        <w:tc>
          <w:tcPr>
            <w:tcW w:w="9781" w:type="dxa"/>
            <w:gridSpan w:val="2"/>
            <w:tcBorders>
              <w:top w:val="nil"/>
              <w:left w:val="nil"/>
              <w:bottom w:val="single" w:sz="4" w:space="0" w:color="auto"/>
              <w:right w:val="single" w:sz="4" w:space="0" w:color="auto"/>
            </w:tcBorders>
            <w:shd w:val="clear" w:color="auto" w:fill="auto"/>
            <w:vAlign w:val="center"/>
            <w:hideMark/>
          </w:tcPr>
          <w:p w14:paraId="38AE557E" w14:textId="1FCDAEF1" w:rsidR="00E0098A" w:rsidRPr="00ED26D6" w:rsidRDefault="00E0098A" w:rsidP="00ED26D6">
            <w:pPr>
              <w:jc w:val="left"/>
              <w:rPr>
                <w:rFonts w:eastAsia="Times New Roman"/>
                <w:color w:val="000000"/>
                <w:sz w:val="22"/>
                <w:lang w:eastAsia="lv-LV"/>
              </w:rPr>
            </w:pPr>
            <w:r w:rsidRPr="00ED26D6">
              <w:rPr>
                <w:rFonts w:eastAsia="Times New Roman"/>
                <w:color w:val="000000"/>
                <w:sz w:val="22"/>
                <w:lang w:eastAsia="lv-LV"/>
              </w:rPr>
              <w:t>Melna</w:t>
            </w:r>
          </w:p>
        </w:tc>
      </w:tr>
      <w:tr w:rsidR="00E0098A" w:rsidRPr="00ED26D6" w14:paraId="3FF24D0F" w14:textId="77777777" w:rsidTr="004617C7">
        <w:trPr>
          <w:trHeight w:val="47"/>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4B5FAC98" w14:textId="30212A30" w:rsidR="00E0098A" w:rsidRPr="00ED26D6" w:rsidRDefault="00FF0B40" w:rsidP="00ED26D6">
            <w:pPr>
              <w:jc w:val="left"/>
              <w:rPr>
                <w:rFonts w:eastAsia="Times New Roman"/>
                <w:b/>
                <w:bCs/>
                <w:color w:val="000000"/>
                <w:sz w:val="22"/>
                <w:lang w:eastAsia="lv-LV"/>
              </w:rPr>
            </w:pPr>
            <w:r>
              <w:rPr>
                <w:rFonts w:eastAsia="Times New Roman"/>
                <w:b/>
                <w:bCs/>
                <w:color w:val="000000"/>
                <w:sz w:val="22"/>
                <w:lang w:eastAsia="lv-LV"/>
              </w:rPr>
              <w:t>4</w:t>
            </w:r>
            <w:r w:rsidR="00E0098A" w:rsidRPr="00ED26D6">
              <w:rPr>
                <w:rFonts w:eastAsia="Times New Roman"/>
                <w:b/>
                <w:bCs/>
                <w:color w:val="000000"/>
                <w:sz w:val="22"/>
                <w:lang w:eastAsia="lv-LV"/>
              </w:rPr>
              <w:t>.13.</w:t>
            </w:r>
          </w:p>
        </w:tc>
        <w:tc>
          <w:tcPr>
            <w:tcW w:w="3463" w:type="dxa"/>
            <w:tcBorders>
              <w:top w:val="nil"/>
              <w:left w:val="nil"/>
              <w:bottom w:val="single" w:sz="4" w:space="0" w:color="auto"/>
              <w:right w:val="single" w:sz="4" w:space="0" w:color="auto"/>
            </w:tcBorders>
            <w:shd w:val="clear" w:color="auto" w:fill="auto"/>
            <w:vAlign w:val="center"/>
            <w:hideMark/>
          </w:tcPr>
          <w:p w14:paraId="306D31D0" w14:textId="77777777" w:rsidR="00E0098A" w:rsidRPr="00ED26D6" w:rsidRDefault="00E0098A" w:rsidP="00ED26D6">
            <w:pPr>
              <w:jc w:val="left"/>
              <w:rPr>
                <w:rFonts w:eastAsia="Times New Roman"/>
                <w:b/>
                <w:bCs/>
                <w:color w:val="000000"/>
                <w:sz w:val="22"/>
                <w:lang w:eastAsia="lv-LV"/>
              </w:rPr>
            </w:pPr>
            <w:r w:rsidRPr="00ED26D6">
              <w:rPr>
                <w:rFonts w:eastAsia="Times New Roman"/>
                <w:b/>
                <w:bCs/>
                <w:color w:val="000000"/>
                <w:sz w:val="22"/>
                <w:lang w:eastAsia="lv-LV"/>
              </w:rPr>
              <w:t>Kasetes iepakojums</w:t>
            </w:r>
          </w:p>
        </w:tc>
        <w:tc>
          <w:tcPr>
            <w:tcW w:w="9781" w:type="dxa"/>
            <w:gridSpan w:val="2"/>
            <w:tcBorders>
              <w:top w:val="nil"/>
              <w:left w:val="nil"/>
              <w:bottom w:val="single" w:sz="4" w:space="0" w:color="auto"/>
              <w:right w:val="single" w:sz="4" w:space="0" w:color="auto"/>
            </w:tcBorders>
            <w:shd w:val="clear" w:color="auto" w:fill="auto"/>
            <w:vAlign w:val="center"/>
            <w:hideMark/>
          </w:tcPr>
          <w:p w14:paraId="3556045E" w14:textId="27CF6C74" w:rsidR="00E0098A" w:rsidRPr="00ED26D6" w:rsidRDefault="00E0098A" w:rsidP="00ED26D6">
            <w:pPr>
              <w:jc w:val="left"/>
              <w:rPr>
                <w:rFonts w:eastAsia="Times New Roman"/>
                <w:color w:val="000000"/>
                <w:sz w:val="22"/>
                <w:lang w:eastAsia="lv-LV"/>
              </w:rPr>
            </w:pPr>
            <w:r w:rsidRPr="00ED26D6">
              <w:rPr>
                <w:rFonts w:eastAsia="Times New Roman"/>
                <w:color w:val="000000"/>
                <w:sz w:val="22"/>
                <w:lang w:eastAsia="lv-LV"/>
              </w:rPr>
              <w:t>Kasetei jābūt iepakotai cieta materiāla transportēšanas (drošības) pārsegā.</w:t>
            </w:r>
          </w:p>
        </w:tc>
      </w:tr>
      <w:tr w:rsidR="00ED26D6" w:rsidRPr="00ED26D6" w14:paraId="3AEA58DB" w14:textId="77777777" w:rsidTr="004617C7">
        <w:trPr>
          <w:trHeight w:val="162"/>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4D831A28" w14:textId="078EC8A6" w:rsidR="00ED26D6" w:rsidRPr="00ED26D6" w:rsidRDefault="00FF0B40" w:rsidP="00ED26D6">
            <w:pPr>
              <w:jc w:val="left"/>
              <w:rPr>
                <w:rFonts w:eastAsia="Times New Roman"/>
                <w:b/>
                <w:bCs/>
                <w:color w:val="000000"/>
                <w:sz w:val="22"/>
                <w:lang w:eastAsia="lv-LV"/>
              </w:rPr>
            </w:pPr>
            <w:r>
              <w:rPr>
                <w:rFonts w:eastAsia="Times New Roman"/>
                <w:b/>
                <w:bCs/>
                <w:color w:val="000000"/>
                <w:sz w:val="22"/>
                <w:lang w:eastAsia="lv-LV"/>
              </w:rPr>
              <w:t>4</w:t>
            </w:r>
            <w:r w:rsidR="00ED26D6" w:rsidRPr="00ED26D6">
              <w:rPr>
                <w:rFonts w:eastAsia="Times New Roman"/>
                <w:b/>
                <w:bCs/>
                <w:color w:val="000000"/>
                <w:sz w:val="22"/>
                <w:lang w:eastAsia="lv-LV"/>
              </w:rPr>
              <w:t>.14.</w:t>
            </w:r>
          </w:p>
        </w:tc>
        <w:tc>
          <w:tcPr>
            <w:tcW w:w="3463" w:type="dxa"/>
            <w:tcBorders>
              <w:top w:val="nil"/>
              <w:left w:val="nil"/>
              <w:bottom w:val="single" w:sz="4" w:space="0" w:color="auto"/>
              <w:right w:val="single" w:sz="4" w:space="0" w:color="auto"/>
            </w:tcBorders>
            <w:shd w:val="clear" w:color="auto" w:fill="auto"/>
            <w:vAlign w:val="center"/>
            <w:hideMark/>
          </w:tcPr>
          <w:p w14:paraId="398F44FA"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Kasetes marķējums</w:t>
            </w:r>
          </w:p>
        </w:tc>
        <w:tc>
          <w:tcPr>
            <w:tcW w:w="8221" w:type="dxa"/>
            <w:tcBorders>
              <w:top w:val="nil"/>
              <w:left w:val="nil"/>
              <w:bottom w:val="single" w:sz="4" w:space="0" w:color="auto"/>
              <w:right w:val="single" w:sz="4" w:space="0" w:color="auto"/>
            </w:tcBorders>
            <w:shd w:val="clear" w:color="auto" w:fill="auto"/>
            <w:vAlign w:val="center"/>
            <w:hideMark/>
          </w:tcPr>
          <w:p w14:paraId="4855F97F" w14:textId="77777777" w:rsidR="00ED26D6" w:rsidRPr="00ED26D6" w:rsidRDefault="00ED26D6" w:rsidP="00ED26D6">
            <w:pPr>
              <w:jc w:val="left"/>
              <w:rPr>
                <w:rFonts w:eastAsia="Times New Roman"/>
                <w:color w:val="000000"/>
                <w:sz w:val="22"/>
                <w:lang w:eastAsia="lv-LV"/>
              </w:rPr>
            </w:pPr>
            <w:r w:rsidRPr="00ED26D6">
              <w:rPr>
                <w:rFonts w:eastAsia="Times New Roman"/>
                <w:color w:val="000000"/>
                <w:sz w:val="22"/>
                <w:lang w:eastAsia="lv-LV"/>
              </w:rPr>
              <w:t>Ražotāja noteiktais marķējums: nosaukums, izgatavošanas sērija un numurs.</w:t>
            </w:r>
          </w:p>
        </w:tc>
        <w:tc>
          <w:tcPr>
            <w:tcW w:w="1560" w:type="dxa"/>
            <w:tcBorders>
              <w:top w:val="nil"/>
              <w:left w:val="nil"/>
              <w:bottom w:val="single" w:sz="4" w:space="0" w:color="auto"/>
              <w:right w:val="single" w:sz="4" w:space="0" w:color="auto"/>
            </w:tcBorders>
            <w:shd w:val="clear" w:color="auto" w:fill="auto"/>
            <w:vAlign w:val="center"/>
            <w:hideMark/>
          </w:tcPr>
          <w:p w14:paraId="25514C56" w14:textId="77777777" w:rsidR="00ED26D6" w:rsidRPr="00ED26D6" w:rsidRDefault="00ED26D6" w:rsidP="00ED26D6">
            <w:pPr>
              <w:jc w:val="left"/>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0098A" w:rsidRPr="00ED26D6" w14:paraId="09CF10BB" w14:textId="77777777" w:rsidTr="004617C7">
        <w:trPr>
          <w:trHeight w:val="449"/>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4B5FACB0" w14:textId="1D494F1D" w:rsidR="00E0098A" w:rsidRPr="00ED26D6" w:rsidRDefault="00FF0B40" w:rsidP="00ED26D6">
            <w:pPr>
              <w:jc w:val="left"/>
              <w:rPr>
                <w:rFonts w:eastAsia="Times New Roman"/>
                <w:b/>
                <w:bCs/>
                <w:color w:val="000000"/>
                <w:sz w:val="22"/>
                <w:lang w:eastAsia="lv-LV"/>
              </w:rPr>
            </w:pPr>
            <w:r>
              <w:rPr>
                <w:rFonts w:eastAsia="Times New Roman"/>
                <w:b/>
                <w:bCs/>
                <w:color w:val="000000"/>
                <w:sz w:val="22"/>
                <w:lang w:eastAsia="lv-LV"/>
              </w:rPr>
              <w:t>4</w:t>
            </w:r>
            <w:r w:rsidR="00E0098A" w:rsidRPr="00ED26D6">
              <w:rPr>
                <w:rFonts w:eastAsia="Times New Roman"/>
                <w:b/>
                <w:bCs/>
                <w:color w:val="000000"/>
                <w:sz w:val="22"/>
                <w:lang w:eastAsia="lv-LV"/>
              </w:rPr>
              <w:t>.15.</w:t>
            </w:r>
          </w:p>
        </w:tc>
        <w:tc>
          <w:tcPr>
            <w:tcW w:w="3463" w:type="dxa"/>
            <w:tcBorders>
              <w:top w:val="nil"/>
              <w:left w:val="nil"/>
              <w:bottom w:val="single" w:sz="4" w:space="0" w:color="auto"/>
              <w:right w:val="single" w:sz="4" w:space="0" w:color="auto"/>
            </w:tcBorders>
            <w:shd w:val="clear" w:color="000000" w:fill="FFFFFF"/>
            <w:vAlign w:val="center"/>
            <w:hideMark/>
          </w:tcPr>
          <w:p w14:paraId="3070C1B1" w14:textId="77777777" w:rsidR="00E0098A" w:rsidRPr="00ED26D6" w:rsidRDefault="00E0098A" w:rsidP="00ED26D6">
            <w:pPr>
              <w:jc w:val="left"/>
              <w:rPr>
                <w:rFonts w:eastAsia="Times New Roman"/>
                <w:b/>
                <w:bCs/>
                <w:color w:val="000000"/>
                <w:sz w:val="22"/>
                <w:lang w:eastAsia="lv-LV"/>
              </w:rPr>
            </w:pPr>
            <w:r w:rsidRPr="00ED26D6">
              <w:rPr>
                <w:rFonts w:eastAsia="Times New Roman"/>
                <w:b/>
                <w:bCs/>
                <w:color w:val="000000"/>
                <w:sz w:val="22"/>
                <w:lang w:eastAsia="lv-LV"/>
              </w:rPr>
              <w:t>Komplektācija</w:t>
            </w:r>
          </w:p>
        </w:tc>
        <w:tc>
          <w:tcPr>
            <w:tcW w:w="9781" w:type="dxa"/>
            <w:gridSpan w:val="2"/>
            <w:tcBorders>
              <w:top w:val="nil"/>
              <w:left w:val="nil"/>
              <w:bottom w:val="single" w:sz="4" w:space="0" w:color="auto"/>
              <w:right w:val="single" w:sz="4" w:space="0" w:color="auto"/>
            </w:tcBorders>
            <w:shd w:val="clear" w:color="auto" w:fill="auto"/>
            <w:vAlign w:val="center"/>
            <w:hideMark/>
          </w:tcPr>
          <w:p w14:paraId="14BBF5BD" w14:textId="147B40A5" w:rsidR="00E0098A" w:rsidRPr="00A6216F" w:rsidRDefault="00E0098A" w:rsidP="00ED26D6">
            <w:pPr>
              <w:jc w:val="left"/>
              <w:rPr>
                <w:rFonts w:eastAsia="Times New Roman"/>
                <w:color w:val="000000"/>
                <w:sz w:val="22"/>
                <w:lang w:eastAsia="lv-LV"/>
              </w:rPr>
            </w:pPr>
            <w:r w:rsidRPr="00ED26D6">
              <w:rPr>
                <w:rFonts w:eastAsia="Times New Roman"/>
                <w:color w:val="000000"/>
                <w:sz w:val="22"/>
                <w:lang w:eastAsia="lv-LV"/>
              </w:rPr>
              <w:t>Vienā komplektā ietilpst: elektrošoka pistoles kasete</w:t>
            </w:r>
            <w:r>
              <w:rPr>
                <w:rFonts w:eastAsia="Times New Roman"/>
                <w:color w:val="000000"/>
                <w:sz w:val="22"/>
                <w:lang w:eastAsia="lv-LV"/>
              </w:rPr>
              <w:t xml:space="preserve"> </w:t>
            </w:r>
            <w:r w:rsidRPr="00ED26D6">
              <w:rPr>
                <w:rFonts w:eastAsia="Times New Roman"/>
                <w:color w:val="000000"/>
                <w:sz w:val="22"/>
                <w:lang w:eastAsia="lv-LV"/>
              </w:rPr>
              <w:t>cieta materiāla transportēšanas drošības pārsegā - 1 gab. Elektrošoka pistoles kasetes detalizēta lietošanas instrukcija latviešu valodā – 1 gab.</w:t>
            </w:r>
          </w:p>
        </w:tc>
      </w:tr>
      <w:tr w:rsidR="00E0098A" w:rsidRPr="00ED26D6" w14:paraId="6B2EB881" w14:textId="77777777" w:rsidTr="004617C7">
        <w:trPr>
          <w:trHeight w:val="30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67C18AD5" w14:textId="09CB6687" w:rsidR="00E0098A" w:rsidRPr="00ED26D6" w:rsidRDefault="00FF0B40" w:rsidP="00ED26D6">
            <w:pPr>
              <w:jc w:val="left"/>
              <w:rPr>
                <w:rFonts w:eastAsia="Times New Roman"/>
                <w:b/>
                <w:bCs/>
                <w:color w:val="000000"/>
                <w:sz w:val="22"/>
                <w:lang w:eastAsia="lv-LV"/>
              </w:rPr>
            </w:pPr>
            <w:r>
              <w:rPr>
                <w:rFonts w:eastAsia="Times New Roman"/>
                <w:b/>
                <w:bCs/>
                <w:color w:val="000000"/>
                <w:sz w:val="22"/>
                <w:lang w:eastAsia="lv-LV"/>
              </w:rPr>
              <w:t>4</w:t>
            </w:r>
            <w:r w:rsidR="00E0098A" w:rsidRPr="00ED26D6">
              <w:rPr>
                <w:rFonts w:eastAsia="Times New Roman"/>
                <w:b/>
                <w:bCs/>
                <w:color w:val="000000"/>
                <w:sz w:val="22"/>
                <w:lang w:eastAsia="lv-LV"/>
              </w:rPr>
              <w:t>.16.</w:t>
            </w:r>
          </w:p>
        </w:tc>
        <w:tc>
          <w:tcPr>
            <w:tcW w:w="3463" w:type="dxa"/>
            <w:tcBorders>
              <w:top w:val="nil"/>
              <w:left w:val="nil"/>
              <w:bottom w:val="single" w:sz="4" w:space="0" w:color="auto"/>
              <w:right w:val="single" w:sz="4" w:space="0" w:color="auto"/>
            </w:tcBorders>
            <w:shd w:val="clear" w:color="auto" w:fill="auto"/>
            <w:vAlign w:val="center"/>
            <w:hideMark/>
          </w:tcPr>
          <w:p w14:paraId="06F7F05D" w14:textId="77777777" w:rsidR="00E0098A" w:rsidRPr="00ED26D6" w:rsidRDefault="00E0098A" w:rsidP="00ED26D6">
            <w:pPr>
              <w:jc w:val="left"/>
              <w:rPr>
                <w:rFonts w:eastAsia="Times New Roman"/>
                <w:b/>
                <w:bCs/>
                <w:color w:val="auto"/>
                <w:sz w:val="22"/>
                <w:lang w:eastAsia="lv-LV"/>
              </w:rPr>
            </w:pPr>
            <w:r w:rsidRPr="00ED26D6">
              <w:rPr>
                <w:rFonts w:eastAsia="Times New Roman"/>
                <w:b/>
                <w:bCs/>
                <w:color w:val="auto"/>
                <w:sz w:val="22"/>
                <w:lang w:eastAsia="lv-LV"/>
              </w:rPr>
              <w:t>Iepakojums</w:t>
            </w:r>
          </w:p>
        </w:tc>
        <w:tc>
          <w:tcPr>
            <w:tcW w:w="9781" w:type="dxa"/>
            <w:gridSpan w:val="2"/>
            <w:tcBorders>
              <w:top w:val="nil"/>
              <w:left w:val="nil"/>
              <w:bottom w:val="single" w:sz="4" w:space="0" w:color="auto"/>
              <w:right w:val="single" w:sz="4" w:space="0" w:color="auto"/>
            </w:tcBorders>
            <w:shd w:val="clear" w:color="auto" w:fill="auto"/>
            <w:vAlign w:val="center"/>
            <w:hideMark/>
          </w:tcPr>
          <w:p w14:paraId="7C83E680" w14:textId="7EB1D5F9" w:rsidR="00E0098A" w:rsidRPr="00ED26D6" w:rsidRDefault="00E0098A" w:rsidP="00ED26D6">
            <w:pPr>
              <w:jc w:val="left"/>
              <w:rPr>
                <w:rFonts w:eastAsia="Times New Roman"/>
                <w:color w:val="auto"/>
                <w:sz w:val="22"/>
                <w:lang w:eastAsia="lv-LV"/>
              </w:rPr>
            </w:pPr>
            <w:r w:rsidRPr="00ED26D6">
              <w:rPr>
                <w:rFonts w:eastAsia="Times New Roman"/>
                <w:color w:val="auto"/>
                <w:sz w:val="22"/>
                <w:lang w:eastAsia="lv-LV"/>
              </w:rPr>
              <w:t>Ražotāja standarta iepakojums - kartona kaste.</w:t>
            </w:r>
          </w:p>
        </w:tc>
      </w:tr>
      <w:tr w:rsidR="00ED26D6" w:rsidRPr="00ED26D6" w14:paraId="0261C65A" w14:textId="77777777" w:rsidTr="004617C7">
        <w:trPr>
          <w:trHeight w:val="30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7A691E60" w14:textId="509CD2C5" w:rsidR="00ED26D6" w:rsidRPr="00ED26D6" w:rsidRDefault="00FF0B40" w:rsidP="00ED26D6">
            <w:pPr>
              <w:jc w:val="left"/>
              <w:rPr>
                <w:rFonts w:eastAsia="Times New Roman"/>
                <w:b/>
                <w:bCs/>
                <w:color w:val="000000"/>
                <w:sz w:val="22"/>
                <w:lang w:eastAsia="lv-LV"/>
              </w:rPr>
            </w:pPr>
            <w:r>
              <w:rPr>
                <w:rFonts w:eastAsia="Times New Roman"/>
                <w:b/>
                <w:bCs/>
                <w:color w:val="000000"/>
                <w:sz w:val="22"/>
                <w:lang w:eastAsia="lv-LV"/>
              </w:rPr>
              <w:t>4</w:t>
            </w:r>
            <w:r w:rsidR="00ED26D6" w:rsidRPr="00ED26D6">
              <w:rPr>
                <w:rFonts w:eastAsia="Times New Roman"/>
                <w:b/>
                <w:bCs/>
                <w:color w:val="000000"/>
                <w:sz w:val="22"/>
                <w:lang w:eastAsia="lv-LV"/>
              </w:rPr>
              <w:t>.17.</w:t>
            </w:r>
          </w:p>
        </w:tc>
        <w:tc>
          <w:tcPr>
            <w:tcW w:w="3463" w:type="dxa"/>
            <w:tcBorders>
              <w:top w:val="nil"/>
              <w:left w:val="nil"/>
              <w:bottom w:val="single" w:sz="4" w:space="0" w:color="auto"/>
              <w:right w:val="single" w:sz="4" w:space="0" w:color="auto"/>
            </w:tcBorders>
            <w:shd w:val="clear" w:color="auto" w:fill="auto"/>
            <w:vAlign w:val="center"/>
            <w:hideMark/>
          </w:tcPr>
          <w:p w14:paraId="2DBF5046" w14:textId="77777777" w:rsidR="00ED26D6" w:rsidRPr="00ED26D6" w:rsidRDefault="00ED26D6" w:rsidP="00ED26D6">
            <w:pPr>
              <w:jc w:val="left"/>
              <w:rPr>
                <w:rFonts w:eastAsia="Times New Roman"/>
                <w:b/>
                <w:bCs/>
                <w:color w:val="auto"/>
                <w:sz w:val="22"/>
                <w:lang w:eastAsia="lv-LV"/>
              </w:rPr>
            </w:pPr>
            <w:r w:rsidRPr="00ED26D6">
              <w:rPr>
                <w:rFonts w:eastAsia="Times New Roman"/>
                <w:b/>
                <w:bCs/>
                <w:color w:val="auto"/>
                <w:sz w:val="22"/>
                <w:lang w:eastAsia="lv-LV"/>
              </w:rPr>
              <w:t>Ražošanas gads</w:t>
            </w:r>
          </w:p>
        </w:tc>
        <w:tc>
          <w:tcPr>
            <w:tcW w:w="8221" w:type="dxa"/>
            <w:tcBorders>
              <w:top w:val="nil"/>
              <w:left w:val="nil"/>
              <w:bottom w:val="single" w:sz="4" w:space="0" w:color="auto"/>
              <w:right w:val="single" w:sz="4" w:space="0" w:color="auto"/>
            </w:tcBorders>
            <w:shd w:val="clear" w:color="auto" w:fill="auto"/>
            <w:vAlign w:val="center"/>
            <w:hideMark/>
          </w:tcPr>
          <w:p w14:paraId="1F774999" w14:textId="77777777" w:rsidR="00ED26D6" w:rsidRPr="00ED26D6" w:rsidRDefault="00ED26D6" w:rsidP="00ED26D6">
            <w:pPr>
              <w:jc w:val="left"/>
              <w:rPr>
                <w:rFonts w:eastAsia="Times New Roman"/>
                <w:color w:val="000000"/>
                <w:sz w:val="24"/>
                <w:szCs w:val="24"/>
                <w:lang w:eastAsia="lv-LV"/>
              </w:rPr>
            </w:pPr>
            <w:r w:rsidRPr="00ED26D6">
              <w:rPr>
                <w:rFonts w:eastAsia="Times New Roman"/>
                <w:color w:val="000000"/>
                <w:sz w:val="24"/>
                <w:szCs w:val="24"/>
                <w:lang w:eastAsia="lv-LV"/>
              </w:rPr>
              <w:t>Pasūtījuma izdarīšanas gads</w:t>
            </w:r>
          </w:p>
        </w:tc>
        <w:tc>
          <w:tcPr>
            <w:tcW w:w="1560" w:type="dxa"/>
            <w:tcBorders>
              <w:top w:val="nil"/>
              <w:left w:val="nil"/>
              <w:bottom w:val="single" w:sz="4" w:space="0" w:color="auto"/>
              <w:right w:val="single" w:sz="4" w:space="0" w:color="auto"/>
            </w:tcBorders>
            <w:shd w:val="clear" w:color="auto" w:fill="auto"/>
            <w:vAlign w:val="center"/>
            <w:hideMark/>
          </w:tcPr>
          <w:p w14:paraId="3E4F46F4" w14:textId="77777777" w:rsidR="00ED26D6" w:rsidRPr="00ED26D6" w:rsidRDefault="00ED26D6" w:rsidP="00ED26D6">
            <w:pPr>
              <w:jc w:val="left"/>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194B6FF4" w14:textId="77777777" w:rsidTr="004617C7">
        <w:trPr>
          <w:trHeight w:val="30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7C0317A6" w14:textId="040229BE" w:rsidR="00ED26D6" w:rsidRPr="00ED26D6" w:rsidRDefault="00FF0B40" w:rsidP="00ED26D6">
            <w:pPr>
              <w:jc w:val="left"/>
              <w:rPr>
                <w:rFonts w:eastAsia="Times New Roman"/>
                <w:b/>
                <w:bCs/>
                <w:color w:val="000000"/>
                <w:sz w:val="22"/>
                <w:lang w:eastAsia="lv-LV"/>
              </w:rPr>
            </w:pPr>
            <w:r>
              <w:rPr>
                <w:rFonts w:eastAsia="Times New Roman"/>
                <w:b/>
                <w:bCs/>
                <w:color w:val="000000"/>
                <w:sz w:val="22"/>
                <w:lang w:eastAsia="lv-LV"/>
              </w:rPr>
              <w:t>4</w:t>
            </w:r>
            <w:r w:rsidR="00ED26D6" w:rsidRPr="00ED26D6">
              <w:rPr>
                <w:rFonts w:eastAsia="Times New Roman"/>
                <w:b/>
                <w:bCs/>
                <w:color w:val="000000"/>
                <w:sz w:val="22"/>
                <w:lang w:eastAsia="lv-LV"/>
              </w:rPr>
              <w:t>.18.</w:t>
            </w:r>
          </w:p>
        </w:tc>
        <w:tc>
          <w:tcPr>
            <w:tcW w:w="3463" w:type="dxa"/>
            <w:tcBorders>
              <w:top w:val="nil"/>
              <w:left w:val="nil"/>
              <w:bottom w:val="single" w:sz="4" w:space="0" w:color="auto"/>
              <w:right w:val="single" w:sz="4" w:space="0" w:color="auto"/>
            </w:tcBorders>
            <w:shd w:val="clear" w:color="auto" w:fill="auto"/>
            <w:noWrap/>
            <w:vAlign w:val="center"/>
            <w:hideMark/>
          </w:tcPr>
          <w:p w14:paraId="1DAF3AEA" w14:textId="77777777" w:rsidR="00ED26D6" w:rsidRPr="00ED26D6" w:rsidRDefault="00ED26D6" w:rsidP="00ED26D6">
            <w:pPr>
              <w:jc w:val="left"/>
              <w:rPr>
                <w:rFonts w:eastAsia="Times New Roman"/>
                <w:b/>
                <w:bCs/>
                <w:color w:val="auto"/>
                <w:sz w:val="22"/>
                <w:lang w:eastAsia="lv-LV"/>
              </w:rPr>
            </w:pPr>
            <w:r w:rsidRPr="00ED26D6">
              <w:rPr>
                <w:rFonts w:eastAsia="Times New Roman"/>
                <w:b/>
                <w:bCs/>
                <w:color w:val="auto"/>
                <w:sz w:val="22"/>
                <w:lang w:eastAsia="lv-LV"/>
              </w:rPr>
              <w:t>Garantijas laiks</w:t>
            </w:r>
          </w:p>
        </w:tc>
        <w:tc>
          <w:tcPr>
            <w:tcW w:w="8221" w:type="dxa"/>
            <w:tcBorders>
              <w:top w:val="nil"/>
              <w:left w:val="nil"/>
              <w:bottom w:val="single" w:sz="4" w:space="0" w:color="auto"/>
              <w:right w:val="single" w:sz="4" w:space="0" w:color="auto"/>
            </w:tcBorders>
            <w:shd w:val="clear" w:color="auto" w:fill="auto"/>
            <w:noWrap/>
            <w:vAlign w:val="center"/>
            <w:hideMark/>
          </w:tcPr>
          <w:p w14:paraId="6673D3EF" w14:textId="77777777" w:rsidR="00ED26D6" w:rsidRPr="00ED26D6" w:rsidRDefault="00ED26D6" w:rsidP="00ED26D6">
            <w:pPr>
              <w:jc w:val="left"/>
              <w:rPr>
                <w:rFonts w:eastAsia="Times New Roman"/>
                <w:color w:val="auto"/>
                <w:sz w:val="22"/>
                <w:lang w:eastAsia="lv-LV"/>
              </w:rPr>
            </w:pPr>
            <w:r w:rsidRPr="00ED26D6">
              <w:rPr>
                <w:rFonts w:eastAsia="Times New Roman"/>
                <w:color w:val="auto"/>
                <w:sz w:val="22"/>
                <w:lang w:eastAsia="lv-LV"/>
              </w:rPr>
              <w:t>Ne mazāk kā 5gadi</w:t>
            </w:r>
          </w:p>
        </w:tc>
        <w:tc>
          <w:tcPr>
            <w:tcW w:w="1560" w:type="dxa"/>
            <w:tcBorders>
              <w:top w:val="nil"/>
              <w:left w:val="nil"/>
              <w:bottom w:val="single" w:sz="4" w:space="0" w:color="auto"/>
              <w:right w:val="single" w:sz="4" w:space="0" w:color="auto"/>
            </w:tcBorders>
            <w:shd w:val="clear" w:color="auto" w:fill="auto"/>
            <w:vAlign w:val="center"/>
            <w:hideMark/>
          </w:tcPr>
          <w:p w14:paraId="0496691F" w14:textId="77777777" w:rsidR="00ED26D6" w:rsidRPr="00ED26D6" w:rsidRDefault="00ED26D6" w:rsidP="00ED26D6">
            <w:pPr>
              <w:jc w:val="left"/>
              <w:rPr>
                <w:rFonts w:eastAsia="Times New Roman"/>
                <w:color w:val="auto"/>
                <w:sz w:val="22"/>
                <w:lang w:eastAsia="lv-LV"/>
              </w:rPr>
            </w:pPr>
            <w:r w:rsidRPr="00ED26D6">
              <w:rPr>
                <w:rFonts w:eastAsia="Times New Roman"/>
                <w:color w:val="auto"/>
                <w:sz w:val="22"/>
                <w:lang w:eastAsia="lv-LV"/>
              </w:rPr>
              <w:t>Pretendentam jānorāda garantijas termiņš.</w:t>
            </w:r>
          </w:p>
        </w:tc>
      </w:tr>
      <w:tr w:rsidR="00E0098A" w:rsidRPr="00ED26D6" w14:paraId="10D27C16" w14:textId="77777777" w:rsidTr="004617C7">
        <w:trPr>
          <w:trHeight w:val="446"/>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7E12A520" w14:textId="690A5EE3" w:rsidR="00E0098A" w:rsidRPr="00ED26D6" w:rsidRDefault="00FF0B40" w:rsidP="00ED26D6">
            <w:pPr>
              <w:jc w:val="left"/>
              <w:rPr>
                <w:rFonts w:eastAsia="Times New Roman"/>
                <w:b/>
                <w:bCs/>
                <w:color w:val="000000"/>
                <w:sz w:val="22"/>
                <w:lang w:eastAsia="lv-LV"/>
              </w:rPr>
            </w:pPr>
            <w:r>
              <w:rPr>
                <w:rFonts w:eastAsia="Times New Roman"/>
                <w:b/>
                <w:bCs/>
                <w:color w:val="000000"/>
                <w:sz w:val="22"/>
                <w:lang w:eastAsia="lv-LV"/>
              </w:rPr>
              <w:t>4</w:t>
            </w:r>
            <w:r w:rsidR="00E0098A" w:rsidRPr="00ED26D6">
              <w:rPr>
                <w:rFonts w:eastAsia="Times New Roman"/>
                <w:b/>
                <w:bCs/>
                <w:color w:val="000000"/>
                <w:sz w:val="22"/>
                <w:lang w:eastAsia="lv-LV"/>
              </w:rPr>
              <w:t>.19.</w:t>
            </w:r>
          </w:p>
        </w:tc>
        <w:tc>
          <w:tcPr>
            <w:tcW w:w="3463" w:type="dxa"/>
            <w:tcBorders>
              <w:top w:val="nil"/>
              <w:left w:val="nil"/>
              <w:bottom w:val="single" w:sz="4" w:space="0" w:color="auto"/>
              <w:right w:val="single" w:sz="4" w:space="0" w:color="auto"/>
            </w:tcBorders>
            <w:shd w:val="clear" w:color="000000" w:fill="FFFFFF"/>
            <w:vAlign w:val="center"/>
            <w:hideMark/>
          </w:tcPr>
          <w:p w14:paraId="2C55B363" w14:textId="77777777" w:rsidR="00E0098A" w:rsidRPr="00ED26D6" w:rsidRDefault="00E0098A" w:rsidP="00ED26D6">
            <w:pPr>
              <w:jc w:val="left"/>
              <w:rPr>
                <w:rFonts w:eastAsia="Times New Roman"/>
                <w:b/>
                <w:bCs/>
                <w:color w:val="000000"/>
                <w:sz w:val="22"/>
                <w:lang w:eastAsia="lv-LV"/>
              </w:rPr>
            </w:pPr>
            <w:r w:rsidRPr="00ED26D6">
              <w:rPr>
                <w:rFonts w:eastAsia="Times New Roman"/>
                <w:b/>
                <w:bCs/>
                <w:color w:val="000000"/>
                <w:sz w:val="22"/>
                <w:lang w:eastAsia="lv-LV"/>
              </w:rPr>
              <w:t>Kvalitātes prasības</w:t>
            </w:r>
          </w:p>
        </w:tc>
        <w:tc>
          <w:tcPr>
            <w:tcW w:w="9781" w:type="dxa"/>
            <w:gridSpan w:val="2"/>
            <w:tcBorders>
              <w:top w:val="nil"/>
              <w:left w:val="nil"/>
              <w:bottom w:val="single" w:sz="4" w:space="0" w:color="auto"/>
              <w:right w:val="single" w:sz="4" w:space="0" w:color="auto"/>
            </w:tcBorders>
            <w:shd w:val="clear" w:color="auto" w:fill="auto"/>
            <w:vAlign w:val="center"/>
            <w:hideMark/>
          </w:tcPr>
          <w:p w14:paraId="311514FA" w14:textId="5E1F81F3" w:rsidR="00E0098A" w:rsidRPr="00ED26D6" w:rsidRDefault="00E0098A" w:rsidP="00ED26D6">
            <w:pPr>
              <w:jc w:val="left"/>
              <w:rPr>
                <w:rFonts w:eastAsia="Times New Roman"/>
                <w:color w:val="000000"/>
                <w:sz w:val="22"/>
                <w:lang w:eastAsia="lv-LV"/>
              </w:rPr>
            </w:pPr>
            <w:r w:rsidRPr="00ED26D6">
              <w:rPr>
                <w:rFonts w:eastAsia="Times New Roman"/>
                <w:color w:val="000000"/>
                <w:sz w:val="22"/>
                <w:lang w:eastAsia="lv-LV"/>
              </w:rPr>
              <w:t>Elektrošoka pistoles kasete izgatavota pie zināma ražotāja (reģistrēta komersanta) un ir atbilstoši pārbaudīta - testēta un sertificēta.</w:t>
            </w:r>
          </w:p>
        </w:tc>
      </w:tr>
      <w:tr w:rsidR="00ED26D6" w:rsidRPr="00ED26D6" w14:paraId="349D41E9" w14:textId="77777777" w:rsidTr="004617C7">
        <w:trPr>
          <w:trHeight w:val="60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75EF137B" w14:textId="36AAA752" w:rsidR="00ED26D6" w:rsidRPr="00ED26D6" w:rsidRDefault="00FF0B40" w:rsidP="00ED26D6">
            <w:pPr>
              <w:jc w:val="left"/>
              <w:rPr>
                <w:rFonts w:eastAsia="Times New Roman"/>
                <w:b/>
                <w:bCs/>
                <w:color w:val="000000"/>
                <w:sz w:val="22"/>
                <w:lang w:eastAsia="lv-LV"/>
              </w:rPr>
            </w:pPr>
            <w:r>
              <w:rPr>
                <w:rFonts w:eastAsia="Times New Roman"/>
                <w:b/>
                <w:bCs/>
                <w:color w:val="000000"/>
                <w:sz w:val="22"/>
                <w:lang w:eastAsia="lv-LV"/>
              </w:rPr>
              <w:t>4</w:t>
            </w:r>
            <w:r w:rsidR="00ED26D6" w:rsidRPr="00ED26D6">
              <w:rPr>
                <w:rFonts w:eastAsia="Times New Roman"/>
                <w:b/>
                <w:bCs/>
                <w:color w:val="000000"/>
                <w:sz w:val="22"/>
                <w:lang w:eastAsia="lv-LV"/>
              </w:rPr>
              <w:t>.20.</w:t>
            </w:r>
          </w:p>
        </w:tc>
        <w:tc>
          <w:tcPr>
            <w:tcW w:w="3463" w:type="dxa"/>
            <w:tcBorders>
              <w:top w:val="nil"/>
              <w:left w:val="nil"/>
              <w:bottom w:val="single" w:sz="4" w:space="0" w:color="auto"/>
              <w:right w:val="single" w:sz="4" w:space="0" w:color="auto"/>
            </w:tcBorders>
            <w:shd w:val="clear" w:color="auto" w:fill="auto"/>
            <w:vAlign w:val="center"/>
            <w:hideMark/>
          </w:tcPr>
          <w:p w14:paraId="6FCB5E6D" w14:textId="77777777" w:rsidR="00ED26D6" w:rsidRPr="00ED26D6" w:rsidRDefault="00ED26D6" w:rsidP="00ED26D6">
            <w:pPr>
              <w:jc w:val="left"/>
              <w:rPr>
                <w:rFonts w:eastAsia="Times New Roman"/>
                <w:b/>
                <w:bCs/>
                <w:color w:val="000000"/>
                <w:sz w:val="22"/>
                <w:lang w:eastAsia="lv-LV"/>
              </w:rPr>
            </w:pPr>
            <w:r w:rsidRPr="00ED26D6">
              <w:rPr>
                <w:rFonts w:eastAsia="Times New Roman"/>
                <w:b/>
                <w:bCs/>
                <w:color w:val="000000"/>
                <w:sz w:val="22"/>
                <w:lang w:eastAsia="lv-LV"/>
              </w:rPr>
              <w:t>Preču piegādes termiņš</w:t>
            </w:r>
          </w:p>
        </w:tc>
        <w:tc>
          <w:tcPr>
            <w:tcW w:w="8221" w:type="dxa"/>
            <w:tcBorders>
              <w:top w:val="nil"/>
              <w:left w:val="nil"/>
              <w:bottom w:val="single" w:sz="4" w:space="0" w:color="auto"/>
              <w:right w:val="single" w:sz="4" w:space="0" w:color="auto"/>
            </w:tcBorders>
            <w:shd w:val="clear" w:color="auto" w:fill="auto"/>
            <w:vAlign w:val="center"/>
            <w:hideMark/>
          </w:tcPr>
          <w:p w14:paraId="67F26877" w14:textId="2D5A1737" w:rsidR="00ED26D6" w:rsidRPr="00ED26D6" w:rsidRDefault="00ED26D6" w:rsidP="00ED26D6">
            <w:pPr>
              <w:jc w:val="left"/>
              <w:rPr>
                <w:rFonts w:eastAsia="Times New Roman"/>
                <w:color w:val="000000"/>
                <w:sz w:val="22"/>
                <w:lang w:eastAsia="lv-LV"/>
              </w:rPr>
            </w:pPr>
            <w:r w:rsidRPr="00ED26D6">
              <w:rPr>
                <w:rFonts w:eastAsia="Times New Roman"/>
                <w:color w:val="000000"/>
                <w:sz w:val="22"/>
                <w:lang w:eastAsia="lv-LV"/>
              </w:rPr>
              <w:t>Ne vairāk kā 1</w:t>
            </w:r>
            <w:r w:rsidR="0084053E">
              <w:rPr>
                <w:rFonts w:eastAsia="Times New Roman"/>
                <w:color w:val="000000"/>
                <w:sz w:val="22"/>
                <w:lang w:eastAsia="lv-LV"/>
              </w:rPr>
              <w:t>5</w:t>
            </w:r>
            <w:r w:rsidRPr="00ED26D6">
              <w:rPr>
                <w:rFonts w:eastAsia="Times New Roman"/>
                <w:color w:val="000000"/>
                <w:sz w:val="22"/>
                <w:lang w:eastAsia="lv-LV"/>
              </w:rPr>
              <w:t>0 dienas no līguma abpusējas parakstīšanas dienas.</w:t>
            </w:r>
          </w:p>
        </w:tc>
        <w:tc>
          <w:tcPr>
            <w:tcW w:w="1560" w:type="dxa"/>
            <w:tcBorders>
              <w:top w:val="nil"/>
              <w:left w:val="nil"/>
              <w:bottom w:val="single" w:sz="4" w:space="0" w:color="auto"/>
              <w:right w:val="single" w:sz="4" w:space="0" w:color="auto"/>
            </w:tcBorders>
            <w:shd w:val="clear" w:color="auto" w:fill="auto"/>
            <w:vAlign w:val="center"/>
            <w:hideMark/>
          </w:tcPr>
          <w:p w14:paraId="599E9A96" w14:textId="77777777" w:rsidR="00ED26D6" w:rsidRPr="00ED26D6" w:rsidRDefault="00ED26D6" w:rsidP="00ED26D6">
            <w:pPr>
              <w:jc w:val="left"/>
              <w:rPr>
                <w:rFonts w:eastAsia="Times New Roman"/>
                <w:color w:val="auto"/>
                <w:sz w:val="22"/>
                <w:lang w:eastAsia="lv-LV"/>
              </w:rPr>
            </w:pPr>
            <w:r w:rsidRPr="00ED26D6">
              <w:rPr>
                <w:rFonts w:eastAsia="Times New Roman"/>
                <w:color w:val="auto"/>
                <w:sz w:val="22"/>
                <w:lang w:eastAsia="lv-LV"/>
              </w:rPr>
              <w:t>Pretendentam jānorāda piegādes termiņš.</w:t>
            </w:r>
          </w:p>
        </w:tc>
      </w:tr>
      <w:tr w:rsidR="006F6661" w:rsidRPr="00ED26D6" w14:paraId="1022FF32" w14:textId="77777777" w:rsidTr="004617C7">
        <w:trPr>
          <w:trHeight w:val="600"/>
        </w:trPr>
        <w:tc>
          <w:tcPr>
            <w:tcW w:w="785" w:type="dxa"/>
            <w:tcBorders>
              <w:top w:val="nil"/>
              <w:left w:val="single" w:sz="4" w:space="0" w:color="auto"/>
              <w:bottom w:val="single" w:sz="4" w:space="0" w:color="auto"/>
              <w:right w:val="single" w:sz="4" w:space="0" w:color="auto"/>
            </w:tcBorders>
            <w:shd w:val="clear" w:color="auto" w:fill="auto"/>
            <w:vAlign w:val="center"/>
          </w:tcPr>
          <w:p w14:paraId="0395D0F4" w14:textId="31F45A53" w:rsidR="006F6661" w:rsidRPr="00ED26D6" w:rsidRDefault="00FF0B40" w:rsidP="00ED26D6">
            <w:pPr>
              <w:jc w:val="left"/>
              <w:rPr>
                <w:rFonts w:eastAsia="Times New Roman"/>
                <w:b/>
                <w:bCs/>
                <w:color w:val="000000"/>
                <w:sz w:val="22"/>
                <w:lang w:eastAsia="lv-LV"/>
              </w:rPr>
            </w:pPr>
            <w:r>
              <w:rPr>
                <w:rFonts w:eastAsia="Times New Roman"/>
                <w:b/>
                <w:bCs/>
                <w:color w:val="000000"/>
                <w:sz w:val="22"/>
                <w:lang w:eastAsia="lv-LV"/>
              </w:rPr>
              <w:lastRenderedPageBreak/>
              <w:t>4</w:t>
            </w:r>
            <w:r w:rsidR="006F6661">
              <w:rPr>
                <w:rFonts w:eastAsia="Times New Roman"/>
                <w:b/>
                <w:bCs/>
                <w:color w:val="000000"/>
                <w:sz w:val="22"/>
                <w:lang w:eastAsia="lv-LV"/>
              </w:rPr>
              <w:t>.21.</w:t>
            </w:r>
          </w:p>
        </w:tc>
        <w:tc>
          <w:tcPr>
            <w:tcW w:w="3463" w:type="dxa"/>
            <w:tcBorders>
              <w:top w:val="nil"/>
              <w:left w:val="nil"/>
              <w:bottom w:val="single" w:sz="4" w:space="0" w:color="auto"/>
              <w:right w:val="single" w:sz="4" w:space="0" w:color="auto"/>
            </w:tcBorders>
            <w:shd w:val="clear" w:color="auto" w:fill="auto"/>
            <w:vAlign w:val="center"/>
          </w:tcPr>
          <w:p w14:paraId="257DD9AA" w14:textId="6FAA0934" w:rsidR="006F6661" w:rsidRPr="00ED26D6" w:rsidRDefault="006F6661" w:rsidP="00ED26D6">
            <w:pPr>
              <w:jc w:val="left"/>
              <w:rPr>
                <w:rFonts w:eastAsia="Times New Roman"/>
                <w:b/>
                <w:bCs/>
                <w:color w:val="000000"/>
                <w:sz w:val="22"/>
                <w:lang w:eastAsia="lv-LV"/>
              </w:rPr>
            </w:pPr>
            <w:r>
              <w:rPr>
                <w:rFonts w:eastAsia="Times New Roman"/>
                <w:b/>
                <w:bCs/>
                <w:color w:val="000000"/>
                <w:sz w:val="22"/>
                <w:lang w:eastAsia="lv-LV"/>
              </w:rPr>
              <w:t>T</w:t>
            </w:r>
            <w:r w:rsidRPr="006F6661">
              <w:rPr>
                <w:rFonts w:eastAsia="Times New Roman"/>
                <w:b/>
                <w:bCs/>
                <w:color w:val="000000"/>
                <w:sz w:val="22"/>
                <w:lang w:eastAsia="lv-LV"/>
              </w:rPr>
              <w:t>rūkumu novēršanas termiņš</w:t>
            </w:r>
          </w:p>
        </w:tc>
        <w:tc>
          <w:tcPr>
            <w:tcW w:w="9781" w:type="dxa"/>
            <w:gridSpan w:val="2"/>
            <w:tcBorders>
              <w:top w:val="nil"/>
              <w:left w:val="nil"/>
              <w:bottom w:val="single" w:sz="4" w:space="0" w:color="auto"/>
              <w:right w:val="single" w:sz="4" w:space="0" w:color="auto"/>
            </w:tcBorders>
            <w:shd w:val="clear" w:color="auto" w:fill="auto"/>
            <w:vAlign w:val="center"/>
          </w:tcPr>
          <w:p w14:paraId="63F6DA56" w14:textId="77777777" w:rsidR="006F6661" w:rsidRPr="00ED26D6" w:rsidRDefault="006F6661" w:rsidP="00ED26D6">
            <w:pPr>
              <w:jc w:val="left"/>
              <w:rPr>
                <w:rFonts w:eastAsia="Times New Roman"/>
                <w:color w:val="auto"/>
                <w:sz w:val="22"/>
                <w:lang w:eastAsia="lv-LV"/>
              </w:rPr>
            </w:pPr>
          </w:p>
        </w:tc>
      </w:tr>
      <w:tr w:rsidR="00ED26D6" w:rsidRPr="00ED26D6" w14:paraId="45D3F229" w14:textId="77777777" w:rsidTr="004617C7">
        <w:trPr>
          <w:trHeight w:val="300"/>
        </w:trPr>
        <w:tc>
          <w:tcPr>
            <w:tcW w:w="785" w:type="dxa"/>
            <w:tcBorders>
              <w:top w:val="nil"/>
              <w:left w:val="nil"/>
              <w:bottom w:val="nil"/>
              <w:right w:val="nil"/>
            </w:tcBorders>
            <w:shd w:val="clear" w:color="auto" w:fill="auto"/>
            <w:noWrap/>
            <w:vAlign w:val="center"/>
            <w:hideMark/>
          </w:tcPr>
          <w:p w14:paraId="0FF6642F" w14:textId="77777777" w:rsidR="00ED26D6" w:rsidRPr="00ED26D6" w:rsidRDefault="00ED26D6" w:rsidP="00ED26D6">
            <w:pPr>
              <w:jc w:val="left"/>
              <w:rPr>
                <w:rFonts w:eastAsia="Times New Roman"/>
                <w:color w:val="auto"/>
                <w:sz w:val="22"/>
                <w:lang w:eastAsia="lv-LV"/>
              </w:rPr>
            </w:pPr>
          </w:p>
        </w:tc>
        <w:tc>
          <w:tcPr>
            <w:tcW w:w="3463" w:type="dxa"/>
            <w:tcBorders>
              <w:top w:val="nil"/>
              <w:left w:val="nil"/>
              <w:bottom w:val="nil"/>
              <w:right w:val="nil"/>
            </w:tcBorders>
            <w:shd w:val="clear" w:color="auto" w:fill="auto"/>
            <w:noWrap/>
            <w:vAlign w:val="center"/>
            <w:hideMark/>
          </w:tcPr>
          <w:p w14:paraId="7A6E1F0F" w14:textId="77777777" w:rsidR="00ED26D6" w:rsidRPr="00ED26D6" w:rsidRDefault="00ED26D6" w:rsidP="00ED26D6">
            <w:pPr>
              <w:jc w:val="left"/>
              <w:rPr>
                <w:rFonts w:eastAsia="Times New Roman"/>
                <w:color w:val="auto"/>
                <w:sz w:val="20"/>
                <w:szCs w:val="20"/>
                <w:lang w:eastAsia="lv-LV"/>
              </w:rPr>
            </w:pPr>
          </w:p>
        </w:tc>
        <w:tc>
          <w:tcPr>
            <w:tcW w:w="8221" w:type="dxa"/>
            <w:tcBorders>
              <w:top w:val="nil"/>
              <w:left w:val="nil"/>
              <w:bottom w:val="nil"/>
              <w:right w:val="nil"/>
            </w:tcBorders>
            <w:shd w:val="clear" w:color="auto" w:fill="auto"/>
            <w:noWrap/>
            <w:vAlign w:val="center"/>
            <w:hideMark/>
          </w:tcPr>
          <w:p w14:paraId="72DB079B" w14:textId="77777777" w:rsidR="00ED26D6" w:rsidRDefault="00ED26D6" w:rsidP="00ED26D6">
            <w:pPr>
              <w:jc w:val="left"/>
              <w:rPr>
                <w:rFonts w:eastAsia="Times New Roman"/>
                <w:color w:val="auto"/>
                <w:sz w:val="20"/>
                <w:szCs w:val="20"/>
                <w:lang w:eastAsia="lv-LV"/>
              </w:rPr>
            </w:pPr>
          </w:p>
          <w:p w14:paraId="6DAA874B" w14:textId="43C4E03B" w:rsidR="00B422E3" w:rsidRPr="00ED26D6" w:rsidRDefault="00B422E3" w:rsidP="00ED26D6">
            <w:pPr>
              <w:jc w:val="left"/>
              <w:rPr>
                <w:rFonts w:eastAsia="Times New Roman"/>
                <w:color w:val="auto"/>
                <w:sz w:val="20"/>
                <w:szCs w:val="20"/>
                <w:lang w:eastAsia="lv-LV"/>
              </w:rPr>
            </w:pPr>
          </w:p>
        </w:tc>
        <w:tc>
          <w:tcPr>
            <w:tcW w:w="1560" w:type="dxa"/>
            <w:tcBorders>
              <w:top w:val="nil"/>
              <w:left w:val="nil"/>
              <w:bottom w:val="nil"/>
              <w:right w:val="nil"/>
            </w:tcBorders>
            <w:shd w:val="clear" w:color="auto" w:fill="auto"/>
            <w:noWrap/>
            <w:vAlign w:val="center"/>
            <w:hideMark/>
          </w:tcPr>
          <w:p w14:paraId="42154A66" w14:textId="77777777" w:rsidR="00ED26D6" w:rsidRPr="00ED26D6" w:rsidRDefault="00ED26D6" w:rsidP="00ED26D6">
            <w:pPr>
              <w:jc w:val="left"/>
              <w:rPr>
                <w:rFonts w:eastAsia="Times New Roman"/>
                <w:color w:val="auto"/>
                <w:sz w:val="20"/>
                <w:szCs w:val="20"/>
                <w:lang w:eastAsia="lv-LV"/>
              </w:rPr>
            </w:pPr>
          </w:p>
        </w:tc>
      </w:tr>
    </w:tbl>
    <w:p w14:paraId="4C97C71F" w14:textId="77777777" w:rsidR="004E5736" w:rsidRPr="00ED26D6" w:rsidRDefault="004E5736" w:rsidP="00ED26D6">
      <w:pPr>
        <w:jc w:val="left"/>
        <w:rPr>
          <w:b/>
          <w:bCs/>
        </w:rPr>
      </w:pPr>
    </w:p>
    <w:sectPr w:rsidR="004E5736" w:rsidRPr="00ED26D6" w:rsidSect="004617C7">
      <w:headerReference w:type="default" r:id="rId10"/>
      <w:pgSz w:w="16838" w:h="11906" w:orient="landscape"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ECD6E" w14:textId="77777777" w:rsidR="001917D6" w:rsidRDefault="001917D6" w:rsidP="009103EB">
      <w:r>
        <w:separator/>
      </w:r>
    </w:p>
  </w:endnote>
  <w:endnote w:type="continuationSeparator" w:id="0">
    <w:p w14:paraId="08E4DB61" w14:textId="77777777" w:rsidR="001917D6" w:rsidRDefault="001917D6" w:rsidP="0091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1A658" w14:textId="77777777" w:rsidR="001917D6" w:rsidRDefault="001917D6" w:rsidP="009103EB">
      <w:r>
        <w:separator/>
      </w:r>
    </w:p>
  </w:footnote>
  <w:footnote w:type="continuationSeparator" w:id="0">
    <w:p w14:paraId="13DF6EB7" w14:textId="77777777" w:rsidR="001917D6" w:rsidRDefault="001917D6" w:rsidP="00910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688166"/>
      <w:docPartObj>
        <w:docPartGallery w:val="Page Numbers (Top of Page)"/>
        <w:docPartUnique/>
      </w:docPartObj>
    </w:sdtPr>
    <w:sdtEndPr/>
    <w:sdtContent>
      <w:p w14:paraId="0DB51DC1" w14:textId="470B1167" w:rsidR="00B422E3" w:rsidRDefault="00B422E3">
        <w:pPr>
          <w:pStyle w:val="Galvene"/>
          <w:jc w:val="center"/>
        </w:pPr>
        <w:r>
          <w:fldChar w:fldCharType="begin"/>
        </w:r>
        <w:r>
          <w:instrText>PAGE   \* MERGEFORMAT</w:instrText>
        </w:r>
        <w:r>
          <w:fldChar w:fldCharType="separate"/>
        </w:r>
        <w:r w:rsidR="00FF0B40">
          <w:rPr>
            <w:noProof/>
          </w:rPr>
          <w:t>5</w:t>
        </w:r>
        <w:r>
          <w:fldChar w:fldCharType="end"/>
        </w:r>
      </w:p>
    </w:sdtContent>
  </w:sdt>
  <w:p w14:paraId="05599BF8" w14:textId="26EEE721" w:rsidR="00B422E3" w:rsidRDefault="00B422E3" w:rsidP="00B422E3">
    <w:pPr>
      <w:pStyle w:val="Galve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3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040"/>
    <w:rsid w:val="000474F9"/>
    <w:rsid w:val="000B2CDE"/>
    <w:rsid w:val="000D0E80"/>
    <w:rsid w:val="00181558"/>
    <w:rsid w:val="001917D6"/>
    <w:rsid w:val="00397CD2"/>
    <w:rsid w:val="004617C7"/>
    <w:rsid w:val="00490933"/>
    <w:rsid w:val="004A5D4A"/>
    <w:rsid w:val="004E5736"/>
    <w:rsid w:val="005E52C4"/>
    <w:rsid w:val="006A7B0E"/>
    <w:rsid w:val="006C3737"/>
    <w:rsid w:val="006F6661"/>
    <w:rsid w:val="0084053E"/>
    <w:rsid w:val="00861280"/>
    <w:rsid w:val="009103EB"/>
    <w:rsid w:val="0094516E"/>
    <w:rsid w:val="009D4057"/>
    <w:rsid w:val="00A6216F"/>
    <w:rsid w:val="00A65C76"/>
    <w:rsid w:val="00B32040"/>
    <w:rsid w:val="00B422E3"/>
    <w:rsid w:val="00B706CB"/>
    <w:rsid w:val="00C05C23"/>
    <w:rsid w:val="00CB28F1"/>
    <w:rsid w:val="00DE7AE8"/>
    <w:rsid w:val="00DE7B5F"/>
    <w:rsid w:val="00E0098A"/>
    <w:rsid w:val="00E51F31"/>
    <w:rsid w:val="00ED26D6"/>
    <w:rsid w:val="00FC0F79"/>
    <w:rsid w:val="00FF0B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FC5A8B"/>
  <w15:chartTrackingRefBased/>
  <w15:docId w15:val="{589D9966-76D8-4CA6-8926-A337A4BE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heme="minorBidi"/>
        <w:sz w:val="26"/>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7AE8"/>
    <w:rPr>
      <w:rFonts w:cs="Times New Roman"/>
      <w:color w:val="000000" w:themeColor="tex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aliases w:val="Līguma sadaļas"/>
    <w:basedOn w:val="Parasts"/>
    <w:next w:val="Parasts"/>
    <w:link w:val="NosaukumsRakstz"/>
    <w:uiPriority w:val="10"/>
    <w:qFormat/>
    <w:rsid w:val="000D0E80"/>
    <w:pPr>
      <w:spacing w:after="240"/>
      <w:jc w:val="center"/>
      <w:outlineLvl w:val="0"/>
    </w:pPr>
    <w:rPr>
      <w:rFonts w:eastAsiaTheme="majorEastAsia" w:cstheme="majorBidi"/>
      <w:b/>
      <w:bCs/>
      <w:kern w:val="28"/>
      <w:szCs w:val="32"/>
    </w:rPr>
  </w:style>
  <w:style w:type="character" w:customStyle="1" w:styleId="NosaukumsRakstz">
    <w:name w:val="Nosaukums Rakstz."/>
    <w:aliases w:val="Līguma sadaļas Rakstz."/>
    <w:basedOn w:val="Noklusjumarindkopasfonts"/>
    <w:link w:val="Nosaukums"/>
    <w:uiPriority w:val="10"/>
    <w:rsid w:val="000D0E80"/>
    <w:rPr>
      <w:rFonts w:eastAsiaTheme="majorEastAsia" w:cstheme="majorBidi"/>
      <w:b/>
      <w:bCs/>
      <w:color w:val="000000" w:themeColor="text1"/>
      <w:kern w:val="28"/>
      <w:szCs w:val="32"/>
    </w:rPr>
  </w:style>
  <w:style w:type="paragraph" w:styleId="Galvene">
    <w:name w:val="header"/>
    <w:basedOn w:val="Parasts"/>
    <w:link w:val="GalveneRakstz"/>
    <w:uiPriority w:val="99"/>
    <w:unhideWhenUsed/>
    <w:rsid w:val="009103EB"/>
    <w:pPr>
      <w:tabs>
        <w:tab w:val="center" w:pos="4153"/>
        <w:tab w:val="right" w:pos="8306"/>
      </w:tabs>
    </w:pPr>
  </w:style>
  <w:style w:type="character" w:customStyle="1" w:styleId="GalveneRakstz">
    <w:name w:val="Galvene Rakstz."/>
    <w:basedOn w:val="Noklusjumarindkopasfonts"/>
    <w:link w:val="Galvene"/>
    <w:uiPriority w:val="99"/>
    <w:rsid w:val="009103EB"/>
    <w:rPr>
      <w:rFonts w:cs="Times New Roman"/>
      <w:color w:val="000000" w:themeColor="text1"/>
    </w:rPr>
  </w:style>
  <w:style w:type="paragraph" w:styleId="Kjene">
    <w:name w:val="footer"/>
    <w:basedOn w:val="Parasts"/>
    <w:link w:val="KjeneRakstz"/>
    <w:uiPriority w:val="99"/>
    <w:unhideWhenUsed/>
    <w:rsid w:val="009103EB"/>
    <w:pPr>
      <w:tabs>
        <w:tab w:val="center" w:pos="4153"/>
        <w:tab w:val="right" w:pos="8306"/>
      </w:tabs>
    </w:pPr>
  </w:style>
  <w:style w:type="character" w:customStyle="1" w:styleId="KjeneRakstz">
    <w:name w:val="Kājene Rakstz."/>
    <w:basedOn w:val="Noklusjumarindkopasfonts"/>
    <w:link w:val="Kjene"/>
    <w:uiPriority w:val="99"/>
    <w:rsid w:val="009103EB"/>
    <w:rPr>
      <w:rFonts w:cs="Times New Roman"/>
      <w:color w:val="000000" w:themeColor="text1"/>
    </w:rPr>
  </w:style>
  <w:style w:type="character" w:styleId="Komentraatsauce">
    <w:name w:val="annotation reference"/>
    <w:basedOn w:val="Noklusjumarindkopasfonts"/>
    <w:uiPriority w:val="99"/>
    <w:semiHidden/>
    <w:unhideWhenUsed/>
    <w:rsid w:val="00A65C76"/>
    <w:rPr>
      <w:sz w:val="16"/>
      <w:szCs w:val="16"/>
    </w:rPr>
  </w:style>
  <w:style w:type="paragraph" w:styleId="Komentrateksts">
    <w:name w:val="annotation text"/>
    <w:basedOn w:val="Parasts"/>
    <w:link w:val="KomentratekstsRakstz"/>
    <w:uiPriority w:val="99"/>
    <w:semiHidden/>
    <w:unhideWhenUsed/>
    <w:rsid w:val="00A65C76"/>
    <w:rPr>
      <w:sz w:val="20"/>
      <w:szCs w:val="20"/>
    </w:rPr>
  </w:style>
  <w:style w:type="character" w:customStyle="1" w:styleId="KomentratekstsRakstz">
    <w:name w:val="Komentāra teksts Rakstz."/>
    <w:basedOn w:val="Noklusjumarindkopasfonts"/>
    <w:link w:val="Komentrateksts"/>
    <w:uiPriority w:val="99"/>
    <w:semiHidden/>
    <w:rsid w:val="00A65C76"/>
    <w:rPr>
      <w:rFonts w:cs="Times New Roman"/>
      <w:color w:val="000000" w:themeColor="text1"/>
      <w:sz w:val="20"/>
      <w:szCs w:val="20"/>
    </w:rPr>
  </w:style>
  <w:style w:type="paragraph" w:styleId="Komentratma">
    <w:name w:val="annotation subject"/>
    <w:basedOn w:val="Komentrateksts"/>
    <w:next w:val="Komentrateksts"/>
    <w:link w:val="KomentratmaRakstz"/>
    <w:uiPriority w:val="99"/>
    <w:semiHidden/>
    <w:unhideWhenUsed/>
    <w:rsid w:val="00A65C76"/>
    <w:rPr>
      <w:b/>
      <w:bCs/>
    </w:rPr>
  </w:style>
  <w:style w:type="character" w:customStyle="1" w:styleId="KomentratmaRakstz">
    <w:name w:val="Komentāra tēma Rakstz."/>
    <w:basedOn w:val="KomentratekstsRakstz"/>
    <w:link w:val="Komentratma"/>
    <w:uiPriority w:val="99"/>
    <w:semiHidden/>
    <w:rsid w:val="00A65C76"/>
    <w:rPr>
      <w:rFonts w:cs="Times New Roman"/>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2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A60D5-01EC-4BC2-A124-68282770D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5784</Words>
  <Characters>3297</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Arvis Veldre</dc:creator>
  <cp:keywords/>
  <dc:description/>
  <cp:lastModifiedBy>Elza Rūtenberga</cp:lastModifiedBy>
  <cp:revision>12</cp:revision>
  <dcterms:created xsi:type="dcterms:W3CDTF">2022-05-20T10:02:00Z</dcterms:created>
  <dcterms:modified xsi:type="dcterms:W3CDTF">2023-04-05T08:51:00Z</dcterms:modified>
</cp:coreProperties>
</file>