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1D1D2" w14:textId="77777777" w:rsidR="005C04A1" w:rsidRPr="001E26EA" w:rsidRDefault="005C04A1" w:rsidP="005C04A1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>3.pielikums</w:t>
      </w:r>
    </w:p>
    <w:p w14:paraId="5C3B554E" w14:textId="77777777" w:rsidR="005C04A1" w:rsidRPr="001E26EA" w:rsidRDefault="005C04A1" w:rsidP="005C04A1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 xml:space="preserve">Cenu aptaujai “Elektrošoka pistoļu komplektu iegāde Talsu novada </w:t>
      </w:r>
    </w:p>
    <w:p w14:paraId="6B448074" w14:textId="71337149" w:rsidR="005C04A1" w:rsidRPr="001E26EA" w:rsidRDefault="005C04A1" w:rsidP="005C04A1">
      <w:pPr>
        <w:spacing w:after="0" w:line="240" w:lineRule="auto"/>
        <w:contextualSpacing/>
        <w:jc w:val="right"/>
        <w:rPr>
          <w:rFonts w:eastAsia="Times New Roman"/>
          <w:bCs/>
          <w:sz w:val="20"/>
          <w:szCs w:val="22"/>
        </w:rPr>
      </w:pPr>
      <w:r w:rsidRPr="001E26EA">
        <w:rPr>
          <w:rFonts w:eastAsia="Times New Roman"/>
          <w:bCs/>
          <w:sz w:val="20"/>
          <w:szCs w:val="22"/>
        </w:rPr>
        <w:t xml:space="preserve">pašvaldības policijas vajadzībām”, identifikācijas Nr. TNPz </w:t>
      </w:r>
      <w:r>
        <w:rPr>
          <w:rFonts w:eastAsia="Times New Roman"/>
          <w:bCs/>
          <w:sz w:val="20"/>
          <w:szCs w:val="22"/>
        </w:rPr>
        <w:t>2023/28</w:t>
      </w:r>
    </w:p>
    <w:p w14:paraId="3E00CA4B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3F5D654E" w14:textId="77777777" w:rsidR="005C04A1" w:rsidRDefault="005C04A1" w:rsidP="005C04A1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  <w:bookmarkStart w:id="0" w:name="_Toc499551272"/>
      <w:r w:rsidRPr="00A840DB">
        <w:rPr>
          <w:rFonts w:eastAsia="Times New Roman"/>
          <w:b/>
          <w:bCs/>
          <w:lang w:eastAsia="en-US"/>
        </w:rPr>
        <w:t>PRETENDENTA KVALIFIKĀCIJA UN PIEREDZE</w:t>
      </w:r>
      <w:bookmarkEnd w:id="0"/>
    </w:p>
    <w:p w14:paraId="7D0434CD" w14:textId="77777777" w:rsidR="005C04A1" w:rsidRPr="00BA301E" w:rsidRDefault="005C04A1" w:rsidP="005C04A1">
      <w:pPr>
        <w:spacing w:after="0" w:line="240" w:lineRule="auto"/>
        <w:contextualSpacing/>
        <w:jc w:val="center"/>
        <w:rPr>
          <w:rFonts w:eastAsia="Times New Roman"/>
          <w:b/>
          <w:bCs/>
          <w:lang w:eastAsia="en-US"/>
        </w:rPr>
      </w:pPr>
    </w:p>
    <w:p w14:paraId="256AAA04" w14:textId="32CA12E6" w:rsidR="005C04A1" w:rsidRPr="00A840DB" w:rsidRDefault="005C04A1" w:rsidP="005C04A1">
      <w:pPr>
        <w:spacing w:after="0" w:line="240" w:lineRule="auto"/>
        <w:contextualSpacing/>
        <w:jc w:val="both"/>
        <w:rPr>
          <w:rFonts w:eastAsia="Times New Roman"/>
          <w:lang w:eastAsia="en-US"/>
        </w:rPr>
      </w:pPr>
      <w:r w:rsidRPr="00BA6F1F">
        <w:rPr>
          <w:rFonts w:eastAsia="Times New Roman"/>
          <w:b/>
          <w:u w:val="single"/>
          <w:lang w:eastAsia="en-US"/>
        </w:rPr>
        <w:t>Pretendenta un apakšuzņēmēju pieredze līdzīgu darbu veikšanā:</w:t>
      </w:r>
      <w:r w:rsidRPr="00BA6F1F">
        <w:rPr>
          <w:rFonts w:eastAsia="Times New Roman"/>
          <w:b/>
          <w:lang w:eastAsia="en-US"/>
        </w:rPr>
        <w:t xml:space="preserve"> </w:t>
      </w:r>
      <w:r w:rsidRPr="00BA6F1F">
        <w:rPr>
          <w:rFonts w:eastAsia="Times New Roman"/>
          <w:lang w:eastAsia="en-US"/>
        </w:rPr>
        <w:t>Pretendents iepriekšējo 3</w:t>
      </w:r>
      <w:r>
        <w:t> </w:t>
      </w:r>
      <w:r w:rsidRPr="00BA6F1F">
        <w:rPr>
          <w:rFonts w:eastAsia="Times New Roman"/>
          <w:lang w:eastAsia="en-US"/>
        </w:rPr>
        <w:t>(trīs) gadu laikā (20</w:t>
      </w:r>
      <w:r>
        <w:rPr>
          <w:rFonts w:eastAsia="Times New Roman"/>
          <w:lang w:eastAsia="en-US"/>
        </w:rPr>
        <w:t>20</w:t>
      </w:r>
      <w:r w:rsidRPr="00BA6F1F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1</w:t>
      </w:r>
      <w:r w:rsidRPr="00BA6F1F">
        <w:rPr>
          <w:rFonts w:eastAsia="Times New Roman"/>
          <w:lang w:eastAsia="en-US"/>
        </w:rPr>
        <w:t>., 202</w:t>
      </w:r>
      <w:r>
        <w:rPr>
          <w:rFonts w:eastAsia="Times New Roman"/>
          <w:lang w:eastAsia="en-US"/>
        </w:rPr>
        <w:t>2</w:t>
      </w:r>
      <w:r w:rsidRPr="00BA6F1F">
        <w:rPr>
          <w:rFonts w:eastAsia="Times New Roman"/>
          <w:lang w:eastAsia="en-US"/>
        </w:rPr>
        <w:t>. un 202</w:t>
      </w:r>
      <w:r>
        <w:rPr>
          <w:rFonts w:eastAsia="Times New Roman"/>
          <w:lang w:eastAsia="en-US"/>
        </w:rPr>
        <w:t>3</w:t>
      </w:r>
      <w:r w:rsidRPr="00BA6F1F">
        <w:rPr>
          <w:rFonts w:eastAsia="Times New Roman"/>
          <w:lang w:eastAsia="en-US"/>
        </w:rPr>
        <w:t xml:space="preserve">. gadā līdz piedāvājumu iesniegšanas termiņa beigām) ir izpildījis vismaz 1 (vienu) līgumu, kura ietvaros veikta </w:t>
      </w:r>
      <w:r>
        <w:rPr>
          <w:rFonts w:eastAsia="Times New Roman"/>
          <w:lang w:eastAsia="en-US"/>
        </w:rPr>
        <w:t>e</w:t>
      </w:r>
      <w:r w:rsidRPr="00BA6F1F">
        <w:rPr>
          <w:rFonts w:eastAsia="Times New Roman"/>
          <w:lang w:eastAsia="en-US"/>
        </w:rPr>
        <w:t>lektrošoka pistoļu komplektu piegāde.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38"/>
        <w:gridCol w:w="2419"/>
        <w:gridCol w:w="2408"/>
        <w:gridCol w:w="3396"/>
      </w:tblGrid>
      <w:tr w:rsidR="005C04A1" w14:paraId="146F69E2" w14:textId="77777777" w:rsidTr="00283931">
        <w:trPr>
          <w:trHeight w:val="585"/>
          <w:jc w:val="center"/>
        </w:trPr>
        <w:tc>
          <w:tcPr>
            <w:tcW w:w="46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8091394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N.p.k.</w:t>
            </w:r>
          </w:p>
        </w:tc>
        <w:tc>
          <w:tcPr>
            <w:tcW w:w="13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F40CA1D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Piegādāto preču apjoms līguma ievaros</w:t>
            </w:r>
          </w:p>
        </w:tc>
        <w:tc>
          <w:tcPr>
            <w:tcW w:w="13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396A0F6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Piegādes veikšanas periods</w:t>
            </w:r>
          </w:p>
        </w:tc>
        <w:tc>
          <w:tcPr>
            <w:tcW w:w="18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54A9E2D2" w14:textId="77777777" w:rsidR="005C04A1" w:rsidRDefault="005C04A1" w:rsidP="00283931">
            <w:pPr>
              <w:pStyle w:val="Pamatteksts"/>
              <w:contextualSpacing/>
              <w:jc w:val="center"/>
              <w:rPr>
                <w:b/>
              </w:rPr>
            </w:pPr>
            <w:r>
              <w:rPr>
                <w:b/>
              </w:rPr>
              <w:t>Kontaktinformācija atsauksmju iegūšanai</w:t>
            </w:r>
          </w:p>
        </w:tc>
      </w:tr>
      <w:tr w:rsidR="005C04A1" w14:paraId="7F5D745C" w14:textId="77777777" w:rsidTr="00283931">
        <w:trPr>
          <w:trHeight w:val="458"/>
          <w:jc w:val="center"/>
        </w:trPr>
        <w:tc>
          <w:tcPr>
            <w:tcW w:w="46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3DC38B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836711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3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1115BA2A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  <w:tc>
          <w:tcPr>
            <w:tcW w:w="18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CECE" w:themeFill="background2" w:themeFillShade="E6"/>
            <w:vAlign w:val="center"/>
            <w:hideMark/>
          </w:tcPr>
          <w:p w14:paraId="09939F93" w14:textId="77777777" w:rsidR="005C04A1" w:rsidRDefault="005C04A1" w:rsidP="00283931">
            <w:pPr>
              <w:spacing w:after="0" w:line="240" w:lineRule="auto"/>
              <w:contextualSpacing/>
              <w:rPr>
                <w:rFonts w:eastAsia="Times New Roman"/>
                <w:b/>
              </w:rPr>
            </w:pPr>
          </w:p>
        </w:tc>
      </w:tr>
      <w:tr w:rsidR="005C04A1" w14:paraId="37DF9922" w14:textId="77777777" w:rsidTr="0028393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5E2D6" w14:textId="77777777" w:rsidR="005C04A1" w:rsidRDefault="005C04A1" w:rsidP="00283931">
            <w:pPr>
              <w:pStyle w:val="Pamatteksts"/>
              <w:contextualSpacing/>
              <w:jc w:val="center"/>
            </w:pPr>
            <w:r>
              <w:t>1.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BF77E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28F1E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2C92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</w:tr>
      <w:tr w:rsidR="005C04A1" w14:paraId="091DBD74" w14:textId="77777777" w:rsidTr="00283931">
        <w:trPr>
          <w:trHeight w:val="283"/>
          <w:jc w:val="center"/>
        </w:trPr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27AC1" w14:textId="77777777" w:rsidR="005C04A1" w:rsidRDefault="005C04A1" w:rsidP="00283931">
            <w:pPr>
              <w:pStyle w:val="Pamatteksts"/>
              <w:contextualSpacing/>
              <w:jc w:val="center"/>
            </w:pPr>
            <w:r>
              <w:t>…</w:t>
            </w:r>
          </w:p>
        </w:tc>
        <w:tc>
          <w:tcPr>
            <w:tcW w:w="13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C09F1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6357F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F25E5" w14:textId="77777777" w:rsidR="005C04A1" w:rsidRDefault="005C04A1" w:rsidP="00283931">
            <w:pPr>
              <w:pStyle w:val="Pamatteksts"/>
              <w:contextualSpacing/>
              <w:jc w:val="center"/>
            </w:pPr>
          </w:p>
        </w:tc>
      </w:tr>
    </w:tbl>
    <w:p w14:paraId="54F9B6E6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</w:p>
    <w:p w14:paraId="0AEA7265" w14:textId="77777777" w:rsidR="005C04A1" w:rsidRPr="00A840DB" w:rsidRDefault="005C04A1" w:rsidP="005C04A1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eastAsia="Times New Roman"/>
          <w:bCs/>
          <w:szCs w:val="20"/>
          <w:lang w:eastAsia="en-US"/>
        </w:rPr>
      </w:pPr>
      <w:r w:rsidRPr="00A840DB">
        <w:rPr>
          <w:rFonts w:eastAsia="Times New Roman"/>
          <w:bCs/>
          <w:szCs w:val="20"/>
          <w:lang w:eastAsia="en-US"/>
        </w:rPr>
        <w:tab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5"/>
        <w:gridCol w:w="3402"/>
      </w:tblGrid>
      <w:tr w:rsidR="005C04A1" w:rsidRPr="00A840DB" w14:paraId="43F3D8AF" w14:textId="77777777" w:rsidTr="005C04A1">
        <w:trPr>
          <w:trHeight w:val="70"/>
        </w:trPr>
        <w:tc>
          <w:tcPr>
            <w:tcW w:w="5665" w:type="dxa"/>
            <w:shd w:val="clear" w:color="auto" w:fill="E7E6E6" w:themeFill="background2"/>
          </w:tcPr>
          <w:p w14:paraId="5F334230" w14:textId="77777777" w:rsidR="005C04A1" w:rsidRPr="005C04A1" w:rsidRDefault="005C04A1" w:rsidP="002839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b/>
                <w:bCs/>
                <w:iCs/>
                <w:lang w:eastAsia="en-US"/>
              </w:rPr>
            </w:pPr>
            <w:r w:rsidRPr="005C04A1">
              <w:rPr>
                <w:rFonts w:eastAsia="Times New Roman"/>
                <w:b/>
                <w:bCs/>
                <w:iCs/>
                <w:lang w:eastAsia="en-US"/>
              </w:rPr>
              <w:t>Paraksttiesīgās personas amata nosaukums, vārds un uzvārds</w:t>
            </w:r>
          </w:p>
        </w:tc>
        <w:tc>
          <w:tcPr>
            <w:tcW w:w="3402" w:type="dxa"/>
          </w:tcPr>
          <w:p w14:paraId="4C7F1FCD" w14:textId="77777777" w:rsidR="005C04A1" w:rsidRPr="00A840DB" w:rsidRDefault="005C04A1" w:rsidP="00283931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eastAsia="Times New Roman"/>
                <w:iCs/>
                <w:lang w:eastAsia="en-US"/>
              </w:rPr>
            </w:pPr>
          </w:p>
        </w:tc>
      </w:tr>
      <w:tr w:rsidR="005C04A1" w:rsidRPr="00A840DB" w14:paraId="4DF0FF70" w14:textId="77777777" w:rsidTr="005C04A1">
        <w:tc>
          <w:tcPr>
            <w:tcW w:w="5665" w:type="dxa"/>
            <w:shd w:val="clear" w:color="auto" w:fill="E7E6E6" w:themeFill="background2"/>
          </w:tcPr>
          <w:p w14:paraId="7CCC89E9" w14:textId="77777777" w:rsidR="005C04A1" w:rsidRPr="005C04A1" w:rsidRDefault="005C04A1" w:rsidP="00283931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/>
                <w:bCs/>
                <w:lang w:eastAsia="en-US"/>
              </w:rPr>
            </w:pPr>
            <w:r w:rsidRPr="005C04A1">
              <w:rPr>
                <w:rFonts w:eastAsia="Times New Roman"/>
                <w:b/>
                <w:bCs/>
                <w:lang w:eastAsia="en-US"/>
              </w:rPr>
              <w:t>Paraksttiesīgās personas paraksts</w:t>
            </w:r>
          </w:p>
        </w:tc>
        <w:tc>
          <w:tcPr>
            <w:tcW w:w="3402" w:type="dxa"/>
          </w:tcPr>
          <w:p w14:paraId="4DD3B5C4" w14:textId="77777777" w:rsidR="005C04A1" w:rsidRPr="00A840DB" w:rsidRDefault="005C04A1" w:rsidP="00283931">
            <w:pPr>
              <w:keepNext/>
              <w:keepLines/>
              <w:spacing w:after="0" w:line="240" w:lineRule="auto"/>
              <w:contextualSpacing/>
              <w:outlineLvl w:val="0"/>
              <w:rPr>
                <w:rFonts w:eastAsia="Times New Roman"/>
                <w:bCs/>
                <w:lang w:eastAsia="en-US"/>
              </w:rPr>
            </w:pPr>
          </w:p>
        </w:tc>
      </w:tr>
    </w:tbl>
    <w:p w14:paraId="5AEA10AD" w14:textId="77777777" w:rsidR="00C521BC" w:rsidRDefault="00C521BC" w:rsidP="004604CA"/>
    <w:sectPr w:rsidR="00C521BC" w:rsidSect="00FD4ED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7045D5"/>
    <w:multiLevelType w:val="hybridMultilevel"/>
    <w:tmpl w:val="F68858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400F29"/>
    <w:multiLevelType w:val="hybridMultilevel"/>
    <w:tmpl w:val="A5C2A21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895824">
    <w:abstractNumId w:val="1"/>
  </w:num>
  <w:num w:numId="2" w16cid:durableId="11244713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CA"/>
    <w:rsid w:val="0003284D"/>
    <w:rsid w:val="000A058C"/>
    <w:rsid w:val="000C700F"/>
    <w:rsid w:val="000E2D93"/>
    <w:rsid w:val="001C4F02"/>
    <w:rsid w:val="00214358"/>
    <w:rsid w:val="00231470"/>
    <w:rsid w:val="00296E27"/>
    <w:rsid w:val="00320FDC"/>
    <w:rsid w:val="004604CA"/>
    <w:rsid w:val="004C2B28"/>
    <w:rsid w:val="004D3C52"/>
    <w:rsid w:val="005C04A1"/>
    <w:rsid w:val="005C3A49"/>
    <w:rsid w:val="005F516F"/>
    <w:rsid w:val="0060798E"/>
    <w:rsid w:val="00631C6F"/>
    <w:rsid w:val="006F58F8"/>
    <w:rsid w:val="00794211"/>
    <w:rsid w:val="007F02BB"/>
    <w:rsid w:val="008F5489"/>
    <w:rsid w:val="00AB1DCB"/>
    <w:rsid w:val="00B00AE0"/>
    <w:rsid w:val="00BE584B"/>
    <w:rsid w:val="00C27E0C"/>
    <w:rsid w:val="00C27F78"/>
    <w:rsid w:val="00C521BC"/>
    <w:rsid w:val="00C55EAC"/>
    <w:rsid w:val="00C76525"/>
    <w:rsid w:val="00D21C7A"/>
    <w:rsid w:val="00DA7488"/>
    <w:rsid w:val="00E100D8"/>
    <w:rsid w:val="00E4553F"/>
    <w:rsid w:val="00EC79EE"/>
    <w:rsid w:val="00ED76F9"/>
    <w:rsid w:val="00F9491B"/>
    <w:rsid w:val="00FB141E"/>
    <w:rsid w:val="00FD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7E585"/>
  <w15:docId w15:val="{4535CDE7-6AB2-41E8-A44E-57464B39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04CA"/>
    <w:rPr>
      <w:rFonts w:ascii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C3A49"/>
    <w:pPr>
      <w:ind w:left="720"/>
      <w:contextualSpacing/>
    </w:pPr>
  </w:style>
  <w:style w:type="character" w:customStyle="1" w:styleId="PamattekstsRakstz">
    <w:name w:val="Pamatteksts Rakstz."/>
    <w:aliases w:val="Body Text1 Rakstz."/>
    <w:basedOn w:val="Noklusjumarindkopasfonts"/>
    <w:link w:val="Pamatteksts"/>
    <w:semiHidden/>
    <w:locked/>
    <w:rsid w:val="005C04A1"/>
    <w:rPr>
      <w:rFonts w:ascii="Times New Roman" w:eastAsia="Times New Roman" w:hAnsi="Times New Roman" w:cs="Times New Roman"/>
      <w:sz w:val="24"/>
      <w:szCs w:val="24"/>
    </w:rPr>
  </w:style>
  <w:style w:type="paragraph" w:styleId="Pamatteksts">
    <w:name w:val="Body Text"/>
    <w:aliases w:val="Body Text1"/>
    <w:basedOn w:val="Parasts"/>
    <w:link w:val="PamattekstsRakstz"/>
    <w:semiHidden/>
    <w:unhideWhenUsed/>
    <w:rsid w:val="005C04A1"/>
    <w:pPr>
      <w:spacing w:after="0" w:line="240" w:lineRule="auto"/>
      <w:jc w:val="both"/>
    </w:pPr>
    <w:rPr>
      <w:rFonts w:eastAsia="Times New Roman"/>
      <w:lang w:eastAsia="en-US"/>
    </w:rPr>
  </w:style>
  <w:style w:type="character" w:customStyle="1" w:styleId="PamattekstsRakstz1">
    <w:name w:val="Pamatteksts Rakstz.1"/>
    <w:basedOn w:val="Noklusjumarindkopasfonts"/>
    <w:uiPriority w:val="99"/>
    <w:semiHidden/>
    <w:rsid w:val="005C04A1"/>
    <w:rPr>
      <w:rFonts w:ascii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827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448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Horste</dc:creator>
  <cp:keywords/>
  <dc:description/>
  <cp:lastModifiedBy>Elza Rūtenberga</cp:lastModifiedBy>
  <cp:revision>6</cp:revision>
  <dcterms:created xsi:type="dcterms:W3CDTF">2022-06-07T16:51:00Z</dcterms:created>
  <dcterms:modified xsi:type="dcterms:W3CDTF">2023-04-05T08:52:00Z</dcterms:modified>
</cp:coreProperties>
</file>