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31A6" w14:textId="0F80EBF4" w:rsidR="00FE5CC9" w:rsidRPr="00FE5CC9" w:rsidRDefault="00FE5CC9" w:rsidP="00FE5CC9">
      <w:pPr>
        <w:jc w:val="right"/>
        <w:rPr>
          <w:rFonts w:ascii="Times New Roman" w:hAnsi="Times New Roman" w:cs="Times New Roman"/>
          <w:iCs/>
          <w:sz w:val="20"/>
          <w:szCs w:val="20"/>
        </w:rPr>
      </w:pPr>
      <w:r>
        <w:rPr>
          <w:rFonts w:ascii="Times New Roman" w:hAnsi="Times New Roman" w:cs="Times New Roman"/>
          <w:iCs/>
          <w:sz w:val="20"/>
          <w:szCs w:val="20"/>
        </w:rPr>
        <w:t>2</w:t>
      </w:r>
      <w:r w:rsidRPr="00FE5CC9">
        <w:rPr>
          <w:rFonts w:ascii="Times New Roman" w:hAnsi="Times New Roman" w:cs="Times New Roman"/>
          <w:iCs/>
          <w:sz w:val="20"/>
          <w:szCs w:val="20"/>
        </w:rPr>
        <w:t>.pielikums</w:t>
      </w:r>
    </w:p>
    <w:p w14:paraId="13BD6CC6" w14:textId="77777777" w:rsidR="00FE5CC9" w:rsidRP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61067FF3" w14:textId="77777777" w:rsid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un novērtēšana Talsu novadā”, identifikācijas Nr.  </w:t>
      </w:r>
      <w:proofErr w:type="spellStart"/>
      <w:r w:rsidRPr="00FE5CC9">
        <w:rPr>
          <w:rFonts w:ascii="Times New Roman" w:hAnsi="Times New Roman" w:cs="Times New Roman"/>
          <w:iCs/>
          <w:sz w:val="20"/>
          <w:szCs w:val="20"/>
        </w:rPr>
        <w:t>TNPz</w:t>
      </w:r>
      <w:proofErr w:type="spellEnd"/>
      <w:r w:rsidRPr="00FE5CC9">
        <w:rPr>
          <w:rFonts w:ascii="Times New Roman" w:hAnsi="Times New Roman" w:cs="Times New Roman"/>
          <w:iCs/>
          <w:sz w:val="20"/>
          <w:szCs w:val="20"/>
        </w:rPr>
        <w:t xml:space="preserve"> 2023/34</w:t>
      </w:r>
    </w:p>
    <w:p w14:paraId="7FD32168" w14:textId="77777777" w:rsidR="00FE5CC9" w:rsidRPr="00FE5CC9" w:rsidRDefault="00FE5CC9" w:rsidP="00FE5CC9">
      <w:pPr>
        <w:jc w:val="right"/>
        <w:rPr>
          <w:rFonts w:ascii="Times New Roman" w:hAnsi="Times New Roman" w:cs="Times New Roman"/>
          <w:iCs/>
          <w:sz w:val="20"/>
          <w:szCs w:val="20"/>
        </w:rPr>
      </w:pPr>
    </w:p>
    <w:p w14:paraId="48A9C4C9" w14:textId="2F33606A" w:rsidR="00322596" w:rsidRPr="00C45090" w:rsidRDefault="003164BC" w:rsidP="00FE5CC9">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33EF3DDE" w14:textId="77777777" w:rsidR="00322596" w:rsidRPr="00C45090" w:rsidRDefault="00322596" w:rsidP="00322596">
      <w:pPr>
        <w:jc w:val="center"/>
        <w:rPr>
          <w:rFonts w:ascii="Times New Roman" w:hAnsi="Times New Roman" w:cs="Times New Roman"/>
          <w:bCs/>
          <w:i/>
          <w:iCs/>
        </w:rPr>
      </w:pPr>
    </w:p>
    <w:p w14:paraId="3D5116CA" w14:textId="2E7C3B69" w:rsidR="00322596" w:rsidRPr="00C45090" w:rsidRDefault="00322596" w:rsidP="00322596">
      <w:pPr>
        <w:jc w:val="center"/>
        <w:rPr>
          <w:rFonts w:ascii="Times New Roman" w:hAnsi="Times New Roman" w:cs="Times New Roman"/>
          <w:b/>
        </w:rPr>
      </w:pPr>
      <w:r w:rsidRPr="00C45090">
        <w:rPr>
          <w:rFonts w:ascii="Times New Roman" w:hAnsi="Times New Roman" w:cs="Times New Roman"/>
          <w:b/>
        </w:rPr>
        <w:t>Mežsaimniecības pakalpojumu sniegšana Talsu novada administratīvajā teritorijā</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12D34C51"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1.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proofErr w:type="spellStart"/>
      <w:r w:rsidR="00C74B57" w:rsidRPr="00D912C8">
        <w:rPr>
          <w:rFonts w:ascii="Times New Roman" w:hAnsi="Times New Roman" w:cs="Times New Roman"/>
          <w:b/>
          <w:bCs/>
        </w:rPr>
        <w:t>Bligznas</w:t>
      </w:r>
      <w:proofErr w:type="spellEnd"/>
      <w:r w:rsidR="00C74B57" w:rsidRPr="00D912C8">
        <w:rPr>
          <w:rFonts w:ascii="Times New Roman" w:hAnsi="Times New Roman" w:cs="Times New Roman"/>
        </w:rPr>
        <w:t>, Vandzenes pag., Talsu nov., zemes vienības kadastra apzīmējums 88940110129</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1D078496"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73550FE4"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68481E" w:rsidRPr="00C45090">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525F4646"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C45090" w:rsidRDefault="00322596"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7B4C7541" w:rsidR="00322596" w:rsidRPr="00C45090" w:rsidRDefault="00591DED" w:rsidP="00D912C8">
            <w:pPr>
              <w:autoSpaceDN w:val="0"/>
              <w:jc w:val="center"/>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3</w:t>
            </w:r>
            <w:r w:rsidR="002345D7" w:rsidRPr="00C45090">
              <w:rPr>
                <w:rFonts w:ascii="Times New Roman" w:eastAsia="Times New Roman" w:hAnsi="Times New Roman" w:cs="Times New Roman"/>
                <w:lang w:eastAsia="lv-LV"/>
              </w:rPr>
              <w:t>.</w:t>
            </w:r>
            <w:r w:rsidRPr="00C45090">
              <w:rPr>
                <w:rFonts w:ascii="Times New Roman" w:eastAsia="Times New Roman" w:hAnsi="Times New Roman" w:cs="Times New Roman"/>
                <w:lang w:eastAsia="lv-LV"/>
              </w:rPr>
              <w:t>75</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C45090" w:rsidRDefault="00EF1A7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w:t>
            </w:r>
            <w:r w:rsidR="00322596" w:rsidRPr="00C45090">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5E924D7F" w:rsidR="00322596" w:rsidRPr="00C45090" w:rsidRDefault="00591DED" w:rsidP="00D912C8">
            <w:pPr>
              <w:autoSpaceDN w:val="0"/>
              <w:jc w:val="center"/>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1</w:t>
            </w:r>
            <w:r w:rsidR="002345D7" w:rsidRPr="00C45090">
              <w:rPr>
                <w:rFonts w:ascii="Times New Roman" w:eastAsia="Times New Roman" w:hAnsi="Times New Roman" w:cs="Times New Roman"/>
                <w:lang w:eastAsia="lv-LV"/>
              </w:rPr>
              <w:t>.</w:t>
            </w:r>
            <w:r w:rsidRPr="00C45090">
              <w:rPr>
                <w:rFonts w:ascii="Times New Roman" w:eastAsia="Times New Roman" w:hAnsi="Times New Roman" w:cs="Times New Roman"/>
                <w:lang w:eastAsia="lv-LV"/>
              </w:rPr>
              <w:t>68</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089E8D56"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 nepieciešamības gadījumā drīkst mainīt ciršu veidus. 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proofErr w:type="spellStart"/>
      <w:r w:rsidRPr="00C45090">
        <w:rPr>
          <w:rFonts w:ascii="Times New Roman" w:eastAsia="Calibri" w:hAnsi="Times New Roman" w:cs="Times New Roman"/>
        </w:rPr>
        <w:t>augstummērs</w:t>
      </w:r>
      <w:proofErr w:type="spellEnd"/>
      <w:r w:rsidRPr="00C45090">
        <w:rPr>
          <w:rFonts w:ascii="Times New Roman" w:eastAsia="Calibri" w:hAnsi="Times New Roman" w:cs="Times New Roman"/>
        </w:rPr>
        <w:t>;</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mērīšanai (</w:t>
      </w:r>
      <w:proofErr w:type="spellStart"/>
      <w:r w:rsidRPr="00C45090">
        <w:rPr>
          <w:rFonts w:ascii="Times New Roman" w:eastAsia="Calibri" w:hAnsi="Times New Roman" w:cs="Times New Roman"/>
        </w:rPr>
        <w:t>Biterliha</w:t>
      </w:r>
      <w:proofErr w:type="spellEnd"/>
      <w:r w:rsidRPr="00C45090">
        <w:rPr>
          <w:rFonts w:ascii="Times New Roman" w:eastAsia="Calibri" w:hAnsi="Times New Roman" w:cs="Times New Roman"/>
        </w:rPr>
        <w:t xml:space="preserve"> vizieris vai cits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krājas kopšanas un izlases cirtēs marķētas šo cirsmu robežas dabā;</w:t>
      </w:r>
    </w:p>
    <w:p w14:paraId="24CA1739" w14:textId="54EAD3B3"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hAnsi="Times New Roman" w:cs="Times New Roman"/>
          <w:lang w:eastAsia="lv-LV"/>
        </w:rPr>
        <w:t>krājas kopšanas cirsmās veikta tehnoloģisko koridoru marķēšana, izstrādātas mežizstrādes tehnoloģiskās kartes;</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593336E7"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p>
    <w:p w14:paraId="1CCE1310"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ar noturīgu sarkanu krāsu uzrakstīti augstuma mērījumi uz kokiem, kuriem ir mērīts augstums;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 xml:space="preserve">pasūtītāja darbiniekam katrai cirsmai iesniegta skice, </w:t>
      </w:r>
      <w:proofErr w:type="spellStart"/>
      <w:r w:rsidRPr="00C45090">
        <w:rPr>
          <w:rFonts w:ascii="Times New Roman" w:eastAsia="Calibri" w:hAnsi="Times New Roman" w:cs="Times New Roman"/>
        </w:rPr>
        <w:t>dastlapa</w:t>
      </w:r>
      <w:proofErr w:type="spellEnd"/>
      <w:r w:rsidRPr="00C45090">
        <w:rPr>
          <w:rFonts w:ascii="Times New Roman" w:eastAsia="Calibri" w:hAnsi="Times New Roman" w:cs="Times New Roman"/>
        </w:rPr>
        <w:t>,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w:t>
      </w:r>
      <w:proofErr w:type="spellStart"/>
      <w:r w:rsidRPr="00C45090">
        <w:rPr>
          <w:rFonts w:ascii="Times New Roman" w:eastAsia="Times New Roman" w:hAnsi="Times New Roman" w:cs="Times New Roman"/>
          <w:lang w:eastAsia="lv-LV"/>
        </w:rPr>
        <w:t>Mežvērte</w:t>
      </w:r>
      <w:proofErr w:type="spellEnd"/>
      <w:r w:rsidRPr="00C45090">
        <w:rPr>
          <w:rFonts w:ascii="Times New Roman" w:eastAsia="Times New Roman" w:hAnsi="Times New Roman" w:cs="Times New Roman"/>
          <w:lang w:eastAsia="lv-LV"/>
        </w:rPr>
        <w:t>,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0A383AA9" w14:textId="77777777" w:rsidR="00322596" w:rsidRPr="00C45090" w:rsidRDefault="00322596" w:rsidP="00322596">
      <w:pPr>
        <w:rPr>
          <w:rFonts w:ascii="Times New Roman" w:eastAsia="Calibri" w:hAnsi="Times New Roman" w:cs="Times New Roman"/>
          <w:b/>
        </w:rPr>
      </w:pPr>
      <w:r w:rsidRPr="00C45090">
        <w:rPr>
          <w:rFonts w:ascii="Times New Roman" w:eastAsia="Calibri" w:hAnsi="Times New Roman" w:cs="Times New Roman"/>
          <w:b/>
        </w:rPr>
        <w:t xml:space="preserve">I .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KAILCIRTĒ: </w:t>
      </w:r>
    </w:p>
    <w:p w14:paraId="2A2F1C18" w14:textId="77777777" w:rsidR="00322596" w:rsidRPr="00C45090" w:rsidRDefault="00322596" w:rsidP="00322596">
      <w:pPr>
        <w:ind w:left="720"/>
        <w:rPr>
          <w:rFonts w:ascii="Times New Roman" w:hAnsi="Times New Roman" w:cs="Times New Roman"/>
          <w:b/>
          <w:iCs/>
        </w:rPr>
      </w:pPr>
    </w:p>
    <w:p w14:paraId="6C558F1F" w14:textId="77777777" w:rsidR="00322596" w:rsidRPr="00C45090" w:rsidRDefault="00322596"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9608044"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42D82A0"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w:t>
      </w:r>
      <w:proofErr w:type="spellStart"/>
      <w:r w:rsidRPr="00C45090">
        <w:rPr>
          <w:rFonts w:ascii="Times New Roman" w:eastAsia="Calibri" w:hAnsi="Times New Roman" w:cs="Times New Roman"/>
        </w:rPr>
        <w:t>mērlentu</w:t>
      </w:r>
      <w:proofErr w:type="spellEnd"/>
      <w:r w:rsidRPr="00C45090">
        <w:rPr>
          <w:rFonts w:ascii="Times New Roman" w:eastAsia="Calibri" w:hAnsi="Times New Roman" w:cs="Times New Roman"/>
        </w:rPr>
        <w:t xml:space="preserve">; </w:t>
      </w:r>
    </w:p>
    <w:p w14:paraId="30F8FC95"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5AFEAC68"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7728E82C"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30E3E8BF" w14:textId="77777777" w:rsidR="00322596" w:rsidRPr="00C45090"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0.5 m, uzmērot arī koka caurmēru. </w:t>
      </w:r>
    </w:p>
    <w:p w14:paraId="3264A474" w14:textId="77777777" w:rsidR="00322596" w:rsidRPr="00C45090" w:rsidRDefault="00322596" w:rsidP="00C61A22">
      <w:pPr>
        <w:spacing w:line="259" w:lineRule="auto"/>
        <w:ind w:left="709" w:firstLine="11"/>
        <w:rPr>
          <w:rFonts w:ascii="Times New Roman" w:eastAsia="Calibri" w:hAnsi="Times New Roman" w:cs="Times New Roman"/>
        </w:rPr>
      </w:pPr>
      <w:r w:rsidRPr="00C45090">
        <w:rPr>
          <w:rFonts w:ascii="Times New Roman" w:eastAsia="Calibri" w:hAnsi="Times New Roman" w:cs="Times New Roman"/>
        </w:rPr>
        <w:t xml:space="preserve">3.2. ja koku suga cirsmā pārstāvēta ar 1-5 kokiem, uzmēra katra koka augstumu; </w:t>
      </w:r>
    </w:p>
    <w:p w14:paraId="5A05D167" w14:textId="72AE6459" w:rsidR="00322596" w:rsidRPr="00C45090"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3.3. ja koku suga cirsmā pārstāvēta ar 1 caurmēra pakāpi (4 cm solis), uzmēra vismaz 5 koku augstumi;</w:t>
      </w:r>
      <w:r w:rsidR="00252B84" w:rsidRPr="00C45090">
        <w:rPr>
          <w:rFonts w:ascii="Times New Roman" w:eastAsia="Calibri" w:hAnsi="Times New Roman" w:cs="Times New Roman"/>
        </w:rPr>
        <w:t xml:space="preserve"> </w:t>
      </w:r>
    </w:p>
    <w:p w14:paraId="2C3F3F66" w14:textId="77777777" w:rsidR="00322596" w:rsidRPr="00C45090"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3.4. ja koku suga cirsmā pārstāvēta ar 2 caurmēra pakāpēm, augstumu uzmēra vismaz 5 kokiem proporcionāli potenciālajai </w:t>
      </w:r>
      <w:proofErr w:type="spellStart"/>
      <w:r w:rsidRPr="00C45090">
        <w:rPr>
          <w:rFonts w:ascii="Times New Roman" w:eastAsia="Calibri" w:hAnsi="Times New Roman" w:cs="Times New Roman"/>
        </w:rPr>
        <w:t>krājai</w:t>
      </w:r>
      <w:proofErr w:type="spellEnd"/>
      <w:r w:rsidRPr="00C45090">
        <w:rPr>
          <w:rFonts w:ascii="Times New Roman" w:eastAsia="Calibri" w:hAnsi="Times New Roman" w:cs="Times New Roman"/>
        </w:rPr>
        <w:t xml:space="preserve"> caurmēra pakāpēs; </w:t>
      </w:r>
    </w:p>
    <w:p w14:paraId="117003E0"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3.5. ja koku suga cirsmā pārstāvēta ar 3 un vairāk caurmēra pakāpēm, tad: </w:t>
      </w:r>
    </w:p>
    <w:p w14:paraId="1151575C" w14:textId="77777777" w:rsidR="00322596" w:rsidRPr="00C45090" w:rsidRDefault="00322596" w:rsidP="00322596">
      <w:pPr>
        <w:spacing w:line="259" w:lineRule="auto"/>
        <w:ind w:left="1440"/>
        <w:rPr>
          <w:rFonts w:ascii="Times New Roman" w:eastAsia="Calibri" w:hAnsi="Times New Roman" w:cs="Times New Roman"/>
        </w:rPr>
      </w:pPr>
      <w:r w:rsidRPr="00C45090">
        <w:rPr>
          <w:rFonts w:ascii="Times New Roman" w:eastAsia="Calibri" w:hAnsi="Times New Roman" w:cs="Times New Roman"/>
        </w:rPr>
        <w:t xml:space="preserve">3.5.1.vienai no mazākajām caurmēra pakāpēm uzmēra vismaz 1 koka augstumu ar koksnes kvalitātes klases prasībām atbilstošu stumbra daļu ne mazāku par 7 m; </w:t>
      </w:r>
    </w:p>
    <w:p w14:paraId="789113A0" w14:textId="77777777" w:rsidR="00322596" w:rsidRPr="00C45090" w:rsidRDefault="00322596" w:rsidP="00322596">
      <w:pPr>
        <w:spacing w:line="259" w:lineRule="auto"/>
        <w:ind w:left="1440"/>
        <w:rPr>
          <w:rFonts w:ascii="Times New Roman" w:eastAsia="Calibri" w:hAnsi="Times New Roman" w:cs="Times New Roman"/>
        </w:rPr>
      </w:pPr>
      <w:r w:rsidRPr="00C45090">
        <w:rPr>
          <w:rFonts w:ascii="Times New Roman" w:eastAsia="Calibri" w:hAnsi="Times New Roman" w:cs="Times New Roman"/>
        </w:rPr>
        <w:lastRenderedPageBreak/>
        <w:t xml:space="preserve">3.5.2.trīs vidējām caurmēra pakāpēm, kur vislielākā masa, uzmēra vismaz 3 koku augstumus katrā caurmēra pakāpē; </w:t>
      </w:r>
    </w:p>
    <w:p w14:paraId="70AACB98" w14:textId="77777777" w:rsidR="00322596" w:rsidRPr="00C45090" w:rsidRDefault="00322596" w:rsidP="00C61A22">
      <w:pPr>
        <w:spacing w:line="259" w:lineRule="auto"/>
        <w:ind w:left="1418" w:firstLine="22"/>
        <w:rPr>
          <w:rFonts w:ascii="Times New Roman" w:eastAsia="Calibri" w:hAnsi="Times New Roman" w:cs="Times New Roman"/>
        </w:rPr>
      </w:pPr>
      <w:r w:rsidRPr="00C45090">
        <w:rPr>
          <w:rFonts w:ascii="Times New Roman" w:eastAsia="Calibri" w:hAnsi="Times New Roman" w:cs="Times New Roman"/>
        </w:rPr>
        <w:t xml:space="preserve">3.5.3.vienai no lielākajām caurmēra pakāpēm uzmēra vismaz 1 koka augstumu; </w:t>
      </w:r>
    </w:p>
    <w:p w14:paraId="63518AC4"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3.6. augstuma mērīšanai kokus izvēlas pēc iespējas tuvākus konkrētās caurmēra pakāpes koku vidējam augstumam. </w:t>
      </w:r>
    </w:p>
    <w:p w14:paraId="5FF65CD7" w14:textId="77777777" w:rsidR="008F782F"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3.7. ja iespējams, mērīšanai neizvēlas kokus, kuru uzmērīšanu apgrūtina stumbra forma. </w:t>
      </w:r>
    </w:p>
    <w:p w14:paraId="4A45677B" w14:textId="1F5D78F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3.8. eglei augstāk minētie mērījumi jāveic atsevišķi I un II stāva kokiem; </w:t>
      </w:r>
    </w:p>
    <w:p w14:paraId="639FB133" w14:textId="1827D196"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3.9. uz kokiem, kuriem tiek mērīts augstums, ar noturīgu krāsu uzraksta mērījumu rezultātus (augstums m).</w:t>
      </w:r>
    </w:p>
    <w:p w14:paraId="005DD15D" w14:textId="09549E64"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4. Koku kvalitātes klašu noteikšana: </w:t>
      </w:r>
    </w:p>
    <w:p w14:paraId="0B0D6B14" w14:textId="77777777" w:rsidR="008F782F" w:rsidRPr="00C45090" w:rsidRDefault="008F782F"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1CD1A826" w14:textId="4867682C"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322C7107" w14:textId="47742B02"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proofErr w:type="spellStart"/>
      <w:r w:rsidR="00914BAF" w:rsidRPr="00C45090">
        <w:rPr>
          <w:rFonts w:ascii="Times New Roman" w:eastAsia="Calibri" w:hAnsi="Times New Roman" w:cs="Times New Roman"/>
        </w:rPr>
        <w:t>puslietkoksne</w:t>
      </w:r>
      <w:proofErr w:type="spellEnd"/>
      <w:r w:rsidR="003164BC" w:rsidRPr="00C45090">
        <w:rPr>
          <w:rFonts w:ascii="Times New Roman" w:eastAsia="Calibri" w:hAnsi="Times New Roman" w:cs="Times New Roman"/>
        </w:rPr>
        <w:t>;</w:t>
      </w:r>
    </w:p>
    <w:p w14:paraId="6DF8EE5C" w14:textId="6EF038E8"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01DD30F1" w14:textId="77777777" w:rsidR="008F782F" w:rsidRPr="00C45090" w:rsidRDefault="008F782F"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1DAB4839" w14:textId="13A56883" w:rsidR="008F782F" w:rsidRPr="00C45090" w:rsidRDefault="008F782F"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5.1. Ekoloģiskajiem kokiem, kuri dabā marķēti ar svītru apkārt stumbram, uzmēra caurmēru un </w:t>
      </w:r>
      <w:proofErr w:type="spellStart"/>
      <w:r w:rsidRPr="00C45090">
        <w:rPr>
          <w:rFonts w:ascii="Times New Roman" w:eastAsia="Calibri" w:hAnsi="Times New Roman" w:cs="Times New Roman"/>
        </w:rPr>
        <w:t>dastlapā</w:t>
      </w:r>
      <w:proofErr w:type="spellEnd"/>
      <w:r w:rsidRPr="00C45090">
        <w:rPr>
          <w:rFonts w:ascii="Times New Roman" w:eastAsia="Calibri" w:hAnsi="Times New Roman" w:cs="Times New Roman"/>
        </w:rPr>
        <w:t xml:space="preserve"> atzīmē kā „Ekoloģiskos kokus”.</w:t>
      </w:r>
    </w:p>
    <w:p w14:paraId="4EFE6ECD" w14:textId="2D57615D" w:rsidR="008F782F" w:rsidRPr="00C45090" w:rsidRDefault="00252B84" w:rsidP="008F782F">
      <w:pPr>
        <w:rPr>
          <w:rFonts w:ascii="Times New Roman" w:hAnsi="Times New Roman" w:cs="Times New Roman"/>
          <w:b/>
          <w:bCs/>
          <w:iCs/>
        </w:rPr>
      </w:pPr>
      <w:r w:rsidRPr="00C45090">
        <w:rPr>
          <w:rFonts w:ascii="Times New Roman" w:eastAsia="Calibri" w:hAnsi="Times New Roman" w:cs="Times New Roman"/>
          <w:color w:val="FF0000"/>
        </w:rPr>
        <w:tab/>
      </w:r>
    </w:p>
    <w:p w14:paraId="11ED92E1" w14:textId="77777777"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D4791C1" w14:textId="77777777" w:rsidR="008F782F" w:rsidRPr="00C45090" w:rsidRDefault="008F782F" w:rsidP="008F782F">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2DAF670A" w14:textId="53F792F6"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Zāģējamos kokus ar caurmēru virs 6 cm:, t.sk., </w:t>
      </w:r>
      <w:r w:rsidR="00450A07" w:rsidRPr="00C45090">
        <w:rPr>
          <w:rFonts w:ascii="Times New Roman" w:eastAsia="Calibri" w:hAnsi="Times New Roman" w:cs="Times New Roman"/>
        </w:rPr>
        <w:t xml:space="preserve">līdz </w:t>
      </w:r>
      <w:r w:rsidRPr="00C45090">
        <w:rPr>
          <w:rFonts w:ascii="Times New Roman" w:eastAsia="Calibri" w:hAnsi="Times New Roman" w:cs="Times New Roman"/>
        </w:rPr>
        <w:t xml:space="preserve">4 metru </w:t>
      </w:r>
      <w:r w:rsidR="00450A07" w:rsidRPr="00C45090">
        <w:rPr>
          <w:rFonts w:ascii="Times New Roman" w:eastAsia="Calibri" w:hAnsi="Times New Roman" w:cs="Times New Roman"/>
        </w:rPr>
        <w:t xml:space="preserve">platos </w:t>
      </w:r>
      <w:r w:rsidRPr="00C45090">
        <w:rPr>
          <w:rFonts w:ascii="Times New Roman" w:eastAsia="Calibri" w:hAnsi="Times New Roman" w:cs="Times New Roman"/>
        </w:rPr>
        <w:t>tehnoloģiskajos koridoros;</w:t>
      </w:r>
    </w:p>
    <w:p w14:paraId="3D10C0E0" w14:textId="2B0382E8"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Koku caurmēru uzmērīšanu veic atbilstoši </w:t>
      </w:r>
      <w:r w:rsidR="005F5B38" w:rsidRPr="00C45090">
        <w:rPr>
          <w:rFonts w:ascii="Times New Roman" w:eastAsia="Calibri" w:hAnsi="Times New Roman" w:cs="Times New Roman"/>
        </w:rPr>
        <w:t>2</w:t>
      </w:r>
      <w:r w:rsidRPr="00C45090">
        <w:rPr>
          <w:rFonts w:ascii="Times New Roman" w:eastAsia="Calibri" w:hAnsi="Times New Roman" w:cs="Times New Roman"/>
        </w:rPr>
        <w:t>. punkt</w:t>
      </w:r>
      <w:r w:rsidR="005F5B38" w:rsidRPr="00C45090">
        <w:rPr>
          <w:rFonts w:ascii="Times New Roman" w:eastAsia="Calibri" w:hAnsi="Times New Roman" w:cs="Times New Roman"/>
        </w:rPr>
        <w:t>a</w:t>
      </w:r>
      <w:r w:rsidRPr="00C45090">
        <w:rPr>
          <w:rFonts w:ascii="Times New Roman" w:eastAsia="Calibri" w:hAnsi="Times New Roman" w:cs="Times New Roman"/>
        </w:rPr>
        <w:t xml:space="preserve"> prasībām. </w:t>
      </w:r>
    </w:p>
    <w:p w14:paraId="46C42DD6" w14:textId="21F10188"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Zāģējamos kokus marķē ar vienu pildītu sarkanu apli aptuveni </w:t>
      </w:r>
      <w:r w:rsidR="00E8452A" w:rsidRPr="00C45090">
        <w:rPr>
          <w:rFonts w:ascii="Times New Roman" w:eastAsia="Calibri" w:hAnsi="Times New Roman" w:cs="Times New Roman"/>
        </w:rPr>
        <w:t xml:space="preserve">no </w:t>
      </w:r>
      <w:r w:rsidR="00591DED" w:rsidRPr="00C45090">
        <w:rPr>
          <w:rFonts w:ascii="Times New Roman" w:eastAsia="Calibri" w:hAnsi="Times New Roman" w:cs="Times New Roman"/>
        </w:rPr>
        <w:t>2</w:t>
      </w:r>
      <w:r w:rsidR="00E8452A" w:rsidRPr="00C45090">
        <w:rPr>
          <w:rFonts w:ascii="Times New Roman" w:eastAsia="Calibri" w:hAnsi="Times New Roman" w:cs="Times New Roman"/>
        </w:rPr>
        <w:t>-</w:t>
      </w:r>
      <w:r w:rsidRPr="00C45090">
        <w:rPr>
          <w:rFonts w:ascii="Times New Roman" w:eastAsia="Calibri" w:hAnsi="Times New Roman" w:cs="Times New Roman"/>
        </w:rPr>
        <w:t>5</w:t>
      </w:r>
      <w:r w:rsidR="00E8452A" w:rsidRPr="00C45090">
        <w:rPr>
          <w:rFonts w:ascii="Times New Roman" w:eastAsia="Calibri" w:hAnsi="Times New Roman" w:cs="Times New Roman"/>
        </w:rPr>
        <w:t xml:space="preserve"> </w:t>
      </w:r>
      <w:r w:rsidRPr="00C45090">
        <w:rPr>
          <w:rFonts w:ascii="Times New Roman" w:eastAsia="Calibri" w:hAnsi="Times New Roman" w:cs="Times New Roman"/>
        </w:rPr>
        <w:t xml:space="preserve">cm diametrā. Kļūdaini marķētajiem kokiem labošanu veic, pārstrīpojot apli ar vertikālu līniju. </w:t>
      </w:r>
    </w:p>
    <w:p w14:paraId="6F1F4A20"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Atstājamo un zāģējamo koku marķējumiem jābūt koka pusē, kas ir perpendikulāri tehnoloģiskajiem koridoriem, lai marķējumi ir labi saskatāmi 10m attālumā uz abām pusēm no tehnoloģiskā koridora centra ass. </w:t>
      </w:r>
    </w:p>
    <w:p w14:paraId="1E6B903C" w14:textId="007D7FC2" w:rsidR="008F782F" w:rsidRPr="00C45090" w:rsidRDefault="008B57F3"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Izpildītājam j</w:t>
      </w:r>
      <w:r w:rsidR="008F782F" w:rsidRPr="00C45090">
        <w:rPr>
          <w:rFonts w:ascii="Times New Roman" w:eastAsia="Calibri" w:hAnsi="Times New Roman" w:cs="Times New Roman"/>
        </w:rPr>
        <w:t xml:space="preserve">āpārliecinās, ka cirsmas nogabalā vai nogabalos saglabājamais </w:t>
      </w:r>
      <w:r w:rsidR="009A583E" w:rsidRPr="00C45090">
        <w:rPr>
          <w:rFonts w:ascii="Times New Roman" w:eastAsia="Calibri" w:hAnsi="Times New Roman" w:cs="Times New Roman"/>
        </w:rPr>
        <w:t>(</w:t>
      </w:r>
      <w:r w:rsidR="008F782F" w:rsidRPr="00C45090">
        <w:rPr>
          <w:rFonts w:ascii="Times New Roman" w:eastAsia="Calibri" w:hAnsi="Times New Roman" w:cs="Times New Roman"/>
        </w:rPr>
        <w:t>paliekošais</w:t>
      </w:r>
      <w:r w:rsidR="009A583E" w:rsidRPr="00C45090">
        <w:rPr>
          <w:rFonts w:ascii="Times New Roman" w:eastAsia="Calibri" w:hAnsi="Times New Roman" w:cs="Times New Roman"/>
        </w:rPr>
        <w:t xml:space="preserve">) </w:t>
      </w:r>
      <w:proofErr w:type="spellStart"/>
      <w:r w:rsidR="008F782F" w:rsidRPr="00C45090">
        <w:rPr>
          <w:rFonts w:ascii="Times New Roman" w:eastAsia="Calibri" w:hAnsi="Times New Roman" w:cs="Times New Roman"/>
        </w:rPr>
        <w:t>šķērslaukums</w:t>
      </w:r>
      <w:proofErr w:type="spellEnd"/>
      <w:r w:rsidR="008F782F" w:rsidRPr="00C45090">
        <w:rPr>
          <w:rFonts w:ascii="Times New Roman" w:eastAsia="Calibri" w:hAnsi="Times New Roman" w:cs="Times New Roman"/>
        </w:rPr>
        <w:t xml:space="preserve"> (</w:t>
      </w:r>
      <w:proofErr w:type="spellStart"/>
      <w:r w:rsidR="008F782F" w:rsidRPr="00C45090">
        <w:rPr>
          <w:rFonts w:ascii="Times New Roman" w:eastAsia="Calibri" w:hAnsi="Times New Roman" w:cs="Times New Roman"/>
        </w:rPr>
        <w:t>Gpal</w:t>
      </w:r>
      <w:proofErr w:type="spellEnd"/>
      <w:r w:rsidR="008F782F" w:rsidRPr="00C45090">
        <w:rPr>
          <w:rFonts w:ascii="Times New Roman" w:eastAsia="Calibri" w:hAnsi="Times New Roman" w:cs="Times New Roman"/>
        </w:rPr>
        <w:t xml:space="preserve">.) atbilstoši nav mazāks par </w:t>
      </w:r>
      <w:r w:rsidR="00701F7D" w:rsidRPr="00C45090">
        <w:rPr>
          <w:rFonts w:ascii="Times New Roman" w:eastAsia="Calibri" w:hAnsi="Times New Roman" w:cs="Times New Roman"/>
        </w:rPr>
        <w:t>2</w:t>
      </w:r>
      <w:r w:rsidRPr="00C45090">
        <w:rPr>
          <w:rFonts w:ascii="Times New Roman" w:eastAsia="Calibri" w:hAnsi="Times New Roman" w:cs="Times New Roman"/>
        </w:rPr>
        <w:t xml:space="preserve"> (divām)</w:t>
      </w:r>
      <w:r w:rsidR="00701F7D" w:rsidRPr="00C45090">
        <w:rPr>
          <w:rFonts w:ascii="Times New Roman" w:eastAsia="Calibri" w:hAnsi="Times New Roman" w:cs="Times New Roman"/>
        </w:rPr>
        <w:t xml:space="preserve"> </w:t>
      </w:r>
      <w:proofErr w:type="spellStart"/>
      <w:r w:rsidR="00701F7D" w:rsidRPr="00C45090">
        <w:rPr>
          <w:rFonts w:ascii="Times New Roman" w:eastAsia="Calibri" w:hAnsi="Times New Roman" w:cs="Times New Roman"/>
        </w:rPr>
        <w:t>š</w:t>
      </w:r>
      <w:r w:rsidR="00443104" w:rsidRPr="00C45090">
        <w:rPr>
          <w:rFonts w:ascii="Times New Roman" w:eastAsia="Calibri" w:hAnsi="Times New Roman" w:cs="Times New Roman"/>
        </w:rPr>
        <w:t>ķ</w:t>
      </w:r>
      <w:r w:rsidR="00701F7D" w:rsidRPr="00C45090">
        <w:rPr>
          <w:rFonts w:ascii="Times New Roman" w:eastAsia="Calibri" w:hAnsi="Times New Roman" w:cs="Times New Roman"/>
        </w:rPr>
        <w:t>ērslaukuma</w:t>
      </w:r>
      <w:proofErr w:type="spellEnd"/>
      <w:r w:rsidR="00701F7D" w:rsidRPr="00C45090">
        <w:rPr>
          <w:rFonts w:ascii="Times New Roman" w:eastAsia="Calibri" w:hAnsi="Times New Roman" w:cs="Times New Roman"/>
        </w:rPr>
        <w:t xml:space="preserve"> vienībām virs </w:t>
      </w:r>
      <w:r w:rsidR="00443104" w:rsidRPr="00C45090">
        <w:rPr>
          <w:rFonts w:ascii="Times New Roman" w:eastAsia="Calibri" w:hAnsi="Times New Roman" w:cs="Times New Roman"/>
        </w:rPr>
        <w:t xml:space="preserve">minimālā </w:t>
      </w:r>
      <w:proofErr w:type="spellStart"/>
      <w:r w:rsidR="00443104" w:rsidRPr="00C45090">
        <w:rPr>
          <w:rFonts w:ascii="Times New Roman" w:eastAsia="Calibri" w:hAnsi="Times New Roman" w:cs="Times New Roman"/>
        </w:rPr>
        <w:t>šķerslaukuma</w:t>
      </w:r>
      <w:proofErr w:type="spellEnd"/>
      <w:r w:rsidR="00443104" w:rsidRPr="00C45090">
        <w:rPr>
          <w:rFonts w:ascii="Times New Roman" w:eastAsia="Calibri" w:hAnsi="Times New Roman" w:cs="Times New Roman"/>
        </w:rPr>
        <w:t xml:space="preserve"> </w:t>
      </w:r>
      <w:r w:rsidR="00701F7D" w:rsidRPr="00C45090">
        <w:rPr>
          <w:rFonts w:ascii="Times New Roman" w:eastAsia="Calibri" w:hAnsi="Times New Roman" w:cs="Times New Roman"/>
        </w:rPr>
        <w:t>(</w:t>
      </w:r>
      <w:proofErr w:type="spellStart"/>
      <w:r w:rsidR="00701F7D" w:rsidRPr="00C45090">
        <w:rPr>
          <w:rFonts w:ascii="Times New Roman" w:eastAsia="Calibri" w:hAnsi="Times New Roman" w:cs="Times New Roman"/>
        </w:rPr>
        <w:t>Gmin</w:t>
      </w:r>
      <w:proofErr w:type="spellEnd"/>
      <w:r w:rsidR="00701F7D" w:rsidRPr="00C45090">
        <w:rPr>
          <w:rFonts w:ascii="Times New Roman" w:eastAsia="Calibri" w:hAnsi="Times New Roman" w:cs="Times New Roman"/>
        </w:rPr>
        <w:t xml:space="preserve">.) pēc </w:t>
      </w:r>
      <w:r w:rsidR="008F782F" w:rsidRPr="00C45090">
        <w:rPr>
          <w:rFonts w:ascii="Times New Roman" w:eastAsia="Calibri" w:hAnsi="Times New Roman" w:cs="Times New Roman"/>
        </w:rPr>
        <w:t xml:space="preserve">Ministru kabineta noteiktajām minimālā </w:t>
      </w:r>
      <w:proofErr w:type="spellStart"/>
      <w:r w:rsidR="008F782F" w:rsidRPr="00C45090">
        <w:rPr>
          <w:rFonts w:ascii="Times New Roman" w:eastAsia="Calibri" w:hAnsi="Times New Roman" w:cs="Times New Roman"/>
        </w:rPr>
        <w:t>šķērslaukuma</w:t>
      </w:r>
      <w:proofErr w:type="spellEnd"/>
      <w:r w:rsidR="008F782F" w:rsidRPr="00C45090">
        <w:rPr>
          <w:rFonts w:ascii="Times New Roman" w:eastAsia="Calibri" w:hAnsi="Times New Roman" w:cs="Times New Roman"/>
        </w:rPr>
        <w:t xml:space="preserve"> vērtībām </w:t>
      </w:r>
      <w:r w:rsidR="000C4AD2" w:rsidRPr="00C45090">
        <w:rPr>
          <w:rFonts w:ascii="Times New Roman" w:eastAsia="Calibri" w:hAnsi="Times New Roman" w:cs="Times New Roman"/>
        </w:rPr>
        <w:t>(</w:t>
      </w:r>
      <w:r w:rsidR="008F782F" w:rsidRPr="00C45090">
        <w:rPr>
          <w:rFonts w:ascii="Times New Roman" w:eastAsia="Calibri" w:hAnsi="Times New Roman" w:cs="Times New Roman"/>
        </w:rPr>
        <w:t>MK noteikumi Nr.</w:t>
      </w:r>
      <w:r w:rsidR="000C4AD2" w:rsidRPr="00C45090">
        <w:rPr>
          <w:rFonts w:ascii="Times New Roman" w:eastAsia="Calibri" w:hAnsi="Times New Roman" w:cs="Times New Roman"/>
        </w:rPr>
        <w:t xml:space="preserve"> </w:t>
      </w:r>
      <w:r w:rsidR="008F782F" w:rsidRPr="00C45090">
        <w:rPr>
          <w:rFonts w:ascii="Times New Roman" w:eastAsia="Calibri" w:hAnsi="Times New Roman" w:cs="Times New Roman"/>
        </w:rPr>
        <w:t>935 “Noteikumi par koku ciršanu mežā”</w:t>
      </w:r>
      <w:r w:rsidR="000C4AD2" w:rsidRPr="00C45090">
        <w:rPr>
          <w:rFonts w:ascii="Times New Roman" w:eastAsia="Calibri" w:hAnsi="Times New Roman" w:cs="Times New Roman"/>
        </w:rPr>
        <w:t>)</w:t>
      </w:r>
      <w:r w:rsidR="008F782F" w:rsidRPr="00C45090">
        <w:rPr>
          <w:rFonts w:ascii="Times New Roman" w:eastAsia="Calibri" w:hAnsi="Times New Roman" w:cs="Times New Roman"/>
        </w:rPr>
        <w:t xml:space="preserve">; </w:t>
      </w:r>
    </w:p>
    <w:p w14:paraId="1F8902C6"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Izpildītājs veic paškontroli, uzmērot paliekošo </w:t>
      </w:r>
      <w:proofErr w:type="spellStart"/>
      <w:r w:rsidRPr="00C45090">
        <w:rPr>
          <w:rFonts w:ascii="Times New Roman" w:eastAsia="Calibri" w:hAnsi="Times New Roman" w:cs="Times New Roman"/>
        </w:rPr>
        <w:t>šķērslaukumu</w:t>
      </w:r>
      <w:proofErr w:type="spellEnd"/>
      <w:r w:rsidRPr="00C45090">
        <w:rPr>
          <w:rFonts w:ascii="Times New Roman" w:eastAsia="Calibri" w:hAnsi="Times New Roman" w:cs="Times New Roman"/>
        </w:rPr>
        <w:t xml:space="preserve"> (</w:t>
      </w:r>
      <w:proofErr w:type="spellStart"/>
      <w:r w:rsidRPr="00C45090">
        <w:rPr>
          <w:rFonts w:ascii="Times New Roman" w:eastAsia="Calibri" w:hAnsi="Times New Roman" w:cs="Times New Roman"/>
        </w:rPr>
        <w:t>Gpal</w:t>
      </w:r>
      <w:proofErr w:type="spellEnd"/>
      <w:r w:rsidRPr="00C45090">
        <w:rPr>
          <w:rFonts w:ascii="Times New Roman" w:eastAsia="Calibri" w:hAnsi="Times New Roman" w:cs="Times New Roman"/>
        </w:rPr>
        <w:t xml:space="preserve">.) ar </w:t>
      </w:r>
      <w:proofErr w:type="spellStart"/>
      <w:r w:rsidRPr="00C45090">
        <w:rPr>
          <w:rFonts w:ascii="Times New Roman" w:eastAsia="Calibri" w:hAnsi="Times New Roman" w:cs="Times New Roman"/>
        </w:rPr>
        <w:t>Biterliha</w:t>
      </w:r>
      <w:proofErr w:type="spellEnd"/>
      <w:r w:rsidRPr="00C45090">
        <w:rPr>
          <w:rFonts w:ascii="Times New Roman" w:eastAsia="Calibri" w:hAnsi="Times New Roman" w:cs="Times New Roman"/>
        </w:rPr>
        <w:t xml:space="preserve"> vizieri.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C45090"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C45090">
        <w:rPr>
          <w:rFonts w:ascii="Times New Roman" w:eastAsia="Calibri" w:hAnsi="Times New Roman" w:cs="Times New Roman"/>
        </w:rPr>
        <w:lastRenderedPageBreak/>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2EE27547"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Koku augstuma mērīšana:</w:t>
      </w:r>
    </w:p>
    <w:p w14:paraId="2EE1A938" w14:textId="77777777" w:rsidR="008B57F3" w:rsidRPr="00C45090" w:rsidRDefault="008F782F" w:rsidP="00D912C8">
      <w:pPr>
        <w:numPr>
          <w:ilvl w:val="2"/>
          <w:numId w:val="6"/>
        </w:numPr>
        <w:tabs>
          <w:tab w:val="left" w:pos="1985"/>
        </w:tabs>
        <w:spacing w:line="259" w:lineRule="auto"/>
        <w:ind w:left="1985" w:hanging="709"/>
        <w:jc w:val="both"/>
        <w:rPr>
          <w:rFonts w:ascii="Times New Roman" w:eastAsia="Calibri" w:hAnsi="Times New Roman" w:cs="Times New Roman"/>
        </w:rPr>
      </w:pPr>
      <w:r w:rsidRPr="00C45090">
        <w:rPr>
          <w:rFonts w:ascii="Times New Roman" w:eastAsia="Calibri" w:hAnsi="Times New Roman" w:cs="Times New Roman"/>
        </w:rPr>
        <w:t xml:space="preserve">ja koku suga cirsmā pārstāvēta ar 1-5 kokiem, jāizmēra katra koka augstumus; </w:t>
      </w:r>
    </w:p>
    <w:p w14:paraId="40B9E741" w14:textId="6B643182" w:rsidR="008F782F" w:rsidRPr="00C45090" w:rsidRDefault="008F782F" w:rsidP="00D912C8">
      <w:pPr>
        <w:numPr>
          <w:ilvl w:val="2"/>
          <w:numId w:val="6"/>
        </w:numPr>
        <w:tabs>
          <w:tab w:val="left" w:pos="1843"/>
        </w:tabs>
        <w:spacing w:line="259" w:lineRule="auto"/>
        <w:ind w:left="1985" w:hanging="709"/>
        <w:jc w:val="both"/>
        <w:rPr>
          <w:rFonts w:ascii="Times New Roman" w:eastAsia="Calibri" w:hAnsi="Times New Roman" w:cs="Times New Roman"/>
        </w:rPr>
      </w:pPr>
      <w:r w:rsidRPr="00C45090">
        <w:rPr>
          <w:rFonts w:ascii="Times New Roman" w:eastAsia="Calibri" w:hAnsi="Times New Roman" w:cs="Times New Roman"/>
        </w:rPr>
        <w:t xml:space="preserve"> ja koku suga cirsmā pārstāvēta ar 1 caurmēra pakāpi (4 cm solis), jāmēra vismaz 5 koku augstumi; </w:t>
      </w:r>
    </w:p>
    <w:p w14:paraId="36E986E0" w14:textId="2F9A8C5E" w:rsidR="008F782F" w:rsidRPr="00C45090" w:rsidRDefault="008F782F" w:rsidP="00D912C8">
      <w:pPr>
        <w:numPr>
          <w:ilvl w:val="2"/>
          <w:numId w:val="6"/>
        </w:numPr>
        <w:tabs>
          <w:tab w:val="left" w:pos="1843"/>
        </w:tabs>
        <w:spacing w:line="259" w:lineRule="auto"/>
        <w:ind w:left="1985" w:hanging="709"/>
        <w:jc w:val="both"/>
        <w:rPr>
          <w:rFonts w:ascii="Times New Roman" w:eastAsia="Calibri" w:hAnsi="Times New Roman" w:cs="Times New Roman"/>
        </w:rPr>
      </w:pPr>
      <w:r w:rsidRPr="00C45090">
        <w:rPr>
          <w:rFonts w:ascii="Times New Roman" w:eastAsia="Calibri" w:hAnsi="Times New Roman" w:cs="Times New Roman"/>
        </w:rPr>
        <w:t xml:space="preserve"> ja koku suga cirsmā pārstāvēta ar 2 caurmēra pakāpēm, augstums jāmēra vismaz 5 kokiem proporcionāli potenciālajai </w:t>
      </w:r>
      <w:proofErr w:type="spellStart"/>
      <w:r w:rsidRPr="00C45090">
        <w:rPr>
          <w:rFonts w:ascii="Times New Roman" w:eastAsia="Calibri" w:hAnsi="Times New Roman" w:cs="Times New Roman"/>
        </w:rPr>
        <w:t>krā</w:t>
      </w:r>
      <w:r w:rsidR="008B57F3" w:rsidRPr="00C45090">
        <w:rPr>
          <w:rFonts w:ascii="Times New Roman" w:eastAsia="Calibri" w:hAnsi="Times New Roman" w:cs="Times New Roman"/>
        </w:rPr>
        <w:t>j</w:t>
      </w:r>
      <w:r w:rsidRPr="00C45090">
        <w:rPr>
          <w:rFonts w:ascii="Times New Roman" w:eastAsia="Calibri" w:hAnsi="Times New Roman" w:cs="Times New Roman"/>
        </w:rPr>
        <w:t>ai</w:t>
      </w:r>
      <w:proofErr w:type="spellEnd"/>
      <w:r w:rsidR="008B57F3" w:rsidRPr="00C45090">
        <w:rPr>
          <w:rFonts w:ascii="Times New Roman" w:eastAsia="Calibri" w:hAnsi="Times New Roman" w:cs="Times New Roman"/>
        </w:rPr>
        <w:t xml:space="preserve"> </w:t>
      </w:r>
      <w:r w:rsidRPr="00C45090">
        <w:rPr>
          <w:rFonts w:ascii="Times New Roman" w:eastAsia="Calibri" w:hAnsi="Times New Roman" w:cs="Times New Roman"/>
        </w:rPr>
        <w:t xml:space="preserve">caurmēra pakāpēs; </w:t>
      </w:r>
    </w:p>
    <w:p w14:paraId="37E8062F" w14:textId="77777777" w:rsidR="008F782F" w:rsidRPr="00C45090" w:rsidRDefault="008F782F" w:rsidP="00D912C8">
      <w:pPr>
        <w:numPr>
          <w:ilvl w:val="2"/>
          <w:numId w:val="6"/>
        </w:numPr>
        <w:tabs>
          <w:tab w:val="left" w:pos="1843"/>
        </w:tabs>
        <w:spacing w:line="259" w:lineRule="auto"/>
        <w:ind w:left="1985" w:hanging="709"/>
        <w:jc w:val="both"/>
        <w:rPr>
          <w:rFonts w:ascii="Times New Roman" w:eastAsia="Calibri" w:hAnsi="Times New Roman" w:cs="Times New Roman"/>
        </w:rPr>
      </w:pPr>
      <w:r w:rsidRPr="00C45090">
        <w:rPr>
          <w:rFonts w:ascii="Times New Roman" w:eastAsia="Calibri" w:hAnsi="Times New Roman" w:cs="Times New Roman"/>
        </w:rPr>
        <w:t xml:space="preserve"> ja koku suga cirsmā pārstāvēta ar 3 un vairāk caurmēra pakāpēm, tad: </w:t>
      </w:r>
    </w:p>
    <w:p w14:paraId="1F0520A1" w14:textId="77777777" w:rsidR="00D912C8" w:rsidRDefault="008F782F" w:rsidP="00D912C8">
      <w:pPr>
        <w:pStyle w:val="Sarakstarindkopa"/>
        <w:numPr>
          <w:ilvl w:val="3"/>
          <w:numId w:val="6"/>
        </w:numPr>
        <w:tabs>
          <w:tab w:val="left" w:pos="2835"/>
        </w:tabs>
        <w:spacing w:line="259" w:lineRule="auto"/>
        <w:ind w:left="2694" w:hanging="851"/>
        <w:jc w:val="both"/>
        <w:rPr>
          <w:rFonts w:ascii="Times New Roman" w:eastAsia="Calibri" w:hAnsi="Times New Roman" w:cs="Times New Roman"/>
        </w:rPr>
      </w:pPr>
      <w:r w:rsidRPr="00D912C8">
        <w:rPr>
          <w:rFonts w:ascii="Times New Roman" w:eastAsia="Calibri" w:hAnsi="Times New Roman" w:cs="Times New Roman"/>
        </w:rPr>
        <w:t xml:space="preserve">vienai no mazākajām caurmēra pakāpēm jāmēra vismaz 1 koka augstums ar koksnes kvalitātes klases prasībām atbilstošu stumbra daļu ne mazāku par 7m; </w:t>
      </w:r>
    </w:p>
    <w:p w14:paraId="0D5A0E6A" w14:textId="77777777" w:rsidR="00D912C8" w:rsidRDefault="008F782F" w:rsidP="00D912C8">
      <w:pPr>
        <w:pStyle w:val="Sarakstarindkopa"/>
        <w:numPr>
          <w:ilvl w:val="3"/>
          <w:numId w:val="6"/>
        </w:numPr>
        <w:tabs>
          <w:tab w:val="left" w:pos="2835"/>
        </w:tabs>
        <w:spacing w:line="259" w:lineRule="auto"/>
        <w:ind w:left="2694" w:hanging="851"/>
        <w:jc w:val="both"/>
        <w:rPr>
          <w:rFonts w:ascii="Times New Roman" w:eastAsia="Calibri" w:hAnsi="Times New Roman" w:cs="Times New Roman"/>
        </w:rPr>
      </w:pPr>
      <w:r w:rsidRPr="00D912C8">
        <w:rPr>
          <w:rFonts w:ascii="Times New Roman" w:eastAsia="Calibri" w:hAnsi="Times New Roman" w:cs="Times New Roman"/>
        </w:rPr>
        <w:t xml:space="preserve">trīs vidējām caurmēra pakāpēm, kur vislielākā krāja, jāmēra vismaz 3 koku augstumi katrā caurmēra pakāpē; </w:t>
      </w:r>
    </w:p>
    <w:p w14:paraId="29D8EBFE" w14:textId="77777777" w:rsidR="00D912C8" w:rsidRDefault="008F782F" w:rsidP="00D912C8">
      <w:pPr>
        <w:pStyle w:val="Sarakstarindkopa"/>
        <w:numPr>
          <w:ilvl w:val="3"/>
          <w:numId w:val="6"/>
        </w:numPr>
        <w:tabs>
          <w:tab w:val="left" w:pos="2835"/>
        </w:tabs>
        <w:spacing w:line="259" w:lineRule="auto"/>
        <w:ind w:left="2694" w:hanging="851"/>
        <w:jc w:val="both"/>
        <w:rPr>
          <w:rFonts w:ascii="Times New Roman" w:eastAsia="Calibri" w:hAnsi="Times New Roman" w:cs="Times New Roman"/>
        </w:rPr>
      </w:pPr>
      <w:r w:rsidRPr="00D912C8">
        <w:rPr>
          <w:rFonts w:ascii="Times New Roman" w:eastAsia="Calibri" w:hAnsi="Times New Roman" w:cs="Times New Roman"/>
        </w:rPr>
        <w:t xml:space="preserve">vienai no lielākajām caurmēra pakāpēm jāmēra vismaz 1 koka augstums. </w:t>
      </w:r>
    </w:p>
    <w:p w14:paraId="7DC055DF" w14:textId="79BB848C" w:rsidR="008F782F" w:rsidRPr="00D912C8" w:rsidRDefault="008F782F" w:rsidP="00D912C8">
      <w:pPr>
        <w:pStyle w:val="Sarakstarindkopa"/>
        <w:numPr>
          <w:ilvl w:val="3"/>
          <w:numId w:val="6"/>
        </w:numPr>
        <w:tabs>
          <w:tab w:val="left" w:pos="2835"/>
        </w:tabs>
        <w:spacing w:line="259" w:lineRule="auto"/>
        <w:ind w:left="2694" w:hanging="851"/>
        <w:jc w:val="both"/>
        <w:rPr>
          <w:rFonts w:ascii="Times New Roman" w:eastAsia="Calibri" w:hAnsi="Times New Roman" w:cs="Times New Roman"/>
        </w:rPr>
      </w:pPr>
      <w:r w:rsidRPr="00D912C8">
        <w:rPr>
          <w:rFonts w:ascii="Times New Roman" w:eastAsia="Calibri" w:hAnsi="Times New Roman" w:cs="Times New Roman"/>
        </w:rPr>
        <w:t xml:space="preserve">augstuma mērīšanai kokus izvēlas pēc iespējas tuvākus konkrētās caurmēra pakāpes koku vidējam augstumam. Ja iespējams, mērīšanai neizvēlas kokus, kuru uzmērīšanu apgrūtina stumbra forma. </w:t>
      </w:r>
    </w:p>
    <w:p w14:paraId="56AB4EB0"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Eglei augstāk minētie mērījumi jāveic atsevišķi I un II stāva kokiem;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proofErr w:type="spellStart"/>
      <w:r w:rsidRPr="00C45090">
        <w:rPr>
          <w:rFonts w:ascii="Times New Roman" w:eastAsia="Calibri" w:hAnsi="Times New Roman" w:cs="Times New Roman"/>
        </w:rPr>
        <w:t>puslietkoksne</w:t>
      </w:r>
      <w:proofErr w:type="spellEnd"/>
      <w:r w:rsidRPr="00C45090">
        <w:rPr>
          <w:rFonts w:ascii="Times New Roman" w:eastAsia="Calibri" w:hAnsi="Times New Roman" w:cs="Times New Roman"/>
        </w:rPr>
        <w:t>;</w:t>
      </w:r>
    </w:p>
    <w:p w14:paraId="09447F7B" w14:textId="08D7B680"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23DB502D" w14:textId="77777777" w:rsidR="008F782F" w:rsidRPr="00C45090" w:rsidRDefault="008F782F" w:rsidP="008F782F">
      <w:pPr>
        <w:ind w:left="284" w:hanging="284"/>
        <w:jc w:val="both"/>
        <w:rPr>
          <w:rFonts w:ascii="Times New Roman" w:eastAsia="Calibri" w:hAnsi="Times New Roman" w:cs="Times New Roman"/>
        </w:rPr>
      </w:pPr>
      <w:r w:rsidRPr="00C45090">
        <w:rPr>
          <w:rFonts w:ascii="Times New Roman" w:eastAsia="Calibri" w:hAnsi="Times New Roman" w:cs="Times New Roman"/>
          <w:color w:val="000000"/>
        </w:rPr>
        <w:t>5. K</w:t>
      </w:r>
      <w:r w:rsidRPr="00C45090">
        <w:rPr>
          <w:rFonts w:ascii="Times New Roman" w:eastAsia="Calibri" w:hAnsi="Times New Roman" w:cs="Times New Roman"/>
          <w:lang w:eastAsia="lv-LV"/>
        </w:rPr>
        <w:t>rājas kopšanas cirsmu sagatavošana un atzīmēšana dabā, tehnoloģisko koridoru marķēšana krājas kopšanas cirtēs, izcērtamo koku marķēšana krājas kopšanas cirtēs, mežizstrādes tehnoloģisko karšu izstrāde.</w:t>
      </w:r>
    </w:p>
    <w:p w14:paraId="2F9F948F" w14:textId="77777777" w:rsidR="008F782F" w:rsidRPr="00C45090" w:rsidRDefault="008F782F" w:rsidP="008F782F">
      <w:pPr>
        <w:ind w:left="284"/>
        <w:jc w:val="both"/>
        <w:rPr>
          <w:rFonts w:ascii="Times New Roman" w:eastAsia="Calibri" w:hAnsi="Times New Roman" w:cs="Times New Roman"/>
          <w:lang w:eastAsia="lv-LV"/>
        </w:rPr>
      </w:pPr>
      <w:r w:rsidRPr="00C45090">
        <w:rPr>
          <w:rFonts w:ascii="Times New Roman" w:eastAsia="Calibri" w:hAnsi="Times New Roman" w:cs="Times New Roman"/>
          <w:color w:val="000000"/>
        </w:rPr>
        <w:t>Tehnoloģisko koridoru maksimālais platums ir četri metri un kopējā platība cirsmā nedrīkst pārsniegt 20 procentus no cirsmas platības.</w:t>
      </w:r>
      <w:r w:rsidRPr="00C45090">
        <w:rPr>
          <w:rFonts w:ascii="Times New Roman" w:eastAsia="Calibri" w:hAnsi="Times New Roman" w:cs="Times New Roman"/>
          <w:lang w:eastAsia="lv-LV"/>
        </w:rPr>
        <w:t xml:space="preserve"> </w:t>
      </w:r>
    </w:p>
    <w:p w14:paraId="1812ECFF" w14:textId="77777777" w:rsidR="008F782F" w:rsidRPr="00C45090" w:rsidRDefault="008F782F" w:rsidP="008F782F">
      <w:pPr>
        <w:jc w:val="both"/>
        <w:rPr>
          <w:rFonts w:ascii="Times New Roman" w:eastAsia="Calibri" w:hAnsi="Times New Roman" w:cs="Times New Roman"/>
          <w:lang w:eastAsia="lv-LV"/>
        </w:rPr>
      </w:pPr>
    </w:p>
    <w:p w14:paraId="291AAB36" w14:textId="0E2BBD36"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w:t>
      </w:r>
      <w:proofErr w:type="spellStart"/>
      <w:r w:rsidRPr="00C45090">
        <w:rPr>
          <w:rFonts w:ascii="Times New Roman" w:eastAsia="Calibri" w:hAnsi="Times New Roman" w:cs="Times New Roman"/>
        </w:rPr>
        <w:t>stigmietiem</w:t>
      </w:r>
      <w:proofErr w:type="spellEnd"/>
      <w:r w:rsidRPr="00C45090">
        <w:rPr>
          <w:rFonts w:ascii="Times New Roman" w:eastAsia="Calibri" w:hAnsi="Times New Roman" w:cs="Times New Roman"/>
        </w:rPr>
        <w:t xml:space="preserve">,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lastRenderedPageBreak/>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26456801"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4FB3BD0A" w14:textId="32BFD5A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10. Atsevišķi zāģējamus kokus marķē ar pildītu sarkanu apli aptuveni </w:t>
      </w:r>
      <w:r w:rsidR="00591DED" w:rsidRPr="00C45090">
        <w:rPr>
          <w:rFonts w:ascii="Times New Roman" w:eastAsia="Calibri" w:hAnsi="Times New Roman" w:cs="Times New Roman"/>
        </w:rPr>
        <w:t>2</w:t>
      </w:r>
      <w:r w:rsidR="00E8452A" w:rsidRPr="00C45090">
        <w:rPr>
          <w:rFonts w:ascii="Times New Roman" w:eastAsia="Calibri" w:hAnsi="Times New Roman" w:cs="Times New Roman"/>
        </w:rPr>
        <w:t>-</w:t>
      </w:r>
      <w:r w:rsidRPr="00C45090">
        <w:rPr>
          <w:rFonts w:ascii="Times New Roman" w:eastAsia="Calibri" w:hAnsi="Times New Roman" w:cs="Times New Roman"/>
        </w:rPr>
        <w:t xml:space="preserve">5 cm diametrā. </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224A4AE7" w:rsidR="008F782F" w:rsidRPr="00C45090"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17285364" w14:textId="0113E425"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FD2665" w:rsidRPr="00C45090" w14:paraId="232D8581" w14:textId="77777777" w:rsidTr="00D912C8">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EB28"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B2D5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6DA8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9BC1D"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F28D49"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92300D0"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2F67E" w14:textId="54E67ADE"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FD2665" w:rsidRPr="00C45090" w14:paraId="5E092A4D" w14:textId="77777777" w:rsidTr="00D912C8">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77643" w14:textId="2E47BFB9"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30BE5C" w14:textId="2AA5CC86" w:rsidR="00FD2665" w:rsidRPr="00C45090" w:rsidRDefault="00591DED" w:rsidP="00FD2665">
            <w:pPr>
              <w:spacing w:after="160" w:line="276" w:lineRule="auto"/>
              <w:jc w:val="center"/>
              <w:rPr>
                <w:rFonts w:ascii="Times New Roman" w:eastAsia="Calibri" w:hAnsi="Times New Roman" w:cs="Times New Roman"/>
                <w:lang w:eastAsia="lv-LV"/>
              </w:rPr>
            </w:pPr>
            <w:proofErr w:type="spellStart"/>
            <w:r w:rsidRPr="00C45090">
              <w:rPr>
                <w:rFonts w:ascii="Times New Roman" w:eastAsia="Calibri" w:hAnsi="Times New Roman" w:cs="Times New Roman"/>
                <w:lang w:eastAsia="lv-LV"/>
              </w:rPr>
              <w:t>Bligznas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90396FA" w14:textId="753646E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6DDB3E" w14:textId="1874C912"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8894</w:t>
            </w:r>
            <w:r w:rsidR="00591DED" w:rsidRPr="00C45090">
              <w:rPr>
                <w:rFonts w:ascii="Times New Roman" w:eastAsia="Calibri" w:hAnsi="Times New Roman" w:cs="Times New Roman"/>
                <w:lang w:eastAsia="lv-LV"/>
              </w:rPr>
              <w:t>0110129</w:t>
            </w:r>
          </w:p>
          <w:p w14:paraId="79C3E090" w14:textId="71C30F9B" w:rsidR="00FD2665" w:rsidRPr="00C45090" w:rsidRDefault="00FD2665" w:rsidP="00FD2665">
            <w:pPr>
              <w:spacing w:after="160" w:line="276" w:lineRule="auto"/>
              <w:jc w:val="center"/>
              <w:rPr>
                <w:rFonts w:ascii="Times New Roman" w:eastAsia="Calibri" w:hAnsi="Times New Roman" w:cs="Times New Roman"/>
                <w:lang w:eastAsia="lv-LV"/>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A8AFC28" w14:textId="17C07E0B"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3</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14:paraId="70F87082" w14:textId="57D3E39F"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3</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6010D3D" w14:textId="78785DCB"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1.68</w:t>
            </w:r>
          </w:p>
        </w:tc>
      </w:tr>
      <w:tr w:rsidR="00FD2665" w:rsidRPr="00C45090" w14:paraId="69F5BBDA" w14:textId="77777777" w:rsidTr="00D912C8">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D59FEF" w14:textId="24BDFE2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56A10" w14:textId="27CFF1A3" w:rsidR="00FD2665" w:rsidRPr="00C45090" w:rsidRDefault="00591DED" w:rsidP="00FD2665">
            <w:pPr>
              <w:spacing w:after="160" w:line="276" w:lineRule="auto"/>
              <w:jc w:val="center"/>
              <w:rPr>
                <w:rFonts w:ascii="Times New Roman" w:eastAsia="Calibri" w:hAnsi="Times New Roman" w:cs="Times New Roman"/>
                <w:lang w:eastAsia="lv-LV"/>
              </w:rPr>
            </w:pPr>
            <w:proofErr w:type="spellStart"/>
            <w:r w:rsidRPr="00C45090">
              <w:rPr>
                <w:rFonts w:ascii="Times New Roman" w:eastAsia="Calibri" w:hAnsi="Times New Roman" w:cs="Times New Roman"/>
                <w:lang w:eastAsia="lv-LV"/>
              </w:rPr>
              <w:t>Bligznas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2BA2EAA4" w14:textId="40E936EA"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04EC0" w14:textId="356081F3" w:rsidR="00FD2665" w:rsidRPr="00C45090" w:rsidRDefault="00591DED"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88940110129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9E5EE" w14:textId="575DA37D"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3</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E6AE8F" w14:textId="2A6975FF"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C36849" w14:textId="7437284B"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2.69</w:t>
            </w:r>
          </w:p>
        </w:tc>
      </w:tr>
      <w:tr w:rsidR="00FD2665" w:rsidRPr="00C45090" w14:paraId="584219C2" w14:textId="77777777" w:rsidTr="00D912C8">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65478F" w14:textId="27CD0AF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7711D0" w14:textId="14DF3F93" w:rsidR="00FD2665" w:rsidRPr="00C45090" w:rsidRDefault="00591DED" w:rsidP="00FD2665">
            <w:pPr>
              <w:spacing w:after="160" w:line="276" w:lineRule="auto"/>
              <w:jc w:val="center"/>
              <w:rPr>
                <w:rFonts w:ascii="Times New Roman" w:eastAsia="Calibri" w:hAnsi="Times New Roman" w:cs="Times New Roman"/>
                <w:lang w:eastAsia="lv-LV"/>
              </w:rPr>
            </w:pPr>
            <w:proofErr w:type="spellStart"/>
            <w:r w:rsidRPr="00C45090">
              <w:rPr>
                <w:rFonts w:ascii="Times New Roman" w:eastAsia="Calibri" w:hAnsi="Times New Roman" w:cs="Times New Roman"/>
                <w:lang w:eastAsia="lv-LV"/>
              </w:rPr>
              <w:t>Bligznas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CF342BC" w14:textId="41B0326E"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40EE5" w14:textId="30765C38" w:rsidR="00FD2665" w:rsidRPr="00C45090" w:rsidRDefault="00591DED"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88940110129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CC56E8" w14:textId="7D0DBEF8"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3</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42EFBD1" w14:textId="0422C808"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97F4C61" w14:textId="33FC886C"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0</w:t>
            </w:r>
            <w:r w:rsidR="00591DED" w:rsidRPr="00C45090">
              <w:rPr>
                <w:rFonts w:ascii="Times New Roman" w:eastAsia="Calibri" w:hAnsi="Times New Roman" w:cs="Times New Roman"/>
                <w:lang w:eastAsia="lv-LV"/>
              </w:rPr>
              <w:t>.71</w:t>
            </w:r>
          </w:p>
        </w:tc>
      </w:tr>
      <w:tr w:rsidR="00FD2665" w:rsidRPr="00C45090" w14:paraId="19392949" w14:textId="77777777" w:rsidTr="00D912C8">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F86815" w14:textId="002B9BC7"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BDA333" w14:textId="53EE9583" w:rsidR="00FD2665" w:rsidRPr="00C45090" w:rsidRDefault="00591DED" w:rsidP="00FD2665">
            <w:pPr>
              <w:spacing w:after="160" w:line="276" w:lineRule="auto"/>
              <w:jc w:val="center"/>
              <w:rPr>
                <w:rFonts w:ascii="Times New Roman" w:eastAsia="Calibri" w:hAnsi="Times New Roman" w:cs="Times New Roman"/>
                <w:lang w:eastAsia="lv-LV"/>
              </w:rPr>
            </w:pPr>
            <w:proofErr w:type="spellStart"/>
            <w:r w:rsidRPr="00C45090">
              <w:rPr>
                <w:rFonts w:ascii="Times New Roman" w:eastAsia="Calibri" w:hAnsi="Times New Roman" w:cs="Times New Roman"/>
                <w:lang w:eastAsia="lv-LV"/>
              </w:rPr>
              <w:t>Bligznas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2A2AD6DC" w14:textId="1F8B8E7D"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Vandzenes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818F29" w14:textId="0D3833CD" w:rsidR="00FD2665" w:rsidRPr="00C45090" w:rsidRDefault="00591DED"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88940110129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5DFE8C" w14:textId="05E2A242"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3</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FB14DC" w14:textId="236C6E59"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05BE0CA" w14:textId="609D21EC"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0.35</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C4509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08142527">
    <w:abstractNumId w:val="4"/>
  </w:num>
  <w:num w:numId="2" w16cid:durableId="758524133">
    <w:abstractNumId w:val="5"/>
  </w:num>
  <w:num w:numId="3" w16cid:durableId="36858309">
    <w:abstractNumId w:val="3"/>
  </w:num>
  <w:num w:numId="4" w16cid:durableId="477570857">
    <w:abstractNumId w:val="7"/>
  </w:num>
  <w:num w:numId="5" w16cid:durableId="211814209">
    <w:abstractNumId w:val="6"/>
  </w:num>
  <w:num w:numId="6" w16cid:durableId="2050374217">
    <w:abstractNumId w:val="2"/>
  </w:num>
  <w:num w:numId="7" w16cid:durableId="1794396294">
    <w:abstractNumId w:val="1"/>
  </w:num>
  <w:num w:numId="8" w16cid:durableId="2013605518">
    <w:abstractNumId w:val="8"/>
  </w:num>
  <w:num w:numId="9" w16cid:durableId="120613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51C93"/>
    <w:rsid w:val="00080A29"/>
    <w:rsid w:val="000C4AD2"/>
    <w:rsid w:val="00110864"/>
    <w:rsid w:val="001673E2"/>
    <w:rsid w:val="0020095A"/>
    <w:rsid w:val="002345D7"/>
    <w:rsid w:val="0023548F"/>
    <w:rsid w:val="00252B84"/>
    <w:rsid w:val="00256FC1"/>
    <w:rsid w:val="00270D73"/>
    <w:rsid w:val="002B4129"/>
    <w:rsid w:val="002B41C2"/>
    <w:rsid w:val="002E6508"/>
    <w:rsid w:val="003164BC"/>
    <w:rsid w:val="00322596"/>
    <w:rsid w:val="00381AD4"/>
    <w:rsid w:val="00392F2F"/>
    <w:rsid w:val="00443104"/>
    <w:rsid w:val="00450A07"/>
    <w:rsid w:val="005317CB"/>
    <w:rsid w:val="005501A2"/>
    <w:rsid w:val="00565F0E"/>
    <w:rsid w:val="00591DED"/>
    <w:rsid w:val="005D79C8"/>
    <w:rsid w:val="005F5B38"/>
    <w:rsid w:val="00673207"/>
    <w:rsid w:val="0068481E"/>
    <w:rsid w:val="006A5198"/>
    <w:rsid w:val="006D449C"/>
    <w:rsid w:val="006E4B8A"/>
    <w:rsid w:val="00701F7D"/>
    <w:rsid w:val="007C38C3"/>
    <w:rsid w:val="008616DB"/>
    <w:rsid w:val="008916E2"/>
    <w:rsid w:val="008B57F3"/>
    <w:rsid w:val="008F782F"/>
    <w:rsid w:val="00914BAF"/>
    <w:rsid w:val="009A583E"/>
    <w:rsid w:val="009C7213"/>
    <w:rsid w:val="00A11D05"/>
    <w:rsid w:val="00A907BE"/>
    <w:rsid w:val="00B87852"/>
    <w:rsid w:val="00BC3616"/>
    <w:rsid w:val="00BD30F2"/>
    <w:rsid w:val="00BF6CD2"/>
    <w:rsid w:val="00C0730D"/>
    <w:rsid w:val="00C413D5"/>
    <w:rsid w:val="00C45090"/>
    <w:rsid w:val="00C57267"/>
    <w:rsid w:val="00C61A22"/>
    <w:rsid w:val="00C74B57"/>
    <w:rsid w:val="00C96B61"/>
    <w:rsid w:val="00CB3362"/>
    <w:rsid w:val="00D33541"/>
    <w:rsid w:val="00D362B6"/>
    <w:rsid w:val="00D626C8"/>
    <w:rsid w:val="00D82E2B"/>
    <w:rsid w:val="00D912C8"/>
    <w:rsid w:val="00DA4440"/>
    <w:rsid w:val="00DA48D8"/>
    <w:rsid w:val="00DB3EA7"/>
    <w:rsid w:val="00DE5869"/>
    <w:rsid w:val="00DE5872"/>
    <w:rsid w:val="00E8452A"/>
    <w:rsid w:val="00E95710"/>
    <w:rsid w:val="00EB31A7"/>
    <w:rsid w:val="00ED6EC1"/>
    <w:rsid w:val="00ED7CD0"/>
    <w:rsid w:val="00EF0DDD"/>
    <w:rsid w:val="00EF1A78"/>
    <w:rsid w:val="00F714B8"/>
    <w:rsid w:val="00F71CCF"/>
    <w:rsid w:val="00F96252"/>
    <w:rsid w:val="00FD2665"/>
    <w:rsid w:val="00FE5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6A68-85F4-4CC4-9D64-45B0F864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6882</Words>
  <Characters>3923</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Elza Rūtenberga</cp:lastModifiedBy>
  <cp:revision>8</cp:revision>
  <dcterms:created xsi:type="dcterms:W3CDTF">2023-04-14T12:49:00Z</dcterms:created>
  <dcterms:modified xsi:type="dcterms:W3CDTF">2023-04-19T08:53:00Z</dcterms:modified>
</cp:coreProperties>
</file>