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16270" w14:textId="77777777" w:rsidR="00091576" w:rsidRDefault="00597362">
      <w:pPr>
        <w:pStyle w:val="NoSpacing1"/>
        <w:ind w:hanging="709"/>
        <w:jc w:val="righ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3.pielikums </w:t>
      </w:r>
    </w:p>
    <w:p w14:paraId="105A5C4D" w14:textId="77777777" w:rsidR="00091576" w:rsidRDefault="00597362">
      <w:pPr>
        <w:spacing w:after="0" w:line="240" w:lineRule="auto"/>
        <w:jc w:val="right"/>
        <w:textAlignment w:val="baseline"/>
      </w:pPr>
      <w:r>
        <w:rPr>
          <w:rStyle w:val="Hipersaite"/>
          <w:rFonts w:eastAsia="Calibri"/>
          <w:color w:val="000000"/>
          <w:sz w:val="20"/>
          <w:szCs w:val="20"/>
          <w:u w:val="none"/>
        </w:rPr>
        <w:t>“</w:t>
      </w:r>
      <w:r>
        <w:rPr>
          <w:rStyle w:val="Hipersaite"/>
          <w:rFonts w:ascii="Liberation Serif" w:eastAsia="Calibri" w:hAnsi="Liberation Serif"/>
          <w:color w:val="000000"/>
          <w:sz w:val="20"/>
          <w:szCs w:val="20"/>
          <w:u w:val="none"/>
        </w:rPr>
        <w:t xml:space="preserve">Ēkas fasādes daļas </w:t>
      </w:r>
      <w:r>
        <w:rPr>
          <w:rStyle w:val="Hipersaite"/>
          <w:rFonts w:eastAsia="Calibri"/>
          <w:color w:val="000000"/>
          <w:sz w:val="20"/>
          <w:szCs w:val="20"/>
          <w:u w:val="none"/>
        </w:rPr>
        <w:t>remontdarbi Pils ielā 5, Dundagā, Talsu novadā”</w:t>
      </w:r>
    </w:p>
    <w:p w14:paraId="7593A1E1" w14:textId="55D6FCBE" w:rsidR="00091576" w:rsidRDefault="00597362">
      <w:pPr>
        <w:spacing w:after="0" w:line="240" w:lineRule="auto"/>
        <w:ind w:left="539" w:hanging="539"/>
        <w:jc w:val="right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identifikācijas Nr. </w:t>
      </w:r>
      <w:proofErr w:type="spellStart"/>
      <w:r>
        <w:rPr>
          <w:rFonts w:eastAsia="Times New Roman"/>
          <w:sz w:val="20"/>
          <w:szCs w:val="20"/>
        </w:rPr>
        <w:t>TNPz</w:t>
      </w:r>
      <w:proofErr w:type="spellEnd"/>
      <w:r>
        <w:rPr>
          <w:rFonts w:eastAsia="Times New Roman"/>
          <w:sz w:val="20"/>
          <w:szCs w:val="20"/>
        </w:rPr>
        <w:t xml:space="preserve"> 2023/56</w:t>
      </w:r>
    </w:p>
    <w:p w14:paraId="3BB61F83" w14:textId="77777777" w:rsidR="00091576" w:rsidRDefault="00091576">
      <w:pPr>
        <w:spacing w:after="0" w:line="240" w:lineRule="auto"/>
        <w:jc w:val="center"/>
        <w:rPr>
          <w:rFonts w:eastAsia="Times New Roman"/>
          <w:b/>
          <w:bCs/>
          <w:lang w:eastAsia="en-US"/>
        </w:rPr>
      </w:pPr>
    </w:p>
    <w:p w14:paraId="54E3B849" w14:textId="77777777" w:rsidR="00091576" w:rsidRDefault="00597362">
      <w:pPr>
        <w:spacing w:after="0" w:line="240" w:lineRule="auto"/>
        <w:jc w:val="center"/>
        <w:rPr>
          <w:rFonts w:eastAsia="Times New Roman"/>
          <w:b/>
          <w:bCs/>
          <w:lang w:eastAsia="en-US"/>
        </w:rPr>
      </w:pPr>
      <w:r>
        <w:rPr>
          <w:b/>
        </w:rPr>
        <w:t>P</w:t>
      </w:r>
      <w:bookmarkStart w:id="0" w:name="_Toc4995512721"/>
      <w:r>
        <w:rPr>
          <w:b/>
        </w:rPr>
        <w:t>RETENDENTA PIEREDZE</w:t>
      </w:r>
      <w:bookmarkEnd w:id="0"/>
      <w:r>
        <w:rPr>
          <w:b/>
        </w:rPr>
        <w:t>S SARAKSTS</w:t>
      </w:r>
    </w:p>
    <w:p w14:paraId="3F219E3D" w14:textId="77777777" w:rsidR="00091576" w:rsidRDefault="00597362">
      <w:pPr>
        <w:spacing w:after="0" w:line="240" w:lineRule="auto"/>
        <w:jc w:val="center"/>
        <w:textAlignment w:val="baseline"/>
      </w:pPr>
      <w:r>
        <w:rPr>
          <w:rStyle w:val="Hipersaite"/>
          <w:rFonts w:eastAsia="Calibri"/>
          <w:b/>
          <w:bCs/>
          <w:color w:val="000000"/>
          <w:sz w:val="28"/>
          <w:szCs w:val="28"/>
          <w:u w:val="none"/>
        </w:rPr>
        <w:t>“</w:t>
      </w:r>
      <w:r>
        <w:rPr>
          <w:rStyle w:val="Hipersaite"/>
          <w:rFonts w:ascii="Liberation Serif" w:eastAsia="Calibri" w:hAnsi="Liberation Serif"/>
          <w:b/>
          <w:bCs/>
          <w:color w:val="000000"/>
          <w:sz w:val="28"/>
          <w:szCs w:val="28"/>
          <w:u w:val="none"/>
        </w:rPr>
        <w:t xml:space="preserve">Ēkas fasādes daļas </w:t>
      </w:r>
      <w:r>
        <w:rPr>
          <w:rStyle w:val="Hipersaite"/>
          <w:rFonts w:eastAsia="Calibri"/>
          <w:b/>
          <w:bCs/>
          <w:color w:val="000000"/>
          <w:sz w:val="28"/>
          <w:szCs w:val="28"/>
          <w:u w:val="none"/>
        </w:rPr>
        <w:t>remontdarbi Pils ielā 5, Dundagā, Talsu novadā”</w:t>
      </w:r>
      <w:r>
        <w:rPr>
          <w:rStyle w:val="Hipersaite"/>
          <w:rFonts w:eastAsia="Calibri"/>
          <w:color w:val="000000"/>
          <w:sz w:val="28"/>
          <w:szCs w:val="28"/>
          <w:u w:val="none"/>
        </w:rPr>
        <w:t>,</w:t>
      </w:r>
    </w:p>
    <w:p w14:paraId="07C05C36" w14:textId="3B204CCF" w:rsidR="00091576" w:rsidRDefault="00597362">
      <w:pPr>
        <w:spacing w:after="0" w:line="240" w:lineRule="auto"/>
        <w:jc w:val="center"/>
        <w:textAlignment w:val="baseline"/>
      </w:pPr>
      <w:r>
        <w:t xml:space="preserve">identifikācijas Nr. </w:t>
      </w:r>
      <w:proofErr w:type="spellStart"/>
      <w:r>
        <w:t>TNPz</w:t>
      </w:r>
      <w:proofErr w:type="spellEnd"/>
      <w:r>
        <w:t xml:space="preserve"> 2023/56</w:t>
      </w:r>
    </w:p>
    <w:p w14:paraId="799E331E" w14:textId="77777777" w:rsidR="00091576" w:rsidRDefault="00091576">
      <w:pPr>
        <w:widowControl w:val="0"/>
        <w:spacing w:after="0" w:line="240" w:lineRule="auto"/>
        <w:jc w:val="both"/>
        <w:rPr>
          <w:rFonts w:eastAsia="Times New Roman"/>
          <w:bCs/>
          <w:szCs w:val="20"/>
          <w:lang w:eastAsia="en-US"/>
        </w:rPr>
      </w:pPr>
    </w:p>
    <w:p w14:paraId="451C0C3F" w14:textId="77777777" w:rsidR="00091576" w:rsidRDefault="00091576">
      <w:pPr>
        <w:spacing w:after="0" w:line="240" w:lineRule="auto"/>
        <w:jc w:val="center"/>
        <w:rPr>
          <w:rFonts w:eastAsia="Times New Roman"/>
          <w:b/>
          <w:bCs/>
          <w:lang w:eastAsia="en-US"/>
        </w:rPr>
      </w:pPr>
    </w:p>
    <w:p w14:paraId="600E9A96" w14:textId="77777777" w:rsidR="00091576" w:rsidRDefault="00597362">
      <w:pPr>
        <w:spacing w:after="0" w:line="240" w:lineRule="auto"/>
        <w:jc w:val="both"/>
        <w:rPr>
          <w:rFonts w:eastAsia="Times New Roman"/>
          <w:b/>
          <w:lang w:eastAsia="en-US"/>
        </w:rPr>
      </w:pPr>
      <w:r>
        <w:rPr>
          <w:rFonts w:eastAsia="Times New Roman"/>
          <w:b/>
          <w:u w:val="single"/>
          <w:lang w:eastAsia="en-US"/>
        </w:rPr>
        <w:t>Pretendenta un apakšuzņēmēju pieredze līdzīgu darbu veikšanā:</w:t>
      </w:r>
      <w:r>
        <w:rPr>
          <w:rFonts w:eastAsia="Times New Roman"/>
          <w:b/>
          <w:lang w:eastAsia="en-US"/>
        </w:rPr>
        <w:t xml:space="preserve"> </w:t>
      </w:r>
    </w:p>
    <w:p w14:paraId="2B4D5432" w14:textId="77777777" w:rsidR="00091576" w:rsidRDefault="00597362">
      <w:pPr>
        <w:spacing w:after="0" w:line="240" w:lineRule="auto"/>
        <w:jc w:val="both"/>
        <w:rPr>
          <w:rFonts w:eastAsia="Times New Roman"/>
          <w:b/>
          <w:u w:val="single"/>
          <w:lang w:eastAsia="en-US"/>
        </w:rPr>
      </w:pPr>
      <w:r>
        <w:t>Pretendentam iepriekšējo 5 (piecu) gadu laikā (2018., 2019., 2020., 2021., 2022. gads un 2023. gadā līdz piedāvājuma  iesniegšanas dienai) ir pieredze vismaz 1 (viena) līdzvērtīga līguma izpild</w:t>
      </w:r>
      <w:r>
        <w:t>ē, kura ietvaros</w:t>
      </w:r>
      <w:r>
        <w:t xml:space="preserve"> </w:t>
      </w:r>
      <w:r>
        <w:rPr>
          <w:rFonts w:eastAsia="Times New Roman"/>
          <w:lang w:eastAsia="en-US"/>
        </w:rPr>
        <w:t>veikti ēku remonta darbi.</w:t>
      </w:r>
    </w:p>
    <w:tbl>
      <w:tblPr>
        <w:tblStyle w:val="Reatabula2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51"/>
        <w:gridCol w:w="3208"/>
        <w:gridCol w:w="1418"/>
        <w:gridCol w:w="1797"/>
        <w:gridCol w:w="1898"/>
      </w:tblGrid>
      <w:tr w:rsidR="00091576" w14:paraId="50D9E821" w14:textId="77777777">
        <w:trPr>
          <w:trHeight w:val="1333"/>
        </w:trPr>
        <w:tc>
          <w:tcPr>
            <w:tcW w:w="751" w:type="dxa"/>
            <w:shd w:val="clear" w:color="auto" w:fill="D9D9D9"/>
            <w:vAlign w:val="center"/>
          </w:tcPr>
          <w:p w14:paraId="50A3C4A0" w14:textId="77777777" w:rsidR="00091576" w:rsidRDefault="00597362">
            <w:pPr>
              <w:keepNext/>
              <w:keepLines/>
              <w:widowControl w:val="0"/>
              <w:spacing w:after="0" w:line="240" w:lineRule="auto"/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iCs/>
                <w:sz w:val="22"/>
                <w:szCs w:val="22"/>
              </w:rPr>
              <w:t>Nr. p.k.</w:t>
            </w:r>
          </w:p>
        </w:tc>
        <w:tc>
          <w:tcPr>
            <w:tcW w:w="3208" w:type="dxa"/>
            <w:shd w:val="clear" w:color="auto" w:fill="D9D9D9"/>
            <w:vAlign w:val="center"/>
          </w:tcPr>
          <w:p w14:paraId="35BB0C63" w14:textId="77777777" w:rsidR="00091576" w:rsidRDefault="00597362">
            <w:pPr>
              <w:keepNext/>
              <w:keepLines/>
              <w:widowControl w:val="0"/>
              <w:tabs>
                <w:tab w:val="left" w:pos="720"/>
              </w:tabs>
              <w:spacing w:after="0" w:line="240" w:lineRule="auto"/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Pasūtītāja</w:t>
            </w:r>
          </w:p>
          <w:p w14:paraId="63D6F8C5" w14:textId="77777777" w:rsidR="00091576" w:rsidRDefault="00597362">
            <w:pPr>
              <w:keepNext/>
              <w:keepLines/>
              <w:widowControl w:val="0"/>
              <w:spacing w:after="0" w:line="240" w:lineRule="auto"/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nosaukums, reģistrācijas numurs, adrese, kontaktpersona, tālruņa numurs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4912905B" w14:textId="77777777" w:rsidR="00091576" w:rsidRDefault="00597362">
            <w:pPr>
              <w:keepNext/>
              <w:keepLines/>
              <w:widowControl w:val="0"/>
              <w:tabs>
                <w:tab w:val="left" w:pos="720"/>
              </w:tabs>
              <w:spacing w:after="0" w:line="240" w:lineRule="auto"/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Līguma darbības</w:t>
            </w:r>
          </w:p>
          <w:p w14:paraId="6838D763" w14:textId="77777777" w:rsidR="00091576" w:rsidRDefault="00597362">
            <w:pPr>
              <w:keepNext/>
              <w:keepLines/>
              <w:widowControl w:val="0"/>
              <w:tabs>
                <w:tab w:val="left" w:pos="720"/>
              </w:tabs>
              <w:spacing w:after="0" w:line="240" w:lineRule="auto"/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laiks</w:t>
            </w:r>
          </w:p>
        </w:tc>
        <w:tc>
          <w:tcPr>
            <w:tcW w:w="1797" w:type="dxa"/>
            <w:shd w:val="clear" w:color="auto" w:fill="D9D9D9"/>
            <w:vAlign w:val="center"/>
          </w:tcPr>
          <w:p w14:paraId="67ABD31E" w14:textId="77777777" w:rsidR="00091576" w:rsidRDefault="00597362">
            <w:pPr>
              <w:keepNext/>
              <w:keepLines/>
              <w:widowControl w:val="0"/>
              <w:spacing w:after="0" w:line="240" w:lineRule="auto"/>
              <w:jc w:val="center"/>
              <w:rPr>
                <w:b/>
                <w:bCs/>
                <w:iCs/>
                <w:sz w:val="22"/>
                <w:szCs w:val="22"/>
              </w:rPr>
            </w:pPr>
            <w:bookmarkStart w:id="1" w:name="_Toc452564800"/>
            <w:bookmarkStart w:id="2" w:name="_Toc452580403"/>
            <w:r>
              <w:rPr>
                <w:rFonts w:eastAsia="Times New Roman"/>
                <w:b/>
                <w:bCs/>
                <w:sz w:val="22"/>
                <w:szCs w:val="22"/>
              </w:rPr>
              <w:t xml:space="preserve">Līguma nosaukums, </w:t>
            </w:r>
            <w:bookmarkEnd w:id="1"/>
            <w:bookmarkEnd w:id="2"/>
            <w:r>
              <w:rPr>
                <w:rFonts w:eastAsia="Times New Roman"/>
                <w:b/>
                <w:bCs/>
                <w:sz w:val="22"/>
                <w:szCs w:val="22"/>
              </w:rPr>
              <w:t>pakalpojuma apraksts</w:t>
            </w:r>
          </w:p>
        </w:tc>
        <w:tc>
          <w:tcPr>
            <w:tcW w:w="1898" w:type="dxa"/>
            <w:shd w:val="clear" w:color="auto" w:fill="D9D9D9"/>
            <w:vAlign w:val="center"/>
          </w:tcPr>
          <w:p w14:paraId="45CF2427" w14:textId="77777777" w:rsidR="00091576" w:rsidRDefault="00597362">
            <w:pPr>
              <w:keepNext/>
              <w:keepLines/>
              <w:widowControl w:val="0"/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 xml:space="preserve">Pašu spēkiem izpildītais līguma apjoms </w:t>
            </w:r>
          </w:p>
          <w:p w14:paraId="36AAC87B" w14:textId="77777777" w:rsidR="00091576" w:rsidRDefault="00597362">
            <w:pPr>
              <w:keepNext/>
              <w:keepLines/>
              <w:widowControl w:val="0"/>
              <w:spacing w:after="0" w:line="240" w:lineRule="auto"/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%</w:t>
            </w:r>
          </w:p>
        </w:tc>
      </w:tr>
      <w:tr w:rsidR="00091576" w14:paraId="09125409" w14:textId="77777777">
        <w:trPr>
          <w:trHeight w:val="292"/>
        </w:trPr>
        <w:tc>
          <w:tcPr>
            <w:tcW w:w="751" w:type="dxa"/>
          </w:tcPr>
          <w:p w14:paraId="52AB24D6" w14:textId="77777777" w:rsidR="00091576" w:rsidRDefault="00597362">
            <w:pPr>
              <w:keepNext/>
              <w:keepLines/>
              <w:widowControl w:val="0"/>
              <w:spacing w:after="0" w:line="240" w:lineRule="auto"/>
              <w:jc w:val="center"/>
              <w:rPr>
                <w:bCs/>
                <w:iCs/>
              </w:rPr>
            </w:pPr>
            <w:r>
              <w:rPr>
                <w:rFonts w:eastAsia="Times New Roman"/>
                <w:bCs/>
                <w:iCs/>
              </w:rPr>
              <w:t>1.</w:t>
            </w:r>
          </w:p>
        </w:tc>
        <w:tc>
          <w:tcPr>
            <w:tcW w:w="3208" w:type="dxa"/>
          </w:tcPr>
          <w:p w14:paraId="0AB10056" w14:textId="77777777" w:rsidR="00091576" w:rsidRDefault="00091576">
            <w:pPr>
              <w:keepNext/>
              <w:keepLines/>
              <w:widowControl w:val="0"/>
              <w:spacing w:after="0" w:line="240" w:lineRule="auto"/>
              <w:jc w:val="center"/>
              <w:rPr>
                <w:bCs/>
                <w:iCs/>
              </w:rPr>
            </w:pPr>
          </w:p>
        </w:tc>
        <w:tc>
          <w:tcPr>
            <w:tcW w:w="1418" w:type="dxa"/>
          </w:tcPr>
          <w:p w14:paraId="43668782" w14:textId="77777777" w:rsidR="00091576" w:rsidRDefault="00091576">
            <w:pPr>
              <w:keepNext/>
              <w:keepLines/>
              <w:widowControl w:val="0"/>
              <w:spacing w:after="0" w:line="240" w:lineRule="auto"/>
              <w:jc w:val="center"/>
              <w:rPr>
                <w:bCs/>
                <w:iCs/>
              </w:rPr>
            </w:pPr>
          </w:p>
        </w:tc>
        <w:tc>
          <w:tcPr>
            <w:tcW w:w="1797" w:type="dxa"/>
          </w:tcPr>
          <w:p w14:paraId="4F695CC5" w14:textId="77777777" w:rsidR="00091576" w:rsidRDefault="00091576">
            <w:pPr>
              <w:keepNext/>
              <w:keepLines/>
              <w:widowControl w:val="0"/>
              <w:spacing w:after="0" w:line="240" w:lineRule="auto"/>
              <w:jc w:val="center"/>
              <w:rPr>
                <w:bCs/>
                <w:iCs/>
              </w:rPr>
            </w:pPr>
          </w:p>
        </w:tc>
        <w:tc>
          <w:tcPr>
            <w:tcW w:w="1898" w:type="dxa"/>
          </w:tcPr>
          <w:p w14:paraId="1818C38A" w14:textId="77777777" w:rsidR="00091576" w:rsidRDefault="00091576">
            <w:pPr>
              <w:keepNext/>
              <w:keepLines/>
              <w:widowControl w:val="0"/>
              <w:spacing w:after="0" w:line="240" w:lineRule="auto"/>
              <w:jc w:val="center"/>
              <w:rPr>
                <w:bCs/>
                <w:iCs/>
              </w:rPr>
            </w:pPr>
          </w:p>
        </w:tc>
      </w:tr>
      <w:tr w:rsidR="00091576" w14:paraId="0D52E7E3" w14:textId="77777777">
        <w:trPr>
          <w:trHeight w:val="292"/>
        </w:trPr>
        <w:tc>
          <w:tcPr>
            <w:tcW w:w="751" w:type="dxa"/>
          </w:tcPr>
          <w:p w14:paraId="1F2E9B03" w14:textId="77777777" w:rsidR="00091576" w:rsidRDefault="00597362">
            <w:pPr>
              <w:keepNext/>
              <w:keepLines/>
              <w:widowControl w:val="0"/>
              <w:spacing w:after="0" w:line="240" w:lineRule="auto"/>
              <w:jc w:val="center"/>
              <w:rPr>
                <w:bCs/>
                <w:iCs/>
              </w:rPr>
            </w:pPr>
            <w:r>
              <w:rPr>
                <w:rFonts w:eastAsia="Times New Roman"/>
                <w:bCs/>
                <w:iCs/>
              </w:rPr>
              <w:t>…</w:t>
            </w:r>
          </w:p>
        </w:tc>
        <w:tc>
          <w:tcPr>
            <w:tcW w:w="3208" w:type="dxa"/>
          </w:tcPr>
          <w:p w14:paraId="59FD8F57" w14:textId="77777777" w:rsidR="00091576" w:rsidRDefault="00091576">
            <w:pPr>
              <w:keepNext/>
              <w:keepLines/>
              <w:widowControl w:val="0"/>
              <w:spacing w:after="0" w:line="240" w:lineRule="auto"/>
              <w:jc w:val="center"/>
              <w:rPr>
                <w:bCs/>
                <w:iCs/>
              </w:rPr>
            </w:pPr>
          </w:p>
        </w:tc>
        <w:tc>
          <w:tcPr>
            <w:tcW w:w="1418" w:type="dxa"/>
          </w:tcPr>
          <w:p w14:paraId="6F70E0DB" w14:textId="77777777" w:rsidR="00091576" w:rsidRDefault="00091576">
            <w:pPr>
              <w:keepNext/>
              <w:keepLines/>
              <w:widowControl w:val="0"/>
              <w:spacing w:after="0" w:line="240" w:lineRule="auto"/>
              <w:jc w:val="center"/>
              <w:rPr>
                <w:bCs/>
                <w:iCs/>
              </w:rPr>
            </w:pPr>
          </w:p>
        </w:tc>
        <w:tc>
          <w:tcPr>
            <w:tcW w:w="1797" w:type="dxa"/>
          </w:tcPr>
          <w:p w14:paraId="586F331C" w14:textId="77777777" w:rsidR="00091576" w:rsidRDefault="00091576">
            <w:pPr>
              <w:keepNext/>
              <w:keepLines/>
              <w:widowControl w:val="0"/>
              <w:spacing w:after="0" w:line="240" w:lineRule="auto"/>
              <w:jc w:val="center"/>
              <w:rPr>
                <w:bCs/>
                <w:iCs/>
              </w:rPr>
            </w:pPr>
          </w:p>
        </w:tc>
        <w:tc>
          <w:tcPr>
            <w:tcW w:w="1898" w:type="dxa"/>
          </w:tcPr>
          <w:p w14:paraId="3D089542" w14:textId="77777777" w:rsidR="00091576" w:rsidRDefault="00091576">
            <w:pPr>
              <w:keepNext/>
              <w:keepLines/>
              <w:widowControl w:val="0"/>
              <w:spacing w:after="0" w:line="240" w:lineRule="auto"/>
              <w:jc w:val="center"/>
              <w:rPr>
                <w:bCs/>
                <w:iCs/>
              </w:rPr>
            </w:pPr>
          </w:p>
        </w:tc>
      </w:tr>
    </w:tbl>
    <w:p w14:paraId="409699F3" w14:textId="77777777" w:rsidR="00091576" w:rsidRDefault="00091576">
      <w:pPr>
        <w:widowControl w:val="0"/>
        <w:spacing w:after="0" w:line="240" w:lineRule="auto"/>
        <w:jc w:val="both"/>
        <w:rPr>
          <w:rFonts w:eastAsia="Times New Roman"/>
          <w:bCs/>
          <w:szCs w:val="20"/>
          <w:lang w:eastAsia="en-US"/>
        </w:rPr>
      </w:pPr>
    </w:p>
    <w:p w14:paraId="6C9CD8BD" w14:textId="77777777" w:rsidR="00091576" w:rsidRDefault="00597362">
      <w:pPr>
        <w:widowControl w:val="0"/>
        <w:spacing w:after="0" w:line="240" w:lineRule="auto"/>
        <w:jc w:val="both"/>
        <w:rPr>
          <w:rFonts w:eastAsia="Times New Roman"/>
          <w:bCs/>
          <w:szCs w:val="20"/>
          <w:lang w:eastAsia="en-US"/>
        </w:rPr>
      </w:pPr>
      <w:r>
        <w:rPr>
          <w:rFonts w:eastAsia="Times New Roman"/>
          <w:bCs/>
          <w:szCs w:val="20"/>
          <w:lang w:eastAsia="en-US"/>
        </w:rPr>
        <w:tab/>
      </w:r>
    </w:p>
    <w:tbl>
      <w:tblPr>
        <w:tblW w:w="9185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6636"/>
        <w:gridCol w:w="2549"/>
      </w:tblGrid>
      <w:tr w:rsidR="00091576" w14:paraId="4A1C380B" w14:textId="77777777">
        <w:trPr>
          <w:trHeight w:val="70"/>
        </w:trPr>
        <w:tc>
          <w:tcPr>
            <w:tcW w:w="6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3C637" w14:textId="77777777" w:rsidR="00091576" w:rsidRDefault="00597362">
            <w:pPr>
              <w:widowControl w:val="0"/>
              <w:spacing w:after="0" w:line="240" w:lineRule="auto"/>
              <w:rPr>
                <w:rFonts w:eastAsia="Times New Roman"/>
                <w:iCs/>
                <w:lang w:eastAsia="en-US"/>
              </w:rPr>
            </w:pPr>
            <w:r>
              <w:rPr>
                <w:rFonts w:eastAsia="Times New Roman"/>
                <w:iCs/>
                <w:lang w:eastAsia="en-US"/>
              </w:rPr>
              <w:t>&lt;</w:t>
            </w:r>
            <w:proofErr w:type="spellStart"/>
            <w:r>
              <w:rPr>
                <w:rFonts w:eastAsia="Times New Roman"/>
                <w:iCs/>
                <w:lang w:eastAsia="en-US"/>
              </w:rPr>
              <w:t>Paraksttiesīgās</w:t>
            </w:r>
            <w:proofErr w:type="spellEnd"/>
            <w:r>
              <w:rPr>
                <w:rFonts w:eastAsia="Times New Roman"/>
                <w:iCs/>
                <w:lang w:eastAsia="en-US"/>
              </w:rPr>
              <w:t xml:space="preserve"> personas amata nosaukums, vārds un uzvārds&gt;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81A0D" w14:textId="77777777" w:rsidR="00091576" w:rsidRDefault="00091576">
            <w:pPr>
              <w:widowControl w:val="0"/>
              <w:spacing w:after="0" w:line="240" w:lineRule="auto"/>
              <w:rPr>
                <w:rFonts w:eastAsia="Times New Roman"/>
                <w:iCs/>
                <w:lang w:eastAsia="en-US"/>
              </w:rPr>
            </w:pPr>
          </w:p>
        </w:tc>
      </w:tr>
      <w:tr w:rsidR="00091576" w14:paraId="0B5BB2C7" w14:textId="77777777">
        <w:tc>
          <w:tcPr>
            <w:tcW w:w="6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ED73D" w14:textId="77777777" w:rsidR="00091576" w:rsidRDefault="00597362">
            <w:pPr>
              <w:keepNext/>
              <w:keepLines/>
              <w:widowControl w:val="0"/>
              <w:spacing w:after="0" w:line="240" w:lineRule="auto"/>
              <w:outlineLvl w:val="0"/>
              <w:rPr>
                <w:rFonts w:eastAsia="Times New Roman"/>
                <w:bCs/>
                <w:lang w:eastAsia="en-US"/>
              </w:rPr>
            </w:pPr>
            <w:r>
              <w:rPr>
                <w:rFonts w:eastAsia="Times New Roman"/>
                <w:bCs/>
                <w:lang w:eastAsia="en-US"/>
              </w:rPr>
              <w:t>&lt;</w:t>
            </w:r>
            <w:proofErr w:type="spellStart"/>
            <w:r>
              <w:rPr>
                <w:rFonts w:eastAsia="Times New Roman"/>
                <w:bCs/>
                <w:lang w:eastAsia="en-US"/>
              </w:rPr>
              <w:t>Paraksttiesīgās</w:t>
            </w:r>
            <w:proofErr w:type="spellEnd"/>
            <w:r>
              <w:rPr>
                <w:rFonts w:eastAsia="Times New Roman"/>
                <w:bCs/>
                <w:lang w:eastAsia="en-US"/>
              </w:rPr>
              <w:t xml:space="preserve"> personas paraksts&gt;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3FF72" w14:textId="77777777" w:rsidR="00091576" w:rsidRDefault="00091576">
            <w:pPr>
              <w:keepNext/>
              <w:keepLines/>
              <w:widowControl w:val="0"/>
              <w:spacing w:after="0" w:line="240" w:lineRule="auto"/>
              <w:outlineLvl w:val="0"/>
              <w:rPr>
                <w:rFonts w:eastAsia="Times New Roman"/>
                <w:bCs/>
                <w:lang w:eastAsia="en-US"/>
              </w:rPr>
            </w:pPr>
          </w:p>
        </w:tc>
      </w:tr>
    </w:tbl>
    <w:p w14:paraId="57E62128" w14:textId="77777777" w:rsidR="00091576" w:rsidRDefault="00091576">
      <w:pPr>
        <w:widowControl w:val="0"/>
        <w:spacing w:after="0" w:line="240" w:lineRule="auto"/>
        <w:jc w:val="both"/>
        <w:rPr>
          <w:rFonts w:eastAsia="Times New Roman"/>
          <w:bCs/>
          <w:szCs w:val="20"/>
          <w:lang w:eastAsia="en-US"/>
        </w:rPr>
      </w:pPr>
    </w:p>
    <w:p w14:paraId="3292E375" w14:textId="77777777" w:rsidR="00091576" w:rsidRDefault="00091576">
      <w:pPr>
        <w:spacing w:after="0" w:line="240" w:lineRule="auto"/>
      </w:pPr>
    </w:p>
    <w:sectPr w:rsidR="00091576">
      <w:pgSz w:w="11906" w:h="16838"/>
      <w:pgMar w:top="1134" w:right="1134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BA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BA"/>
    <w:family w:val="roman"/>
    <w:pitch w:val="variable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576"/>
    <w:rsid w:val="00091576"/>
    <w:rsid w:val="00597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BFAE8"/>
  <w15:docId w15:val="{4069B660-ED0C-45B9-8CE6-C73C5F690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604CA"/>
    <w:pPr>
      <w:spacing w:after="160" w:line="259" w:lineRule="auto"/>
    </w:pPr>
    <w:rPr>
      <w:rFonts w:ascii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PamattekstsRakstz">
    <w:name w:val="Pamatteksts Rakstz."/>
    <w:basedOn w:val="Noklusjumarindkopasfonts"/>
    <w:link w:val="Pamatteksts"/>
    <w:semiHidden/>
    <w:qFormat/>
    <w:locked/>
    <w:rsid w:val="005431C0"/>
    <w:rPr>
      <w:rFonts w:ascii="Times New Roman" w:eastAsia="Times New Roman" w:hAnsi="Times New Roman" w:cs="Times New Roman"/>
      <w:sz w:val="24"/>
      <w:szCs w:val="24"/>
    </w:rPr>
  </w:style>
  <w:style w:type="character" w:customStyle="1" w:styleId="PamattekstsRakstz1">
    <w:name w:val="Pamatteksts Rakstz.1"/>
    <w:basedOn w:val="Noklusjumarindkopasfonts"/>
    <w:uiPriority w:val="99"/>
    <w:semiHidden/>
    <w:qFormat/>
    <w:rsid w:val="005431C0"/>
    <w:rPr>
      <w:rFonts w:ascii="Times New Roman" w:hAnsi="Times New Roman" w:cs="Times New Roman"/>
      <w:sz w:val="24"/>
      <w:szCs w:val="24"/>
      <w:lang w:eastAsia="lv-LV"/>
    </w:rPr>
  </w:style>
  <w:style w:type="character" w:styleId="Vresatsauce">
    <w:name w:val="footnote reference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294463"/>
    <w:rPr>
      <w:vertAlign w:val="superscript"/>
    </w:rPr>
  </w:style>
  <w:style w:type="character" w:customStyle="1" w:styleId="SarakstarindkopaRakstz">
    <w:name w:val="Saraksta rindkopa Rakstz."/>
    <w:link w:val="Sarakstarindkopa"/>
    <w:uiPriority w:val="99"/>
    <w:qFormat/>
    <w:locked/>
    <w:rsid w:val="00294463"/>
    <w:rPr>
      <w:rFonts w:ascii="Times New Roman" w:hAnsi="Times New Roman" w:cs="Times New Roman"/>
      <w:sz w:val="24"/>
      <w:szCs w:val="24"/>
      <w:lang w:eastAsia="lv-LV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qFormat/>
    <w:rsid w:val="00294463"/>
    <w:rPr>
      <w:rFonts w:ascii="Times New Roman" w:hAnsi="Times New Roman" w:cs="Times New Roman"/>
      <w:sz w:val="20"/>
      <w:szCs w:val="20"/>
      <w:lang w:eastAsia="lv-LV"/>
    </w:rPr>
  </w:style>
  <w:style w:type="character" w:customStyle="1" w:styleId="GalveneRakstz">
    <w:name w:val="Galvene Rakstz."/>
    <w:basedOn w:val="Noklusjumarindkopasfonts"/>
    <w:link w:val="Galvene"/>
    <w:uiPriority w:val="99"/>
    <w:qFormat/>
    <w:rsid w:val="00B9664E"/>
    <w:rPr>
      <w:rFonts w:ascii="Times New Roman" w:hAnsi="Times New Roman" w:cs="Times New Roman"/>
      <w:sz w:val="24"/>
      <w:szCs w:val="24"/>
      <w:lang w:eastAsia="lv-LV"/>
    </w:rPr>
  </w:style>
  <w:style w:type="character" w:customStyle="1" w:styleId="KjeneRakstz">
    <w:name w:val="Kājene Rakstz."/>
    <w:basedOn w:val="Noklusjumarindkopasfonts"/>
    <w:link w:val="Kjene"/>
    <w:uiPriority w:val="99"/>
    <w:qFormat/>
    <w:rsid w:val="00B9664E"/>
    <w:rPr>
      <w:rFonts w:ascii="Times New Roman" w:hAnsi="Times New Roman" w:cs="Times New Roman"/>
      <w:sz w:val="24"/>
      <w:szCs w:val="24"/>
      <w:lang w:eastAsia="lv-LV"/>
    </w:rPr>
  </w:style>
  <w:style w:type="character" w:styleId="Komentraatsauce">
    <w:name w:val="annotation reference"/>
    <w:basedOn w:val="Noklusjumarindkopasfonts"/>
    <w:uiPriority w:val="99"/>
    <w:semiHidden/>
    <w:unhideWhenUsed/>
    <w:qFormat/>
    <w:rsid w:val="003D724D"/>
    <w:rPr>
      <w:sz w:val="16"/>
      <w:szCs w:val="16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qFormat/>
    <w:rsid w:val="003D724D"/>
    <w:rPr>
      <w:rFonts w:ascii="Times New Roman" w:hAnsi="Times New Roman" w:cs="Times New Roman"/>
      <w:sz w:val="20"/>
      <w:szCs w:val="20"/>
      <w:lang w:eastAsia="lv-LV"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qFormat/>
    <w:rsid w:val="003D724D"/>
    <w:rPr>
      <w:rFonts w:ascii="Times New Roman" w:hAnsi="Times New Roman" w:cs="Times New Roman"/>
      <w:b/>
      <w:bCs/>
      <w:sz w:val="20"/>
      <w:szCs w:val="20"/>
      <w:lang w:eastAsia="lv-LV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qFormat/>
    <w:rsid w:val="003D724D"/>
    <w:rPr>
      <w:rFonts w:ascii="Segoe UI" w:hAnsi="Segoe UI" w:cs="Segoe UI"/>
      <w:sz w:val="18"/>
      <w:szCs w:val="18"/>
      <w:lang w:eastAsia="lv-LV"/>
    </w:rPr>
  </w:style>
  <w:style w:type="character" w:customStyle="1" w:styleId="cf01">
    <w:name w:val="cf01"/>
    <w:basedOn w:val="Noklusjumarindkopasfonts"/>
    <w:qFormat/>
    <w:rsid w:val="00E77042"/>
    <w:rPr>
      <w:rFonts w:ascii="Segoe UI" w:hAnsi="Segoe UI" w:cs="Segoe UI"/>
      <w:sz w:val="18"/>
      <w:szCs w:val="18"/>
    </w:rPr>
  </w:style>
  <w:style w:type="character" w:styleId="Hipersaite">
    <w:name w:val="Hyperlink"/>
    <w:basedOn w:val="Noklusjumarindkopasfonts"/>
    <w:rPr>
      <w:color w:val="0563C1" w:themeColor="hyperlink"/>
      <w:u w:val="single"/>
    </w:rPr>
  </w:style>
  <w:style w:type="paragraph" w:customStyle="1" w:styleId="Virsraksts">
    <w:name w:val="Virsraksts"/>
    <w:basedOn w:val="Parasts"/>
    <w:next w:val="Pamatteksts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Pamatteksts">
    <w:name w:val="Body Text"/>
    <w:basedOn w:val="Parasts"/>
    <w:link w:val="PamattekstsRakstz"/>
    <w:semiHidden/>
    <w:unhideWhenUsed/>
    <w:rsid w:val="005431C0"/>
    <w:pPr>
      <w:spacing w:after="0" w:line="240" w:lineRule="auto"/>
      <w:jc w:val="both"/>
    </w:pPr>
    <w:rPr>
      <w:rFonts w:eastAsia="Times New Roman"/>
      <w:lang w:eastAsia="en-US"/>
    </w:rPr>
  </w:style>
  <w:style w:type="paragraph" w:styleId="Saraksts">
    <w:name w:val="List"/>
    <w:basedOn w:val="Pamatteksts"/>
    <w:rPr>
      <w:rFonts w:cs="Lucida Sans"/>
    </w:rPr>
  </w:style>
  <w:style w:type="paragraph" w:styleId="Parakstszemobjekta">
    <w:name w:val="caption"/>
    <w:basedOn w:val="Parasts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Rdtjs">
    <w:name w:val="Rādītājs"/>
    <w:basedOn w:val="Parasts"/>
    <w:qFormat/>
    <w:pPr>
      <w:suppressLineNumbers/>
    </w:pPr>
    <w:rPr>
      <w:rFonts w:cs="Lucida Sans"/>
    </w:rPr>
  </w:style>
  <w:style w:type="paragraph" w:styleId="Sarakstarindkopa">
    <w:name w:val="List Paragraph"/>
    <w:basedOn w:val="Parasts"/>
    <w:link w:val="SarakstarindkopaRakstz"/>
    <w:uiPriority w:val="99"/>
    <w:qFormat/>
    <w:rsid w:val="00294463"/>
    <w:pPr>
      <w:ind w:left="720"/>
      <w:contextualSpacing/>
    </w:pPr>
  </w:style>
  <w:style w:type="paragraph" w:styleId="Vresteksts">
    <w:name w:val="footnote text"/>
    <w:basedOn w:val="Parasts"/>
    <w:link w:val="VrestekstsRakstz"/>
    <w:uiPriority w:val="99"/>
    <w:semiHidden/>
    <w:unhideWhenUsed/>
    <w:rsid w:val="00294463"/>
    <w:pPr>
      <w:spacing w:after="0" w:line="240" w:lineRule="auto"/>
    </w:pPr>
    <w:rPr>
      <w:sz w:val="20"/>
      <w:szCs w:val="20"/>
    </w:rPr>
  </w:style>
  <w:style w:type="paragraph" w:customStyle="1" w:styleId="Galveneunkjene">
    <w:name w:val="Galvene un kājene"/>
    <w:basedOn w:val="Parasts"/>
    <w:qFormat/>
  </w:style>
  <w:style w:type="paragraph" w:styleId="Galvene">
    <w:name w:val="header"/>
    <w:basedOn w:val="Parasts"/>
    <w:link w:val="GalveneRakstz"/>
    <w:uiPriority w:val="99"/>
    <w:unhideWhenUsed/>
    <w:rsid w:val="00B9664E"/>
    <w:pPr>
      <w:tabs>
        <w:tab w:val="center" w:pos="4153"/>
        <w:tab w:val="right" w:pos="8306"/>
      </w:tabs>
      <w:spacing w:after="0" w:line="240" w:lineRule="auto"/>
    </w:pPr>
  </w:style>
  <w:style w:type="paragraph" w:styleId="Kjene">
    <w:name w:val="footer"/>
    <w:basedOn w:val="Parasts"/>
    <w:link w:val="KjeneRakstz"/>
    <w:uiPriority w:val="99"/>
    <w:unhideWhenUsed/>
    <w:rsid w:val="00B9664E"/>
    <w:pPr>
      <w:tabs>
        <w:tab w:val="center" w:pos="4153"/>
        <w:tab w:val="right" w:pos="8306"/>
      </w:tabs>
      <w:spacing w:after="0" w:line="240" w:lineRule="auto"/>
    </w:pPr>
  </w:style>
  <w:style w:type="paragraph" w:styleId="Komentrateksts">
    <w:name w:val="annotation text"/>
    <w:basedOn w:val="Parasts"/>
    <w:link w:val="KomentratekstsRakstz"/>
    <w:uiPriority w:val="99"/>
    <w:unhideWhenUsed/>
    <w:qFormat/>
    <w:rsid w:val="003D724D"/>
    <w:pPr>
      <w:spacing w:line="240" w:lineRule="auto"/>
    </w:pPr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qFormat/>
    <w:rsid w:val="003D724D"/>
    <w:rPr>
      <w:b/>
      <w:bCs/>
    </w:rPr>
  </w:style>
  <w:style w:type="paragraph" w:styleId="Balonteksts">
    <w:name w:val="Balloon Text"/>
    <w:basedOn w:val="Parasts"/>
    <w:link w:val="BalontekstsRakstz"/>
    <w:uiPriority w:val="99"/>
    <w:semiHidden/>
    <w:unhideWhenUsed/>
    <w:qFormat/>
    <w:rsid w:val="003D724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NoSpacing1">
    <w:name w:val="No Spacing1"/>
    <w:qFormat/>
    <w:rPr>
      <w:rFonts w:ascii="Times New Roman" w:hAnsi="Times New Roman" w:cs="Times New Roman"/>
      <w:sz w:val="24"/>
      <w:szCs w:val="24"/>
      <w:lang w:eastAsia="lv-LV"/>
    </w:rPr>
  </w:style>
  <w:style w:type="table" w:customStyle="1" w:styleId="Reatabula2">
    <w:name w:val="Režģa tabula2"/>
    <w:basedOn w:val="Parastatabula"/>
    <w:rsid w:val="00FC3433"/>
    <w:rPr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atabula">
    <w:name w:val="Table Grid"/>
    <w:basedOn w:val="Parastatabula"/>
    <w:uiPriority w:val="39"/>
    <w:rsid w:val="00FC34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16048</TotalTime>
  <Pages>1</Pages>
  <Words>552</Words>
  <Characters>315</Characters>
  <Application>Microsoft Office Word</Application>
  <DocSecurity>0</DocSecurity>
  <Lines>2</Lines>
  <Paragraphs>1</Paragraphs>
  <ScaleCrop>false</ScaleCrop>
  <Company>HP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Horste</dc:creator>
  <dc:description/>
  <cp:lastModifiedBy>Alise Līva Mažeika</cp:lastModifiedBy>
  <cp:revision>17</cp:revision>
  <dcterms:created xsi:type="dcterms:W3CDTF">2023-05-11T11:35:00Z</dcterms:created>
  <dcterms:modified xsi:type="dcterms:W3CDTF">2023-06-29T07:43:00Z</dcterms:modified>
  <dc:language>lv-LV</dc:language>
</cp:coreProperties>
</file>