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A2CD" w14:textId="2B69094D" w:rsidR="004F467B" w:rsidRDefault="00397A53">
      <w:pPr>
        <w:spacing w:after="0" w:line="240" w:lineRule="auto"/>
        <w:jc w:val="center"/>
        <w:rPr>
          <w:sz w:val="28"/>
          <w:szCs w:val="28"/>
        </w:rPr>
      </w:pPr>
      <w:r>
        <w:rPr>
          <w:rFonts w:ascii="Times New Roman" w:hAnsi="Times New Roman" w:cs="Times New Roman"/>
          <w:b/>
          <w:sz w:val="28"/>
          <w:szCs w:val="28"/>
        </w:rPr>
        <w:t xml:space="preserve">CENU APTAUJA Nr. </w:t>
      </w:r>
      <w:proofErr w:type="spellStart"/>
      <w:r>
        <w:rPr>
          <w:rFonts w:ascii="Times New Roman" w:hAnsi="Times New Roman" w:cs="Times New Roman"/>
          <w:b/>
          <w:sz w:val="28"/>
          <w:szCs w:val="28"/>
        </w:rPr>
        <w:t>TNPz</w:t>
      </w:r>
      <w:proofErr w:type="spellEnd"/>
      <w:r>
        <w:rPr>
          <w:rFonts w:ascii="Times New Roman" w:hAnsi="Times New Roman" w:cs="Times New Roman"/>
          <w:b/>
          <w:sz w:val="28"/>
          <w:szCs w:val="28"/>
        </w:rPr>
        <w:t xml:space="preserve"> </w:t>
      </w:r>
      <w:r w:rsidRPr="00A06D8B">
        <w:rPr>
          <w:rFonts w:ascii="Times New Roman" w:hAnsi="Times New Roman" w:cs="Times New Roman"/>
          <w:b/>
          <w:sz w:val="28"/>
          <w:szCs w:val="28"/>
        </w:rPr>
        <w:t>2023/</w:t>
      </w:r>
      <w:r w:rsidR="00173940">
        <w:rPr>
          <w:rFonts w:ascii="Times New Roman" w:hAnsi="Times New Roman" w:cs="Times New Roman"/>
          <w:b/>
          <w:sz w:val="28"/>
          <w:szCs w:val="28"/>
        </w:rPr>
        <w:t>6</w:t>
      </w:r>
      <w:r w:rsidR="00125241">
        <w:rPr>
          <w:rFonts w:ascii="Times New Roman" w:hAnsi="Times New Roman" w:cs="Times New Roman"/>
          <w:b/>
          <w:sz w:val="28"/>
          <w:szCs w:val="28"/>
        </w:rPr>
        <w:t>4</w:t>
      </w:r>
    </w:p>
    <w:p w14:paraId="660B4FC3" w14:textId="58450A07" w:rsidR="004F467B" w:rsidRDefault="00397A53">
      <w:pPr>
        <w:pStyle w:val="Virsraksts1"/>
        <w:numPr>
          <w:ilvl w:val="1"/>
          <w:numId w:val="1"/>
        </w:numPr>
        <w:spacing w:after="0" w:line="240" w:lineRule="auto"/>
        <w:ind w:left="567" w:hanging="432"/>
        <w:jc w:val="center"/>
      </w:pPr>
      <w:bookmarkStart w:id="0" w:name="__DdeLink__1798_606612313"/>
      <w:bookmarkEnd w:id="0"/>
      <w:r>
        <w:rPr>
          <w:rStyle w:val="Hipersaite"/>
          <w:color w:val="auto"/>
          <w:sz w:val="28"/>
          <w:szCs w:val="28"/>
          <w:u w:val="none"/>
        </w:rPr>
        <w:t>“</w:t>
      </w:r>
      <w:r>
        <w:rPr>
          <w:rFonts w:ascii="Liberation Serif" w:hAnsi="Liberation Serif"/>
          <w:sz w:val="28"/>
          <w:szCs w:val="28"/>
        </w:rPr>
        <w:t xml:space="preserve">Ēkas fasādes daļas </w:t>
      </w:r>
      <w:r>
        <w:rPr>
          <w:sz w:val="28"/>
          <w:szCs w:val="28"/>
        </w:rPr>
        <w:t>remontdarbi Pils ielā 5, Dundagā, Talsu novadā”</w:t>
      </w:r>
      <w:r w:rsidR="008C6502">
        <w:rPr>
          <w:sz w:val="28"/>
          <w:szCs w:val="28"/>
        </w:rPr>
        <w:t xml:space="preserve"> (atkārtots)</w:t>
      </w:r>
    </w:p>
    <w:p w14:paraId="5AFFDC02" w14:textId="77777777" w:rsidR="004F467B" w:rsidRDefault="004F467B">
      <w:pPr>
        <w:spacing w:after="0" w:line="240" w:lineRule="auto"/>
        <w:ind w:left="567" w:hanging="432"/>
        <w:jc w:val="center"/>
        <w:rPr>
          <w:rStyle w:val="Hipersaite"/>
          <w:rFonts w:ascii="Times New Roman" w:hAnsi="Times New Roman" w:cs="Times New Roman"/>
          <w:b/>
          <w:bCs/>
          <w:color w:val="auto"/>
          <w:sz w:val="24"/>
          <w:szCs w:val="24"/>
          <w:u w:val="none"/>
        </w:rPr>
      </w:pPr>
    </w:p>
    <w:p w14:paraId="24A81ACF" w14:textId="77777777" w:rsidR="004F467B" w:rsidRDefault="00397A53">
      <w:pPr>
        <w:spacing w:after="0" w:line="240" w:lineRule="auto"/>
        <w:jc w:val="center"/>
      </w:pPr>
      <w:r>
        <w:rPr>
          <w:rStyle w:val="Virsraksts1Rakstz"/>
          <w:rFonts w:eastAsia="Calibri"/>
          <w:color w:val="000000"/>
          <w:kern w:val="2"/>
          <w:lang w:eastAsia="zh-CN" w:bidi="hi-IN"/>
        </w:rPr>
        <w:t>INSTRUKCIJA PRETENDENTIEM</w:t>
      </w:r>
    </w:p>
    <w:p w14:paraId="6019481F" w14:textId="77777777" w:rsidR="004F467B" w:rsidRDefault="004F467B">
      <w:pPr>
        <w:spacing w:after="0" w:line="240" w:lineRule="auto"/>
        <w:jc w:val="both"/>
        <w:rPr>
          <w:rFonts w:ascii="Times New Roman" w:hAnsi="Times New Roman" w:cs="Times New Roman"/>
          <w:b/>
          <w:sz w:val="20"/>
          <w:szCs w:val="20"/>
        </w:rPr>
      </w:pPr>
    </w:p>
    <w:p w14:paraId="44F0ADB2" w14:textId="77777777" w:rsidR="004F467B" w:rsidRDefault="00397A53">
      <w:pPr>
        <w:numPr>
          <w:ilvl w:val="0"/>
          <w:numId w:val="2"/>
        </w:numPr>
        <w:spacing w:after="0" w:line="240" w:lineRule="auto"/>
        <w:ind w:left="227" w:hanging="363"/>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604456BC" w14:textId="77777777" w:rsidR="004F467B" w:rsidRDefault="00397A53">
      <w:pPr>
        <w:pStyle w:val="Virsraksts1"/>
        <w:numPr>
          <w:ilvl w:val="1"/>
          <w:numId w:val="2"/>
        </w:numPr>
        <w:spacing w:after="0" w:line="240" w:lineRule="auto"/>
        <w:ind w:left="567" w:hanging="425"/>
        <w:jc w:val="both"/>
        <w:rPr>
          <w:b w:val="0"/>
          <w:bCs w:val="0"/>
        </w:rPr>
      </w:pPr>
      <w:r>
        <w:rPr>
          <w:b w:val="0"/>
          <w:bCs w:val="0"/>
        </w:rPr>
        <w:t xml:space="preserve">Iepirkuma  priekšmets: Ēkas fasādes daļas remonta darbi Pils iela 5, Dundagā, Talsu novadā. </w:t>
      </w:r>
    </w:p>
    <w:p w14:paraId="38C058AB" w14:textId="06561A66" w:rsidR="004F467B" w:rsidRDefault="00397A53">
      <w:pPr>
        <w:pStyle w:val="Virsraksts1"/>
        <w:numPr>
          <w:ilvl w:val="1"/>
          <w:numId w:val="2"/>
        </w:numPr>
        <w:spacing w:after="0" w:line="240" w:lineRule="auto"/>
        <w:ind w:left="567" w:hanging="425"/>
        <w:jc w:val="both"/>
        <w:rPr>
          <w:b w:val="0"/>
          <w:bCs w:val="0"/>
        </w:rPr>
      </w:pPr>
      <w:r>
        <w:rPr>
          <w:b w:val="0"/>
          <w:bCs w:val="0"/>
        </w:rPr>
        <w:t xml:space="preserve">Darbu apjomi norādīti 1.pielikumā – </w:t>
      </w:r>
      <w:r w:rsidR="00DA3D73">
        <w:rPr>
          <w:b w:val="0"/>
          <w:bCs w:val="0"/>
        </w:rPr>
        <w:t>D</w:t>
      </w:r>
      <w:r>
        <w:rPr>
          <w:b w:val="0"/>
          <w:bCs w:val="0"/>
        </w:rPr>
        <w:t>arba apjomu tāme.</w:t>
      </w:r>
    </w:p>
    <w:p w14:paraId="461660F4" w14:textId="1136BB78" w:rsidR="004F467B" w:rsidRDefault="00397A53">
      <w:pPr>
        <w:pStyle w:val="Virsraksts1"/>
        <w:numPr>
          <w:ilvl w:val="1"/>
          <w:numId w:val="2"/>
        </w:numPr>
        <w:spacing w:after="0" w:line="240" w:lineRule="auto"/>
        <w:ind w:left="567" w:hanging="425"/>
        <w:jc w:val="both"/>
        <w:rPr>
          <w:b w:val="0"/>
          <w:bCs w:val="0"/>
        </w:rPr>
      </w:pPr>
      <w:r>
        <w:rPr>
          <w:b w:val="0"/>
          <w:bCs w:val="0"/>
        </w:rPr>
        <w:t>Paredzamā līguma izpildes vieta: Pils iela 5, Dundaga, Dundagas pagasts, Talsu novads</w:t>
      </w:r>
      <w:r w:rsidR="00A06D8B">
        <w:rPr>
          <w:b w:val="0"/>
          <w:bCs w:val="0"/>
        </w:rPr>
        <w:t xml:space="preserve">, LV-3270. </w:t>
      </w:r>
    </w:p>
    <w:p w14:paraId="63923965" w14:textId="344D37FE" w:rsidR="004F467B" w:rsidRDefault="00397A53">
      <w:pPr>
        <w:pStyle w:val="Virsraksts1"/>
        <w:numPr>
          <w:ilvl w:val="1"/>
          <w:numId w:val="2"/>
        </w:numPr>
        <w:spacing w:after="0" w:line="240" w:lineRule="auto"/>
        <w:ind w:left="567" w:hanging="425"/>
        <w:jc w:val="both"/>
        <w:rPr>
          <w:b w:val="0"/>
          <w:bCs w:val="0"/>
        </w:rPr>
      </w:pPr>
      <w:r>
        <w:rPr>
          <w:rFonts w:eastAsia="Calibri"/>
          <w:b w:val="0"/>
          <w:bCs w:val="0"/>
        </w:rPr>
        <w:t>Paredzamais līguma izpildes laiks: no līguma noslēgšanas brīža līdz 2023.</w:t>
      </w:r>
      <w:r w:rsidR="00CE50FE">
        <w:rPr>
          <w:rFonts w:eastAsia="Calibri"/>
          <w:b w:val="0"/>
          <w:bCs w:val="0"/>
        </w:rPr>
        <w:t> </w:t>
      </w:r>
      <w:r>
        <w:rPr>
          <w:rFonts w:eastAsia="Calibri"/>
          <w:b w:val="0"/>
          <w:bCs w:val="0"/>
        </w:rPr>
        <w:t>gada </w:t>
      </w:r>
      <w:r w:rsidR="00C670BF">
        <w:rPr>
          <w:rFonts w:eastAsia="Calibri"/>
          <w:b w:val="0"/>
          <w:bCs w:val="0"/>
        </w:rPr>
        <w:t>15</w:t>
      </w:r>
      <w:r>
        <w:rPr>
          <w:rFonts w:eastAsia="Calibri"/>
          <w:b w:val="0"/>
          <w:bCs w:val="0"/>
        </w:rPr>
        <w:t>.</w:t>
      </w:r>
      <w:r w:rsidR="006B3B7A">
        <w:rPr>
          <w:rFonts w:eastAsia="Calibri"/>
          <w:b w:val="0"/>
          <w:bCs w:val="0"/>
        </w:rPr>
        <w:t> </w:t>
      </w:r>
      <w:r w:rsidR="00C670BF">
        <w:rPr>
          <w:rFonts w:eastAsia="Calibri"/>
          <w:b w:val="0"/>
          <w:bCs w:val="0"/>
        </w:rPr>
        <w:t>septembrim</w:t>
      </w:r>
      <w:r>
        <w:rPr>
          <w:rFonts w:eastAsia="Calibri"/>
          <w:b w:val="0"/>
          <w:bCs w:val="0"/>
        </w:rPr>
        <w:t>.</w:t>
      </w:r>
    </w:p>
    <w:p w14:paraId="7BB0BFD7" w14:textId="77777777" w:rsidR="004F467B" w:rsidRDefault="00397A53">
      <w:pPr>
        <w:pStyle w:val="Virsraksts1"/>
        <w:numPr>
          <w:ilvl w:val="1"/>
          <w:numId w:val="2"/>
        </w:numPr>
        <w:spacing w:after="0" w:line="240" w:lineRule="auto"/>
        <w:ind w:left="567" w:hanging="425"/>
        <w:jc w:val="both"/>
        <w:rPr>
          <w:b w:val="0"/>
          <w:bCs w:val="0"/>
        </w:rPr>
      </w:pPr>
      <w:r>
        <w:rPr>
          <w:b w:val="0"/>
          <w:bCs w:val="0"/>
        </w:rPr>
        <w:t>Cenu aptaujā, tiek paredzēts avansa maksājums 20% (divdesmit procentu) apmērā</w:t>
      </w:r>
    </w:p>
    <w:p w14:paraId="46BC8760" w14:textId="77777777" w:rsidR="004F467B" w:rsidRDefault="00397A53">
      <w:pPr>
        <w:pStyle w:val="Virsraksts1"/>
        <w:numPr>
          <w:ilvl w:val="1"/>
          <w:numId w:val="2"/>
        </w:numPr>
        <w:spacing w:after="0" w:line="240" w:lineRule="auto"/>
        <w:ind w:left="567" w:hanging="425"/>
        <w:jc w:val="both"/>
        <w:rPr>
          <w:b w:val="0"/>
          <w:bCs w:val="0"/>
        </w:rPr>
      </w:pPr>
      <w:r>
        <w:rPr>
          <w:rFonts w:eastAsia="Calibri"/>
          <w:b w:val="0"/>
          <w:bCs w:val="0"/>
        </w:rPr>
        <w:t xml:space="preserve">Līgums ar šīs cenu aptaujas uzvarētāju tiks noslēgts nekavējoties pēc uzvarētāja noteikšanas. </w:t>
      </w:r>
    </w:p>
    <w:p w14:paraId="49A259D9" w14:textId="77777777" w:rsidR="004F467B" w:rsidRDefault="00397A53">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745DA9DA" w14:textId="604AC745"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Piedāvājumu var iesniegt, nosūtot uz e-pastu </w:t>
      </w:r>
      <w:hyperlink r:id="rId7">
        <w:r>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u w:val="none"/>
        </w:rPr>
        <w:t xml:space="preserve"> </w:t>
      </w:r>
      <w:r>
        <w:rPr>
          <w:rStyle w:val="Hipersaite"/>
          <w:rFonts w:ascii="Times New Roman" w:hAnsi="Times New Roman" w:cs="Times New Roman"/>
          <w:color w:val="auto"/>
          <w:sz w:val="24"/>
          <w:szCs w:val="24"/>
          <w:u w:val="none"/>
        </w:rPr>
        <w:t xml:space="preserve">līdz </w:t>
      </w:r>
      <w:r>
        <w:rPr>
          <w:rStyle w:val="Hipersaite"/>
          <w:rFonts w:ascii="Times New Roman" w:hAnsi="Times New Roman" w:cs="Times New Roman"/>
          <w:b/>
          <w:bCs/>
          <w:color w:val="auto"/>
          <w:sz w:val="24"/>
          <w:szCs w:val="24"/>
          <w:u w:val="none"/>
        </w:rPr>
        <w:t xml:space="preserve">2023.gada </w:t>
      </w:r>
      <w:r w:rsidR="001939CE">
        <w:rPr>
          <w:rStyle w:val="Hipersaite"/>
          <w:rFonts w:ascii="Times New Roman" w:hAnsi="Times New Roman" w:cs="Times New Roman"/>
          <w:b/>
          <w:bCs/>
          <w:color w:val="auto"/>
          <w:sz w:val="24"/>
          <w:szCs w:val="24"/>
          <w:u w:val="none"/>
        </w:rPr>
        <w:t> </w:t>
      </w:r>
      <w:r w:rsidR="00173940">
        <w:rPr>
          <w:rStyle w:val="Hipersaite"/>
          <w:rFonts w:ascii="Times New Roman" w:hAnsi="Times New Roman" w:cs="Times New Roman"/>
          <w:b/>
          <w:bCs/>
          <w:color w:val="auto"/>
          <w:sz w:val="24"/>
          <w:szCs w:val="24"/>
          <w:u w:val="none"/>
        </w:rPr>
        <w:t>31</w:t>
      </w:r>
      <w:r>
        <w:rPr>
          <w:rStyle w:val="Hipersaite"/>
          <w:rFonts w:ascii="Times New Roman" w:hAnsi="Times New Roman" w:cs="Times New Roman"/>
          <w:b/>
          <w:bCs/>
          <w:color w:val="auto"/>
          <w:sz w:val="24"/>
          <w:szCs w:val="24"/>
          <w:u w:val="none"/>
        </w:rPr>
        <w:t>. jūlija plkst. 09.00.</w:t>
      </w:r>
    </w:p>
    <w:p w14:paraId="484A1019"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Style w:val="Hipersaite"/>
          <w:rFonts w:ascii="Times New Roman" w:hAnsi="Times New Roman" w:cs="Times New Roman"/>
          <w:color w:val="auto"/>
          <w:sz w:val="24"/>
          <w:szCs w:val="24"/>
          <w:u w:val="none"/>
        </w:rPr>
        <w:t xml:space="preserve">Kontaktpersona: Dundagas pagasta pārvaldes vadītājs Andris </w:t>
      </w:r>
      <w:proofErr w:type="spellStart"/>
      <w:r>
        <w:rPr>
          <w:rStyle w:val="Hipersaite"/>
          <w:rFonts w:ascii="Times New Roman" w:hAnsi="Times New Roman" w:cs="Times New Roman"/>
          <w:color w:val="auto"/>
          <w:sz w:val="24"/>
          <w:szCs w:val="24"/>
          <w:u w:val="none"/>
        </w:rPr>
        <w:t>Kojro</w:t>
      </w:r>
      <w:proofErr w:type="spellEnd"/>
      <w:r>
        <w:rPr>
          <w:rStyle w:val="Hipersaite"/>
          <w:rFonts w:ascii="Times New Roman" w:hAnsi="Times New Roman" w:cs="Times New Roman"/>
          <w:color w:val="auto"/>
          <w:sz w:val="24"/>
          <w:szCs w:val="24"/>
          <w:u w:val="none"/>
        </w:rPr>
        <w:t xml:space="preserve">, tālr.: 26563742. </w:t>
      </w:r>
    </w:p>
    <w:p w14:paraId="5C586B51" w14:textId="77777777" w:rsidR="004F467B" w:rsidRDefault="00397A53">
      <w:pPr>
        <w:pStyle w:val="Sarakstarindkopa"/>
        <w:numPr>
          <w:ilvl w:val="1"/>
          <w:numId w:val="2"/>
        </w:numPr>
        <w:spacing w:line="240" w:lineRule="auto"/>
        <w:ind w:left="567" w:hanging="425"/>
        <w:jc w:val="both"/>
        <w:rPr>
          <w:rStyle w:val="Hipersaite"/>
          <w:rFonts w:ascii="Times New Roman" w:hAnsi="Times New Roman" w:cs="Times New Roman"/>
          <w:b/>
          <w:color w:val="auto"/>
          <w:sz w:val="24"/>
          <w:szCs w:val="24"/>
          <w:u w:val="none"/>
        </w:rPr>
      </w:pPr>
      <w:r>
        <w:rPr>
          <w:rStyle w:val="Hipersaite"/>
          <w:rFonts w:ascii="Times New Roman" w:hAnsi="Times New Roman" w:cs="Times New Roman"/>
          <w:bCs/>
          <w:color w:val="auto"/>
          <w:sz w:val="24"/>
          <w:szCs w:val="24"/>
          <w:u w:val="none"/>
        </w:rPr>
        <w:t>Pasūtītājs un ieinteresētais Pretendents ar informāciju apmainās rakstiski. Mutvārdos sniegtā informācija cenu aptaujas ietvaros nav saistoša.</w:t>
      </w:r>
    </w:p>
    <w:p w14:paraId="4719F345" w14:textId="5B6E6C6C"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Style w:val="Hipersaite"/>
          <w:rFonts w:ascii="Times New Roman" w:hAnsi="Times New Roman" w:cs="Times New Roman"/>
          <w:color w:val="auto"/>
          <w:sz w:val="24"/>
          <w:szCs w:val="24"/>
          <w:u w:val="none"/>
        </w:rPr>
        <w:t xml:space="preserve">Iesūtot piedāvājumu pretendentiem </w:t>
      </w:r>
      <w:r>
        <w:rPr>
          <w:rStyle w:val="Hipersaite"/>
          <w:rFonts w:ascii="Times New Roman" w:hAnsi="Times New Roman" w:cs="Times New Roman"/>
          <w:b/>
          <w:bCs/>
          <w:color w:val="auto"/>
          <w:sz w:val="24"/>
          <w:szCs w:val="24"/>
          <w:u w:val="none"/>
        </w:rPr>
        <w:t xml:space="preserve">obligāti </w:t>
      </w:r>
      <w:r>
        <w:rPr>
          <w:rStyle w:val="Hipersaite"/>
          <w:rFonts w:ascii="Times New Roman" w:hAnsi="Times New Roman" w:cs="Times New Roman"/>
          <w:color w:val="auto"/>
          <w:sz w:val="24"/>
          <w:szCs w:val="24"/>
          <w:u w:val="none"/>
        </w:rPr>
        <w:t xml:space="preserve">jānorāda: Pieteikums Nr. </w:t>
      </w:r>
      <w:proofErr w:type="spellStart"/>
      <w:r>
        <w:rPr>
          <w:rStyle w:val="Hipersaite"/>
          <w:rFonts w:ascii="Times New Roman" w:hAnsi="Times New Roman" w:cs="Times New Roman"/>
          <w:color w:val="auto"/>
          <w:sz w:val="24"/>
          <w:szCs w:val="24"/>
          <w:u w:val="none"/>
        </w:rPr>
        <w:t>TNPz</w:t>
      </w:r>
      <w:proofErr w:type="spellEnd"/>
      <w:r>
        <w:rPr>
          <w:rStyle w:val="Hipersaite"/>
          <w:rFonts w:ascii="Times New Roman" w:hAnsi="Times New Roman" w:cs="Times New Roman"/>
          <w:color w:val="auto"/>
          <w:sz w:val="24"/>
          <w:szCs w:val="24"/>
          <w:u w:val="none"/>
        </w:rPr>
        <w:t xml:space="preserve"> 2023/</w:t>
      </w:r>
      <w:bookmarkStart w:id="1" w:name="_Hlk533668413"/>
      <w:r w:rsidR="00173940">
        <w:rPr>
          <w:rStyle w:val="Hipersaite"/>
          <w:rFonts w:ascii="Times New Roman" w:hAnsi="Times New Roman" w:cs="Times New Roman"/>
          <w:color w:val="auto"/>
          <w:sz w:val="24"/>
          <w:szCs w:val="24"/>
          <w:u w:val="none"/>
        </w:rPr>
        <w:t>6</w:t>
      </w:r>
      <w:r w:rsidR="00125241">
        <w:rPr>
          <w:rStyle w:val="Hipersaite"/>
          <w:rFonts w:ascii="Times New Roman" w:hAnsi="Times New Roman" w:cs="Times New Roman"/>
          <w:color w:val="auto"/>
          <w:sz w:val="24"/>
          <w:szCs w:val="24"/>
          <w:u w:val="none"/>
        </w:rPr>
        <w:t>4</w:t>
      </w:r>
      <w:r>
        <w:rPr>
          <w:rStyle w:val="Hipersaite"/>
          <w:rFonts w:ascii="Times New Roman" w:hAnsi="Times New Roman" w:cs="Times New Roman"/>
          <w:color w:val="auto"/>
          <w:sz w:val="24"/>
          <w:szCs w:val="24"/>
          <w:u w:val="none"/>
        </w:rPr>
        <w:t xml:space="preserve"> </w:t>
      </w:r>
      <w:bookmarkEnd w:id="1"/>
      <w:r>
        <w:rPr>
          <w:rStyle w:val="Hipersaite"/>
          <w:rFonts w:ascii="Times New Roman" w:hAnsi="Times New Roman" w:cs="Times New Roman"/>
          <w:color w:val="auto"/>
          <w:sz w:val="28"/>
          <w:szCs w:val="28"/>
          <w:u w:val="none"/>
        </w:rPr>
        <w:t xml:space="preserve"> “</w:t>
      </w:r>
      <w:r>
        <w:rPr>
          <w:rStyle w:val="Hipersaite"/>
          <w:rFonts w:ascii="Liberation Serif" w:hAnsi="Liberation Serif" w:cs="Times New Roman"/>
          <w:color w:val="auto"/>
          <w:sz w:val="24"/>
          <w:szCs w:val="24"/>
          <w:u w:val="none"/>
        </w:rPr>
        <w:t xml:space="preserve">Ēkas fasādes daļas </w:t>
      </w:r>
      <w:r>
        <w:rPr>
          <w:rStyle w:val="Hipersaite"/>
          <w:rFonts w:ascii="Times New Roman" w:hAnsi="Times New Roman" w:cs="Times New Roman"/>
          <w:color w:val="auto"/>
          <w:sz w:val="24"/>
          <w:szCs w:val="24"/>
          <w:u w:val="none"/>
        </w:rPr>
        <w:t>remontdarbi Pils ielā 5, Dundagā, Talsu novadā”</w:t>
      </w:r>
      <w:r w:rsidR="008C6502">
        <w:rPr>
          <w:rStyle w:val="Hipersaite"/>
          <w:rFonts w:ascii="Times New Roman" w:hAnsi="Times New Roman" w:cs="Times New Roman"/>
          <w:color w:val="auto"/>
          <w:sz w:val="24"/>
          <w:szCs w:val="24"/>
          <w:u w:val="none"/>
        </w:rPr>
        <w:t xml:space="preserve"> (atkārtots).</w:t>
      </w:r>
    </w:p>
    <w:p w14:paraId="499666AC" w14:textId="77777777" w:rsidR="004F467B" w:rsidRDefault="00397A53">
      <w:pPr>
        <w:numPr>
          <w:ilvl w:val="0"/>
          <w:numId w:val="2"/>
        </w:numPr>
        <w:spacing w:after="0" w:line="240" w:lineRule="auto"/>
        <w:jc w:val="both"/>
      </w:pPr>
      <w:r>
        <w:rPr>
          <w:rStyle w:val="Hipersaite"/>
          <w:rFonts w:ascii="Times New Roman" w:hAnsi="Times New Roman" w:cs="Times New Roman"/>
          <w:color w:val="auto"/>
          <w:sz w:val="24"/>
          <w:szCs w:val="24"/>
          <w:u w:val="none"/>
        </w:rPr>
        <w:t xml:space="preserve"> </w:t>
      </w:r>
      <w:r>
        <w:rPr>
          <w:rFonts w:ascii="Times New Roman" w:hAnsi="Times New Roman" w:cs="Times New Roman"/>
          <w:b/>
          <w:sz w:val="24"/>
          <w:szCs w:val="24"/>
        </w:rPr>
        <w:t xml:space="preserve">Piedāvājuma noformēšana. </w:t>
      </w:r>
    </w:p>
    <w:p w14:paraId="29EDAEB3"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Pretendents (t.sk. apakšuzņēmēji un katrs piegādātāju apvienības dalībnieks) ir reģistrēts atbilstoši normatīvo aktu prasībām.</w:t>
      </w:r>
    </w:p>
    <w:p w14:paraId="1E53D72E"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Pretendentam pie iesniedzamajiem dokumentiem, pievieno no savas puses aizpildītu, 2.pielikumu – Pretendenta pieteikumu un finanšu piedāvājumu.</w:t>
      </w:r>
    </w:p>
    <w:p w14:paraId="1172C480" w14:textId="178E73D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Piedāvājumam jāatbilst 1. pielikumam – </w:t>
      </w:r>
      <w:r w:rsidR="001F52B3">
        <w:rPr>
          <w:rFonts w:ascii="Times New Roman" w:hAnsi="Times New Roman" w:cs="Times New Roman"/>
          <w:sz w:val="24"/>
          <w:szCs w:val="24"/>
        </w:rPr>
        <w:t>D</w:t>
      </w:r>
      <w:r>
        <w:rPr>
          <w:rFonts w:ascii="Times New Roman" w:hAnsi="Times New Roman" w:cs="Times New Roman"/>
          <w:sz w:val="24"/>
          <w:szCs w:val="24"/>
        </w:rPr>
        <w:t>arb</w:t>
      </w:r>
      <w:r w:rsidR="001F52B3">
        <w:rPr>
          <w:rFonts w:ascii="Times New Roman" w:hAnsi="Times New Roman" w:cs="Times New Roman"/>
          <w:sz w:val="24"/>
          <w:szCs w:val="24"/>
        </w:rPr>
        <w:t>u</w:t>
      </w:r>
      <w:r>
        <w:rPr>
          <w:rFonts w:ascii="Times New Roman" w:hAnsi="Times New Roman" w:cs="Times New Roman"/>
          <w:sz w:val="24"/>
          <w:szCs w:val="24"/>
        </w:rPr>
        <w:t xml:space="preserve"> apjomu tāme. Pretendentam jāizstrādā un jāiesniedz Lokālā tāme atbilstoši Ministru kabineta 2017.gada 3.maija noteikumiem Nr. 239 noteikumi par Latvijas būvnormatīvu LBN 501-17 “</w:t>
      </w:r>
      <w:proofErr w:type="spellStart"/>
      <w:r>
        <w:rPr>
          <w:rFonts w:ascii="Times New Roman" w:hAnsi="Times New Roman" w:cs="Times New Roman"/>
          <w:sz w:val="24"/>
          <w:szCs w:val="24"/>
        </w:rPr>
        <w:t>Būvizmaksu</w:t>
      </w:r>
      <w:proofErr w:type="spellEnd"/>
      <w:r>
        <w:rPr>
          <w:rFonts w:ascii="Times New Roman" w:hAnsi="Times New Roman" w:cs="Times New Roman"/>
          <w:sz w:val="24"/>
          <w:szCs w:val="24"/>
        </w:rPr>
        <w:t xml:space="preserve"> noteikšanas kārtība”</w:t>
      </w:r>
    </w:p>
    <w:p w14:paraId="7AE90C3B"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Pretendentam iepriekšējo 5 (piecu) gadu laikā (2018., 2019., 2020., 2021., 2022.  un 2023. gadā līdz piedāvājumu iesniegšanas termiņa beigām) ir pieredze vismaz 1 (viena) </w:t>
      </w:r>
      <w:r>
        <w:rPr>
          <w:rFonts w:ascii="Times New Roman" w:eastAsiaTheme="minorHAnsi" w:hAnsi="Times New Roman" w:cstheme="minorBidi"/>
          <w:sz w:val="24"/>
          <w:szCs w:val="24"/>
        </w:rPr>
        <w:t xml:space="preserve">līdzvērtīga līguma izpildē, </w:t>
      </w:r>
      <w:r>
        <w:rPr>
          <w:rStyle w:val="cf01"/>
          <w:rFonts w:ascii="Times New Roman" w:hAnsi="Times New Roman" w:cs="Times New Roman"/>
          <w:sz w:val="24"/>
          <w:szCs w:val="24"/>
        </w:rPr>
        <w:t>kura ietvaros veikti ēku remonta darbi. Pie iesniedzamajiem dokumentiem jāpievieno aizpildīta pieredzes saraksta forma (3. pielikums).</w:t>
      </w:r>
    </w:p>
    <w:p w14:paraId="59873A4E" w14:textId="77777777" w:rsidR="004F467B" w:rsidRDefault="00397A53">
      <w:pPr>
        <w:pStyle w:val="Sarakstarindkopa"/>
        <w:numPr>
          <w:ilvl w:val="1"/>
          <w:numId w:val="2"/>
        </w:numPr>
        <w:ind w:left="567" w:hanging="454"/>
        <w:jc w:val="both"/>
        <w:rPr>
          <w:rFonts w:ascii="Times New Roman" w:hAnsi="Times New Roman" w:cs="Times New Roman"/>
          <w:sz w:val="24"/>
          <w:szCs w:val="24"/>
        </w:rPr>
      </w:pPr>
      <w:r>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14:paraId="33D49A61"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grozīt savu piedāvājumu.</w:t>
      </w:r>
    </w:p>
    <w:p w14:paraId="7E333F1F" w14:textId="77777777" w:rsidR="004F467B" w:rsidRDefault="00397A53">
      <w:pPr>
        <w:numPr>
          <w:ilvl w:val="0"/>
          <w:numId w:val="2"/>
        </w:numPr>
        <w:tabs>
          <w:tab w:val="left" w:pos="426"/>
        </w:tabs>
        <w:spacing w:after="0" w:line="240" w:lineRule="auto"/>
        <w:ind w:left="426" w:hanging="426"/>
        <w:contextualSpacing/>
        <w:jc w:val="both"/>
        <w:rPr>
          <w:rStyle w:val="None"/>
          <w:rFonts w:ascii="Times New Roman" w:hAnsi="Times New Roman"/>
          <w:sz w:val="24"/>
          <w:szCs w:val="24"/>
          <w:lang w:eastAsia="lv-LV"/>
        </w:rPr>
      </w:pPr>
      <w:r>
        <w:rPr>
          <w:rStyle w:val="None"/>
          <w:rFonts w:ascii="Times New Roman" w:hAnsi="Times New Roman"/>
          <w:b/>
          <w:bCs/>
          <w:sz w:val="24"/>
          <w:szCs w:val="24"/>
          <w:lang w:eastAsia="lv-LV"/>
        </w:rPr>
        <w:t xml:space="preserve">Piedāvājuma cena: </w:t>
      </w:r>
      <w:r>
        <w:rPr>
          <w:rStyle w:val="None"/>
          <w:rFonts w:ascii="Times New Roman" w:hAnsi="Times New Roman"/>
          <w:sz w:val="24"/>
          <w:szCs w:val="24"/>
          <w:lang w:eastAsia="lv-LV"/>
        </w:rPr>
        <w:t xml:space="preserve">Piedāvājumam jābūt izteiktam </w:t>
      </w:r>
      <w:proofErr w:type="spellStart"/>
      <w:r>
        <w:rPr>
          <w:rStyle w:val="None"/>
          <w:rFonts w:ascii="Times New Roman" w:hAnsi="Times New Roman"/>
          <w:i/>
          <w:sz w:val="24"/>
          <w:szCs w:val="24"/>
          <w:lang w:eastAsia="lv-LV"/>
        </w:rPr>
        <w:t>euro</w:t>
      </w:r>
      <w:proofErr w:type="spellEnd"/>
      <w:r>
        <w:rPr>
          <w:rStyle w:val="None"/>
          <w:rFonts w:ascii="Times New Roman" w:hAnsi="Times New Roman"/>
          <w:sz w:val="24"/>
          <w:szCs w:val="24"/>
          <w:lang w:eastAsia="lv-LV"/>
        </w:rPr>
        <w:t xml:space="preserve"> bez PVN, atsevišķi jānorāda piedāvājuma cena ar PVN. </w:t>
      </w:r>
    </w:p>
    <w:p w14:paraId="0F0977D5" w14:textId="77777777" w:rsidR="004F467B" w:rsidRDefault="00397A53">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sz w:val="24"/>
          <w:szCs w:val="24"/>
        </w:rPr>
      </w:pPr>
      <w:r>
        <w:rPr>
          <w:rStyle w:val="None"/>
          <w:rFonts w:ascii="Times New Roman" w:hAnsi="Times New Roman"/>
          <w:b/>
          <w:bCs/>
          <w:sz w:val="24"/>
          <w:szCs w:val="24"/>
        </w:rPr>
        <w:t xml:space="preserve">Samaksas nosacījumi:  </w:t>
      </w:r>
      <w:r>
        <w:rPr>
          <w:rStyle w:val="None"/>
          <w:rFonts w:ascii="Times New Roman" w:hAnsi="Times New Roman"/>
          <w:sz w:val="24"/>
          <w:szCs w:val="24"/>
        </w:rPr>
        <w:t>Par 1.1. punktā veiktajiem remonta darbiem Izpildītājs sastāda nodošanas-pieņemšanas aktu un pēc tā abpusējas parakstīšanas piestāda Pasūtītājam rēķinu. Pasūtītājs samaksā Izpildītājam pēc tā piestādītajiem rēķiniem, tā norādītā bankas kontā 10 (desmit) darba dienu laikā pēc rēķina saņemšanas.</w:t>
      </w:r>
    </w:p>
    <w:p w14:paraId="7946EBAF" w14:textId="77777777" w:rsidR="004F467B" w:rsidRDefault="00397A53">
      <w:pPr>
        <w:numPr>
          <w:ilvl w:val="0"/>
          <w:numId w:val="2"/>
        </w:numPr>
        <w:tabs>
          <w:tab w:val="left" w:pos="142"/>
        </w:tabs>
        <w:spacing w:after="0" w:line="240" w:lineRule="auto"/>
        <w:jc w:val="both"/>
      </w:pPr>
      <w:r>
        <w:rPr>
          <w:rFonts w:ascii="Times New Roman" w:hAnsi="Times New Roman" w:cs="Times New Roman"/>
          <w:b/>
          <w:sz w:val="24"/>
          <w:szCs w:val="24"/>
        </w:rPr>
        <w:lastRenderedPageBreak/>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CC9974" w14:textId="77777777" w:rsidR="004F467B" w:rsidRDefault="00397A53">
      <w:pPr>
        <w:pStyle w:val="Sarakstarindkopa"/>
        <w:numPr>
          <w:ilvl w:val="0"/>
          <w:numId w:val="2"/>
        </w:numPr>
        <w:tabs>
          <w:tab w:val="left" w:pos="142"/>
        </w:tabs>
        <w:spacing w:line="240" w:lineRule="auto"/>
        <w:jc w:val="both"/>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8">
        <w:r>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14:paraId="3427BACD" w14:textId="77777777" w:rsidR="004F467B" w:rsidRDefault="00397A53">
      <w:pPr>
        <w:pStyle w:val="Sarakstarindkopa"/>
        <w:numPr>
          <w:ilvl w:val="0"/>
          <w:numId w:val="2"/>
        </w:numPr>
        <w:tabs>
          <w:tab w:val="left" w:pos="142"/>
        </w:tabs>
        <w:spacing w:line="240" w:lineRule="auto"/>
        <w:jc w:val="both"/>
      </w:pPr>
      <w:r>
        <w:rPr>
          <w:rFonts w:ascii="Times New Roman" w:hAnsi="Times New Roman" w:cs="Times New Roman"/>
          <w:b/>
          <w:sz w:val="24"/>
          <w:szCs w:val="24"/>
        </w:rPr>
        <w:t>Iestāde:</w:t>
      </w:r>
    </w:p>
    <w:p w14:paraId="73362522" w14:textId="77777777" w:rsidR="004F467B" w:rsidRDefault="00397A53">
      <w:pPr>
        <w:pStyle w:val="ListParagraph1"/>
        <w:numPr>
          <w:ilvl w:val="1"/>
          <w:numId w:val="2"/>
        </w:numPr>
        <w:tabs>
          <w:tab w:val="left" w:pos="851"/>
        </w:tabs>
        <w:spacing w:after="0" w:line="240" w:lineRule="auto"/>
        <w:ind w:left="851" w:hanging="425"/>
        <w:contextualSpacing/>
        <w:jc w:val="both"/>
        <w:rPr>
          <w:rStyle w:val="None"/>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Pārbaudīs piedāvājumu atbilstību Instrukcijā pretendentam norādītajām prasībām. Par atbilstošiem tiks uzskatīti tikai tie piedāvājumi, kuri atbilst visām Instrukcijā pretendentam un Darbu apjomu tāmē norādītajām prasībām. Neatbilstošie piedāvājumi netiks vērtēti.</w:t>
      </w:r>
    </w:p>
    <w:p w14:paraId="7F3B814F" w14:textId="77777777" w:rsidR="004F467B" w:rsidRDefault="00397A53">
      <w:pPr>
        <w:pStyle w:val="ListParagraph1"/>
        <w:numPr>
          <w:ilvl w:val="1"/>
          <w:numId w:val="2"/>
        </w:numPr>
        <w:tabs>
          <w:tab w:val="left" w:pos="851"/>
        </w:tabs>
        <w:spacing w:after="0" w:line="240" w:lineRule="auto"/>
        <w:ind w:left="851" w:hanging="425"/>
        <w:contextualSpacing/>
        <w:jc w:val="both"/>
        <w:rPr>
          <w:rStyle w:val="None"/>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No piedāvājumiem, kas atbilst visām prasībām, izvēlēsies saimnieciski izdevīgāko piedāvājumu ar viszemāko cenu.</w:t>
      </w:r>
    </w:p>
    <w:p w14:paraId="28DCAC8F" w14:textId="77777777" w:rsidR="004F467B" w:rsidRDefault="00397A53">
      <w:pPr>
        <w:pStyle w:val="ListParagraph1"/>
        <w:numPr>
          <w:ilvl w:val="1"/>
          <w:numId w:val="2"/>
        </w:numPr>
        <w:tabs>
          <w:tab w:val="left" w:pos="851"/>
        </w:tabs>
        <w:spacing w:after="0" w:line="240" w:lineRule="auto"/>
        <w:ind w:left="851" w:hanging="425"/>
        <w:contextualSpacing/>
        <w:jc w:val="both"/>
        <w:rPr>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3 (trīs) darba dienu laikā pēc lēmuma pieņemšanas informēs visus pretendentus par pieņemto lēmumu.</w:t>
      </w:r>
    </w:p>
    <w:p w14:paraId="34D4C357" w14:textId="77777777" w:rsidR="004F467B" w:rsidRDefault="00397A53">
      <w:pPr>
        <w:pStyle w:val="Sarakstarindkopa"/>
        <w:numPr>
          <w:ilvl w:val="0"/>
          <w:numId w:val="2"/>
        </w:numPr>
        <w:spacing w:line="240" w:lineRule="auto"/>
        <w:jc w:val="both"/>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Instrukcijā pretendentam un </w:t>
      </w:r>
      <w:r>
        <w:rPr>
          <w:rStyle w:val="None"/>
          <w:rFonts w:ascii="Times New Roman" w:eastAsia="Times New Roman" w:hAnsi="Times New Roman" w:cs="Times New Roman"/>
          <w:sz w:val="24"/>
          <w:szCs w:val="24"/>
        </w:rPr>
        <w:t>Darbu apjomu tāmē</w:t>
      </w:r>
      <w:r>
        <w:rPr>
          <w:rFonts w:ascii="Times New Roman" w:hAnsi="Times New Roman" w:cs="Times New Roman"/>
          <w:sz w:val="24"/>
          <w:szCs w:val="24"/>
        </w:rPr>
        <w:t xml:space="preserve"> noteiktajām prasībām, kā arī tad ja iesniegtais piedāvājumi neatbildīs pasūtītāja finansiālajām iespējām un citos gadījumos saskaņā ar normatīvajiem aktiem.</w:t>
      </w:r>
    </w:p>
    <w:p w14:paraId="6156AED4" w14:textId="77777777" w:rsidR="004F467B" w:rsidRDefault="004F467B">
      <w:pPr>
        <w:spacing w:after="0" w:line="240" w:lineRule="auto"/>
        <w:jc w:val="both"/>
        <w:rPr>
          <w:rFonts w:ascii="Times New Roman" w:hAnsi="Times New Roman" w:cs="Times New Roman"/>
          <w:b/>
          <w:sz w:val="20"/>
          <w:szCs w:val="20"/>
        </w:rPr>
      </w:pPr>
    </w:p>
    <w:p w14:paraId="557DED21" w14:textId="77777777" w:rsidR="004F467B" w:rsidRDefault="004F467B">
      <w:pPr>
        <w:spacing w:after="0" w:line="240" w:lineRule="auto"/>
        <w:jc w:val="both"/>
      </w:pPr>
    </w:p>
    <w:p w14:paraId="5AFEFD54" w14:textId="77777777" w:rsidR="004F467B" w:rsidRDefault="004F467B">
      <w:pPr>
        <w:spacing w:after="0" w:line="240" w:lineRule="auto"/>
        <w:jc w:val="right"/>
        <w:rPr>
          <w:rFonts w:ascii="Times New Roman" w:hAnsi="Times New Roman" w:cs="Times New Roman"/>
          <w:sz w:val="24"/>
          <w:szCs w:val="24"/>
        </w:rPr>
      </w:pPr>
    </w:p>
    <w:p w14:paraId="03496067" w14:textId="77777777" w:rsidR="004F467B" w:rsidRDefault="004F467B">
      <w:pPr>
        <w:spacing w:after="0" w:line="240" w:lineRule="auto"/>
        <w:jc w:val="right"/>
        <w:rPr>
          <w:rFonts w:ascii="Times New Roman" w:hAnsi="Times New Roman" w:cs="Times New Roman"/>
          <w:sz w:val="24"/>
          <w:szCs w:val="24"/>
        </w:rPr>
      </w:pPr>
    </w:p>
    <w:p w14:paraId="3103FD93" w14:textId="77777777" w:rsidR="004F467B" w:rsidRDefault="004F467B">
      <w:pPr>
        <w:spacing w:after="0" w:line="240" w:lineRule="auto"/>
        <w:jc w:val="center"/>
      </w:pPr>
    </w:p>
    <w:sectPr w:rsidR="004F467B">
      <w:footerReference w:type="default" r:id="rId9"/>
      <w:pgSz w:w="11906" w:h="16838"/>
      <w:pgMar w:top="1134" w:right="1134" w:bottom="766" w:left="1701"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3B1D" w14:textId="77777777" w:rsidR="005F7451" w:rsidRDefault="00397A53">
      <w:pPr>
        <w:spacing w:after="0" w:line="240" w:lineRule="auto"/>
      </w:pPr>
      <w:r>
        <w:separator/>
      </w:r>
    </w:p>
  </w:endnote>
  <w:endnote w:type="continuationSeparator" w:id="0">
    <w:p w14:paraId="35912AD3" w14:textId="77777777" w:rsidR="005F7451" w:rsidRDefault="0039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_DdeLink__1362_1353405456"/>
  <w:p w14:paraId="21A96CC3" w14:textId="77777777" w:rsidR="004F467B" w:rsidRDefault="00397A53">
    <w:pPr>
      <w:jc w:val="right"/>
    </w:pPr>
    <w:r>
      <w:rPr>
        <w:rFonts w:ascii="Times New Roman" w:hAnsi="Times New Roman" w:cs="Times New Roman"/>
        <w:i/>
        <w:sz w:val="20"/>
      </w:rPr>
      <w:fldChar w:fldCharType="begin"/>
    </w:r>
    <w:r>
      <w:rPr>
        <w:rFonts w:ascii="Times New Roman" w:hAnsi="Times New Roman" w:cs="Times New Roman"/>
        <w:i/>
        <w:sz w:val="20"/>
      </w:rPr>
      <w:instrText xml:space="preserve"> PAGE </w:instrText>
    </w:r>
    <w:r>
      <w:rPr>
        <w:rFonts w:ascii="Times New Roman" w:hAnsi="Times New Roman" w:cs="Times New Roman"/>
        <w:i/>
        <w:sz w:val="20"/>
      </w:rPr>
      <w:fldChar w:fldCharType="separate"/>
    </w:r>
    <w:r>
      <w:rPr>
        <w:rFonts w:ascii="Times New Roman" w:hAnsi="Times New Roman" w:cs="Times New Roman"/>
        <w:i/>
        <w:sz w:val="20"/>
      </w:rPr>
      <w:t>2</w:t>
    </w:r>
    <w:r>
      <w:rPr>
        <w:rFonts w:ascii="Times New Roman" w:hAnsi="Times New Roman" w:cs="Times New Roman"/>
        <w:i/>
        <w:sz w:val="20"/>
      </w:rPr>
      <w:fldChar w:fldCharType="end"/>
    </w:r>
    <w:bookmarkEnd w:id="2"/>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C60D" w14:textId="77777777" w:rsidR="005F7451" w:rsidRDefault="00397A53">
      <w:pPr>
        <w:spacing w:after="0" w:line="240" w:lineRule="auto"/>
      </w:pPr>
      <w:r>
        <w:separator/>
      </w:r>
    </w:p>
  </w:footnote>
  <w:footnote w:type="continuationSeparator" w:id="0">
    <w:p w14:paraId="258B6BFA" w14:textId="77777777" w:rsidR="005F7451" w:rsidRDefault="0039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884"/>
    <w:multiLevelType w:val="multilevel"/>
    <w:tmpl w:val="477CD9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1C38D6"/>
    <w:multiLevelType w:val="multilevel"/>
    <w:tmpl w:val="76F885E6"/>
    <w:lvl w:ilvl="0">
      <w:start w:val="1"/>
      <w:numFmt w:val="decimal"/>
      <w:lvlText w:val="%1."/>
      <w:lvlJc w:val="left"/>
      <w:pPr>
        <w:tabs>
          <w:tab w:val="num" w:pos="0"/>
        </w:tabs>
        <w:ind w:left="360" w:hanging="360"/>
      </w:pPr>
      <w:rPr>
        <w:rFonts w:ascii="Times New Roman" w:hAnsi="Times New Roman" w:cs="Times New Roman"/>
        <w:b/>
        <w:color w:val="auto"/>
        <w:sz w:val="24"/>
        <w:szCs w:val="24"/>
      </w:rPr>
    </w:lvl>
    <w:lvl w:ilvl="1">
      <w:start w:val="1"/>
      <w:numFmt w:val="decimal"/>
      <w:lvlText w:val="%1.%2."/>
      <w:lvlJc w:val="left"/>
      <w:pPr>
        <w:tabs>
          <w:tab w:val="num" w:pos="1625"/>
        </w:tabs>
        <w:ind w:left="2417" w:hanging="432"/>
      </w:pPr>
      <w:rPr>
        <w:rFonts w:ascii="Times New Roman" w:eastAsia="Calibri" w:hAnsi="Times New Roman" w:cs="Times New Roman"/>
        <w:b w:val="0"/>
        <w:bCs/>
        <w:color w:val="auto"/>
        <w:kern w:val="0"/>
        <w:sz w:val="24"/>
        <w:szCs w:val="24"/>
        <w:lang w:val="lv-LV" w:eastAsia="en-US" w:bidi="ar-SA"/>
      </w:rPr>
    </w:lvl>
    <w:lvl w:ilvl="2">
      <w:start w:val="1"/>
      <w:numFmt w:val="decimal"/>
      <w:lvlText w:val="%1.%2.%3."/>
      <w:lvlJc w:val="left"/>
      <w:pPr>
        <w:tabs>
          <w:tab w:val="num" w:pos="0"/>
        </w:tabs>
        <w:ind w:left="1224" w:hanging="504"/>
      </w:pPr>
      <w:rPr>
        <w:rFonts w:cs="Times New Roman"/>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C0363EF"/>
    <w:multiLevelType w:val="multilevel"/>
    <w:tmpl w:val="0686A35A"/>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01750248">
    <w:abstractNumId w:val="2"/>
  </w:num>
  <w:num w:numId="2" w16cid:durableId="997881461">
    <w:abstractNumId w:val="1"/>
  </w:num>
  <w:num w:numId="3" w16cid:durableId="175893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67B"/>
    <w:rsid w:val="00125241"/>
    <w:rsid w:val="00173940"/>
    <w:rsid w:val="001939CE"/>
    <w:rsid w:val="001F52B3"/>
    <w:rsid w:val="00397A53"/>
    <w:rsid w:val="004F467B"/>
    <w:rsid w:val="005F7451"/>
    <w:rsid w:val="006B3B7A"/>
    <w:rsid w:val="008C6502"/>
    <w:rsid w:val="00A06D8B"/>
    <w:rsid w:val="00C670BF"/>
    <w:rsid w:val="00CE50FE"/>
    <w:rsid w:val="00DA3D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B019"/>
  <w15:docId w15:val="{2F17F4A2-44C6-46F5-8831-28E89EE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2" w:lineRule="auto"/>
    </w:pPr>
    <w:rPr>
      <w:rFonts w:ascii="Calibri" w:eastAsia="Calibri" w:hAnsi="Calibri"/>
      <w:sz w:val="22"/>
      <w:szCs w:val="22"/>
      <w:lang w:eastAsia="en-US" w:bidi="ar-SA"/>
    </w:rPr>
  </w:style>
  <w:style w:type="paragraph" w:styleId="Virsraksts1">
    <w:name w:val="heading 1"/>
    <w:basedOn w:val="Parasts"/>
    <w:next w:val="Parasts"/>
    <w:qFormat/>
    <w:pPr>
      <w:keepNext/>
      <w:numPr>
        <w:numId w:val="1"/>
      </w:numP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Times New Roman"/>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color w:val="auto"/>
      <w:sz w:val="24"/>
      <w:szCs w:val="24"/>
    </w:rPr>
  </w:style>
  <w:style w:type="character" w:customStyle="1" w:styleId="WW8Num4z1">
    <w:name w:val="WW8Num4z1"/>
    <w:qFormat/>
    <w:rPr>
      <w:rFonts w:ascii="Times New Roman" w:eastAsia="Calibri" w:hAnsi="Times New Roman" w:cs="Times New Roman"/>
      <w:b w:val="0"/>
      <w:bCs w:val="0"/>
      <w:color w:val="auto"/>
      <w:kern w:val="0"/>
      <w:sz w:val="24"/>
      <w:szCs w:val="24"/>
      <w:lang w:val="lv-LV" w:eastAsia="en-US" w:bidi="ar-SA"/>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styleId="Hipersaite">
    <w:name w:val="Hyperlink"/>
    <w:basedOn w:val="Noklusjumarindkopasfonts"/>
    <w:uiPriority w:val="99"/>
    <w:unhideWhenUsed/>
    <w:rsid w:val="00E64F61"/>
    <w:rPr>
      <w:color w:val="0563C1" w:themeColor="hyperlink"/>
      <w:u w:val="single"/>
    </w:rPr>
  </w:style>
  <w:style w:type="character" w:customStyle="1" w:styleId="BalontekstsRakstz">
    <w:name w:val="Balonteksts Rakstz."/>
    <w:basedOn w:val="Noklusjumarindkopasfonts"/>
    <w:qFormat/>
    <w:rPr>
      <w:rFonts w:ascii="Segoe UI" w:hAnsi="Segoe UI" w:cs="Segoe UI"/>
      <w:sz w:val="18"/>
      <w:szCs w:val="18"/>
    </w:rPr>
  </w:style>
  <w:style w:type="character" w:customStyle="1" w:styleId="Neatrisintapieminana1">
    <w:name w:val="Neatrisināta pieminēšana1"/>
    <w:basedOn w:val="Noklusjumarindkopasfonts"/>
    <w:qFormat/>
    <w:rPr>
      <w:color w:val="605E5C"/>
      <w:shd w:val="clear" w:color="auto" w:fill="E1DFDD"/>
    </w:rPr>
  </w:style>
  <w:style w:type="character" w:customStyle="1" w:styleId="GalveneRakstz">
    <w:name w:val="Galvene Rakstz."/>
    <w:basedOn w:val="Noklusjumarindkopasfonts"/>
    <w:qFormat/>
  </w:style>
  <w:style w:type="character" w:customStyle="1" w:styleId="KjeneRakstz">
    <w:name w:val="Kājene Rakstz."/>
    <w:basedOn w:val="Noklusjumarindkopasfonts"/>
    <w:qFormat/>
  </w:style>
  <w:style w:type="character" w:customStyle="1" w:styleId="FontStyle24">
    <w:name w:val="Font Style24"/>
    <w:qFormat/>
    <w:rPr>
      <w:rFonts w:ascii="Times New Roman" w:hAnsi="Times New Roman" w:cs="Times New Roman"/>
      <w:sz w:val="20"/>
      <w:szCs w:val="20"/>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FontStyle23">
    <w:name w:val="Font Style23"/>
    <w:qFormat/>
    <w:rPr>
      <w:rFonts w:ascii="Times New Roman" w:hAnsi="Times New Roman" w:cs="Times New Roman"/>
      <w:b/>
      <w:bCs/>
      <w:sz w:val="20"/>
      <w:szCs w:val="20"/>
    </w:rPr>
  </w:style>
  <w:style w:type="character" w:customStyle="1" w:styleId="Virsraksts1Rakstz">
    <w:name w:val="Virsraksts 1 Rakstz."/>
    <w:qFormat/>
    <w:rPr>
      <w:rFonts w:ascii="Times New Roman" w:eastAsia="Times New Roman" w:hAnsi="Times New Roman" w:cs="Times New Roman"/>
      <w:b/>
      <w:bCs/>
      <w:sz w:val="24"/>
      <w:szCs w:val="24"/>
    </w:rPr>
  </w:style>
  <w:style w:type="character" w:customStyle="1" w:styleId="None">
    <w:name w:val="None"/>
    <w:qFormat/>
    <w:rsid w:val="001757E1"/>
  </w:style>
  <w:style w:type="character" w:customStyle="1" w:styleId="cf01">
    <w:name w:val="cf01"/>
    <w:basedOn w:val="Noklusjumarindkopasfonts"/>
    <w:qFormat/>
    <w:rPr>
      <w:rFonts w:ascii="Segoe UI" w:hAnsi="Segoe UI" w:cs="Segoe UI"/>
      <w:sz w:val="18"/>
      <w:szCs w:val="18"/>
    </w:rPr>
  </w:style>
  <w:style w:type="character" w:styleId="Komentraatsauce">
    <w:name w:val="annotation reference"/>
    <w:basedOn w:val="Noklusjumarindkopasfonts"/>
    <w:uiPriority w:val="99"/>
    <w:semiHidden/>
    <w:unhideWhenUsed/>
    <w:qFormat/>
    <w:rsid w:val="00E42E69"/>
    <w:rPr>
      <w:sz w:val="16"/>
      <w:szCs w:val="16"/>
    </w:rPr>
  </w:style>
  <w:style w:type="character" w:customStyle="1" w:styleId="KomentratekstsRakstz">
    <w:name w:val="Komentāra teksts Rakstz."/>
    <w:basedOn w:val="Noklusjumarindkopasfonts"/>
    <w:link w:val="Komentrateksts"/>
    <w:uiPriority w:val="99"/>
    <w:qFormat/>
    <w:rsid w:val="00E42E69"/>
    <w:rPr>
      <w:rFonts w:ascii="Calibri" w:eastAsia="Calibri" w:hAnsi="Calibri"/>
      <w:szCs w:val="20"/>
      <w:lang w:eastAsia="en-US" w:bidi="ar-SA"/>
    </w:rPr>
  </w:style>
  <w:style w:type="character" w:customStyle="1" w:styleId="KomentratmaRakstz">
    <w:name w:val="Komentāra tēma Rakstz."/>
    <w:basedOn w:val="KomentratekstsRakstz"/>
    <w:link w:val="Komentratma"/>
    <w:uiPriority w:val="99"/>
    <w:semiHidden/>
    <w:qFormat/>
    <w:rsid w:val="00E42E69"/>
    <w:rPr>
      <w:rFonts w:ascii="Calibri" w:eastAsia="Calibri" w:hAnsi="Calibri"/>
      <w:b/>
      <w:bCs/>
      <w:szCs w:val="20"/>
      <w:lang w:eastAsia="en-US" w:bidi="ar-SA"/>
    </w:rPr>
  </w:style>
  <w:style w:type="paragraph" w:customStyle="1" w:styleId="Virsraksts">
    <w:name w:val="Virsraksts"/>
    <w:basedOn w:val="Parasts"/>
    <w:next w:val="Pamatteksts"/>
    <w:qFormat/>
    <w:pPr>
      <w:keepNext/>
      <w:spacing w:before="240" w:after="120"/>
    </w:pPr>
    <w:rPr>
      <w:rFonts w:ascii="Liberation Sans;Arial" w:eastAsia="Microsoft YaHei" w:hAnsi="Liberation Sans;Arial"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qFormat/>
    <w:pPr>
      <w:spacing w:after="0"/>
      <w:ind w:left="720"/>
      <w:contextualSpacing/>
    </w:pPr>
  </w:style>
  <w:style w:type="paragraph" w:styleId="Balonteksts">
    <w:name w:val="Balloon Text"/>
    <w:basedOn w:val="Parasts"/>
    <w:qFormat/>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pPr>
      <w:tabs>
        <w:tab w:val="center" w:pos="4153"/>
        <w:tab w:val="right" w:pos="8306"/>
      </w:tabs>
      <w:spacing w:after="0" w:line="240" w:lineRule="auto"/>
    </w:pPr>
  </w:style>
  <w:style w:type="paragraph" w:styleId="Kjene">
    <w:name w:val="footer"/>
    <w:basedOn w:val="Parasts"/>
    <w:pPr>
      <w:tabs>
        <w:tab w:val="center" w:pos="4153"/>
        <w:tab w:val="right" w:pos="8306"/>
      </w:tabs>
      <w:spacing w:after="0" w:line="240" w:lineRule="auto"/>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customStyle="1" w:styleId="ListParagraph1">
    <w:name w:val="List Paragraph1"/>
    <w:qFormat/>
    <w:rsid w:val="001757E1"/>
    <w:pPr>
      <w:suppressAutoHyphens w:val="0"/>
      <w:spacing w:after="160" w:line="259" w:lineRule="auto"/>
      <w:ind w:left="720"/>
    </w:pPr>
    <w:rPr>
      <w:rFonts w:ascii="Calibri" w:eastAsia="Arial Unicode MS" w:hAnsi="Calibri" w:cs="Arial Unicode MS"/>
      <w:color w:val="000000"/>
      <w:sz w:val="22"/>
      <w:szCs w:val="22"/>
      <w:u w:color="000000"/>
      <w:lang w:val="en-US" w:eastAsia="lv-LV" w:bidi="ar-SA"/>
    </w:rPr>
  </w:style>
  <w:style w:type="paragraph" w:styleId="Komentrateksts">
    <w:name w:val="annotation text"/>
    <w:basedOn w:val="Parasts"/>
    <w:link w:val="KomentratekstsRakstz"/>
    <w:uiPriority w:val="99"/>
    <w:unhideWhenUsed/>
    <w:qFormat/>
    <w:rsid w:val="00E42E69"/>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E42E69"/>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7466</TotalTime>
  <Pages>2</Pages>
  <Words>2770</Words>
  <Characters>1579</Characters>
  <Application>Microsoft Office Word</Application>
  <DocSecurity>0</DocSecurity>
  <Lines>13</Lines>
  <Paragraphs>8</Paragraphs>
  <ScaleCrop>false</ScaleCrop>
  <Company>HP</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Alise Līva Mažeika</cp:lastModifiedBy>
  <cp:revision>17</cp:revision>
  <cp:lastPrinted>2022-10-04T08:41:00Z</cp:lastPrinted>
  <dcterms:created xsi:type="dcterms:W3CDTF">2019-09-01T09:07:00Z</dcterms:created>
  <dcterms:modified xsi:type="dcterms:W3CDTF">2023-07-19T11:33:00Z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