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A43A" w14:textId="178DC3D5" w:rsidR="00550D38" w:rsidRPr="000F45B7" w:rsidRDefault="000F45B7" w:rsidP="000F45B7">
      <w:pPr>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color w:val="000000"/>
          <w:sz w:val="24"/>
          <w:szCs w:val="24"/>
          <w:lang w:eastAsia="ar-SA"/>
        </w:rPr>
        <w:t xml:space="preserve">CENU APTAUJA </w:t>
      </w:r>
      <w:r w:rsidRPr="000A6340">
        <w:rPr>
          <w:rFonts w:ascii="Times New Roman" w:eastAsia="Times New Roman" w:hAnsi="Times New Roman" w:cs="Times New Roman"/>
          <w:b/>
          <w:sz w:val="24"/>
          <w:szCs w:val="24"/>
        </w:rPr>
        <w:t xml:space="preserve">Identifikācijas Nr. </w:t>
      </w:r>
      <w:proofErr w:type="spellStart"/>
      <w:r w:rsidRPr="000A6340">
        <w:rPr>
          <w:rFonts w:ascii="Times New Roman" w:eastAsia="Times New Roman" w:hAnsi="Times New Roman" w:cs="Times New Roman"/>
          <w:b/>
          <w:sz w:val="24"/>
          <w:szCs w:val="24"/>
        </w:rPr>
        <w:t>TNPz</w:t>
      </w:r>
      <w:proofErr w:type="spellEnd"/>
      <w:r w:rsidRPr="000A6340">
        <w:rPr>
          <w:rFonts w:ascii="Times New Roman" w:eastAsia="Times New Roman" w:hAnsi="Times New Roman" w:cs="Times New Roman"/>
          <w:b/>
          <w:sz w:val="24"/>
          <w:szCs w:val="24"/>
        </w:rPr>
        <w:t xml:space="preserve"> 2023/</w:t>
      </w:r>
      <w:r w:rsidR="000A6340" w:rsidRPr="000A6340">
        <w:rPr>
          <w:rFonts w:ascii="Times New Roman" w:eastAsia="Times New Roman" w:hAnsi="Times New Roman" w:cs="Times New Roman"/>
          <w:b/>
          <w:sz w:val="24"/>
          <w:szCs w:val="24"/>
        </w:rPr>
        <w:t>81</w:t>
      </w:r>
    </w:p>
    <w:p w14:paraId="00000002" w14:textId="2B0DE14B" w:rsidR="003D12B0" w:rsidRDefault="00E828A6">
      <w:pPr>
        <w:spacing w:after="0" w:line="240" w:lineRule="auto"/>
        <w:jc w:val="center"/>
        <w:rPr>
          <w:rFonts w:ascii="Times New Roman" w:eastAsia="Times New Roman" w:hAnsi="Times New Roman" w:cs="Times New Roman"/>
          <w:b/>
          <w:sz w:val="24"/>
          <w:szCs w:val="24"/>
        </w:rPr>
      </w:pPr>
      <w:r w:rsidRPr="000D3DCF">
        <w:rPr>
          <w:rFonts w:ascii="Times New Roman" w:hAnsi="Times New Roman"/>
          <w:b/>
          <w:sz w:val="24"/>
          <w:szCs w:val="24"/>
        </w:rPr>
        <w:t>“Neformālās izglītības pasākumi, t.sk. latviešu valodas apguve Ukrainas bēr</w:t>
      </w:r>
      <w:r>
        <w:rPr>
          <w:rFonts w:ascii="Times New Roman" w:hAnsi="Times New Roman"/>
          <w:b/>
          <w:sz w:val="24"/>
          <w:szCs w:val="24"/>
        </w:rPr>
        <w:t>niem un jauniešiem Talsu novadā</w:t>
      </w:r>
      <w:r w:rsidR="006658EF">
        <w:rPr>
          <w:rFonts w:ascii="Times New Roman" w:eastAsia="Times New Roman" w:hAnsi="Times New Roman" w:cs="Times New Roman"/>
          <w:b/>
          <w:sz w:val="24"/>
          <w:szCs w:val="24"/>
        </w:rPr>
        <w:t>”</w:t>
      </w:r>
    </w:p>
    <w:p w14:paraId="00000003" w14:textId="77777777" w:rsidR="003D12B0" w:rsidRDefault="003D12B0">
      <w:pPr>
        <w:spacing w:after="0" w:line="240" w:lineRule="auto"/>
        <w:jc w:val="center"/>
        <w:rPr>
          <w:rFonts w:ascii="Times New Roman" w:eastAsia="Times New Roman" w:hAnsi="Times New Roman" w:cs="Times New Roman"/>
          <w:b/>
          <w:sz w:val="24"/>
          <w:szCs w:val="24"/>
        </w:rPr>
      </w:pPr>
    </w:p>
    <w:p w14:paraId="00000004" w14:textId="77777777" w:rsidR="003D12B0" w:rsidRDefault="006658E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INSTRUKCIJA PRETENDENTAM</w:t>
      </w:r>
    </w:p>
    <w:p w14:paraId="00000005" w14:textId="77777777" w:rsidR="003D12B0" w:rsidRDefault="003D12B0">
      <w:pPr>
        <w:spacing w:after="0" w:line="240" w:lineRule="auto"/>
        <w:jc w:val="both"/>
        <w:rPr>
          <w:rFonts w:ascii="Times New Roman" w:eastAsia="Times New Roman" w:hAnsi="Times New Roman" w:cs="Times New Roman"/>
          <w:b/>
          <w:sz w:val="20"/>
          <w:szCs w:val="20"/>
        </w:rPr>
      </w:pPr>
    </w:p>
    <w:p w14:paraId="37DCC969" w14:textId="078A7932" w:rsidR="000F45B7" w:rsidRPr="000F45B7" w:rsidRDefault="006658EF" w:rsidP="000F45B7">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Iepirkuma priekšmets:</w:t>
      </w:r>
    </w:p>
    <w:p w14:paraId="174EA5B0" w14:textId="72152144" w:rsidR="00BB235C" w:rsidRPr="00BB235C" w:rsidRDefault="00BB235C" w:rsidP="00BB235C">
      <w:pPr>
        <w:pStyle w:val="Sarakstarindkopa"/>
        <w:numPr>
          <w:ilvl w:val="1"/>
          <w:numId w:val="1"/>
        </w:numPr>
        <w:spacing w:after="0" w:line="240" w:lineRule="auto"/>
        <w:jc w:val="both"/>
        <w:rPr>
          <w:rFonts w:ascii="Times New Roman" w:hAnsi="Times New Roman" w:cs="Times New Roman"/>
          <w:sz w:val="24"/>
          <w:szCs w:val="24"/>
        </w:rPr>
      </w:pPr>
      <w:r w:rsidRPr="00BB235C">
        <w:rPr>
          <w:rFonts w:ascii="Times New Roman" w:hAnsi="Times New Roman" w:cs="Times New Roman"/>
          <w:sz w:val="24"/>
          <w:szCs w:val="24"/>
        </w:rPr>
        <w:t>Iepirkuma priekšmets:</w:t>
      </w:r>
      <w:r w:rsidR="006D1260">
        <w:rPr>
          <w:rFonts w:ascii="Times New Roman" w:hAnsi="Times New Roman" w:cs="Times New Roman"/>
          <w:sz w:val="24"/>
          <w:szCs w:val="24"/>
        </w:rPr>
        <w:t xml:space="preserve"> </w:t>
      </w:r>
      <w:r w:rsidRPr="00BB235C">
        <w:rPr>
          <w:rFonts w:ascii="Times New Roman" w:eastAsia="Times New Roman" w:hAnsi="Times New Roman" w:cs="Times New Roman"/>
          <w:b/>
          <w:sz w:val="24"/>
          <w:szCs w:val="24"/>
        </w:rPr>
        <w:t>“</w:t>
      </w:r>
      <w:r w:rsidR="00E828A6" w:rsidRPr="000D3DCF">
        <w:rPr>
          <w:rFonts w:ascii="Times New Roman" w:hAnsi="Times New Roman"/>
          <w:b/>
          <w:sz w:val="24"/>
          <w:szCs w:val="24"/>
        </w:rPr>
        <w:t>Neformālās izglītības pasākumi, t.sk. latviešu valodas apguve Ukrainas bērniem un jauniešiem Talsu novadā”</w:t>
      </w:r>
      <w:r w:rsidRPr="00BB235C">
        <w:rPr>
          <w:rFonts w:ascii="Times New Roman" w:hAnsi="Times New Roman" w:cs="Times New Roman"/>
          <w:color w:val="000000"/>
          <w:sz w:val="24"/>
          <w:szCs w:val="24"/>
        </w:rPr>
        <w:t xml:space="preserve"> </w:t>
      </w:r>
    </w:p>
    <w:p w14:paraId="09EFE338" w14:textId="7FFAF359" w:rsidR="00BB235C" w:rsidRPr="00BB235C" w:rsidRDefault="00BB235C" w:rsidP="00BB235C">
      <w:pPr>
        <w:pStyle w:val="Sarakstarindkopa"/>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Ņemot vērā </w:t>
      </w:r>
      <w:r w:rsidR="000F45B7" w:rsidRPr="00BB235C">
        <w:rPr>
          <w:rFonts w:ascii="Times New Roman" w:hAnsi="Times New Roman" w:cs="Times New Roman"/>
          <w:color w:val="000000"/>
          <w:sz w:val="24"/>
          <w:szCs w:val="24"/>
        </w:rPr>
        <w:t xml:space="preserve">to, ka </w:t>
      </w:r>
      <w:r w:rsidR="000F45B7" w:rsidRPr="00BB235C">
        <w:rPr>
          <w:rFonts w:ascii="Times New Roman" w:eastAsia="Times New Roman" w:hAnsi="Times New Roman" w:cs="Times New Roman"/>
          <w:color w:val="000000"/>
          <w:sz w:val="24"/>
          <w:szCs w:val="24"/>
        </w:rPr>
        <w:t>līgumu slēdz par P</w:t>
      </w:r>
      <w:r w:rsidRPr="00BB235C">
        <w:rPr>
          <w:rFonts w:ascii="Times New Roman" w:eastAsia="Times New Roman" w:hAnsi="Times New Roman" w:cs="Times New Roman"/>
          <w:color w:val="000000"/>
          <w:sz w:val="24"/>
          <w:szCs w:val="24"/>
        </w:rPr>
        <w:t>ubliskā iepirkumu likuma</w:t>
      </w:r>
      <w:r>
        <w:rPr>
          <w:rFonts w:ascii="Times New Roman" w:eastAsia="Times New Roman" w:hAnsi="Times New Roman" w:cs="Times New Roman"/>
          <w:color w:val="000000"/>
          <w:sz w:val="24"/>
          <w:szCs w:val="24"/>
        </w:rPr>
        <w:t xml:space="preserve"> (turpmāk – PIL)</w:t>
      </w:r>
      <w:r w:rsidR="000F45B7" w:rsidRPr="00BB235C">
        <w:rPr>
          <w:rFonts w:ascii="Times New Roman" w:eastAsia="Times New Roman" w:hAnsi="Times New Roman" w:cs="Times New Roman"/>
          <w:color w:val="000000"/>
          <w:sz w:val="24"/>
          <w:szCs w:val="24"/>
        </w:rPr>
        <w:t xml:space="preserve"> 2.</w:t>
      </w:r>
      <w:r w:rsidRPr="00BB235C">
        <w:rPr>
          <w:rFonts w:ascii="Times New Roman" w:eastAsia="Times New Roman" w:hAnsi="Times New Roman" w:cs="Times New Roman"/>
          <w:color w:val="000000"/>
          <w:sz w:val="24"/>
          <w:szCs w:val="24"/>
        </w:rPr>
        <w:t> </w:t>
      </w:r>
      <w:r w:rsidR="000F45B7" w:rsidRPr="00BB235C">
        <w:rPr>
          <w:rFonts w:ascii="Times New Roman" w:eastAsia="Times New Roman" w:hAnsi="Times New Roman" w:cs="Times New Roman"/>
          <w:color w:val="000000"/>
          <w:sz w:val="24"/>
          <w:szCs w:val="24"/>
        </w:rPr>
        <w:t>pielikumā minēto pakalpojumu</w:t>
      </w:r>
      <w:r w:rsidRPr="00BB235C">
        <w:rPr>
          <w:rFonts w:ascii="Times New Roman" w:eastAsia="Times New Roman" w:hAnsi="Times New Roman" w:cs="Times New Roman"/>
          <w:color w:val="000000"/>
          <w:sz w:val="24"/>
          <w:szCs w:val="24"/>
        </w:rPr>
        <w:t>,</w:t>
      </w:r>
      <w:r w:rsidR="000F45B7" w:rsidRPr="00BB235C">
        <w:rPr>
          <w:rFonts w:ascii="Times New Roman" w:eastAsia="Times New Roman" w:hAnsi="Times New Roman" w:cs="Times New Roman"/>
          <w:color w:val="000000"/>
          <w:sz w:val="24"/>
          <w:szCs w:val="24"/>
        </w:rPr>
        <w:t xml:space="preserve"> iepirkums </w:t>
      </w:r>
      <w:r w:rsidRPr="00BB235C">
        <w:rPr>
          <w:rFonts w:ascii="Times New Roman" w:eastAsia="Times New Roman" w:hAnsi="Times New Roman" w:cs="Times New Roman"/>
          <w:color w:val="000000"/>
          <w:sz w:val="24"/>
          <w:szCs w:val="24"/>
        </w:rPr>
        <w:t xml:space="preserve">tiek veikts </w:t>
      </w:r>
      <w:r>
        <w:rPr>
          <w:rFonts w:ascii="Times New Roman" w:eastAsia="Times New Roman" w:hAnsi="Times New Roman" w:cs="Times New Roman"/>
          <w:color w:val="000000"/>
          <w:sz w:val="24"/>
          <w:szCs w:val="24"/>
        </w:rPr>
        <w:t xml:space="preserve">atbilstoši uz PIL </w:t>
      </w:r>
      <w:r w:rsidR="000F45B7" w:rsidRPr="00BB235C">
        <w:rPr>
          <w:rFonts w:ascii="Times New Roman" w:hAnsi="Times New Roman" w:cs="Times New Roman"/>
          <w:color w:val="000000"/>
          <w:sz w:val="24"/>
          <w:szCs w:val="24"/>
        </w:rPr>
        <w:t xml:space="preserve">10. panta </w:t>
      </w:r>
      <w:r>
        <w:rPr>
          <w:rFonts w:ascii="Times New Roman" w:hAnsi="Times New Roman" w:cs="Times New Roman"/>
          <w:color w:val="000000"/>
          <w:sz w:val="24"/>
          <w:szCs w:val="24"/>
        </w:rPr>
        <w:t xml:space="preserve">noteikumiem. </w:t>
      </w:r>
      <w:r w:rsidR="000F45B7" w:rsidRPr="00BB235C">
        <w:rPr>
          <w:rFonts w:ascii="Times New Roman" w:hAnsi="Times New Roman" w:cs="Times New Roman"/>
          <w:sz w:val="24"/>
          <w:szCs w:val="24"/>
        </w:rPr>
        <w:t xml:space="preserve"> </w:t>
      </w:r>
    </w:p>
    <w:p w14:paraId="4B56A211" w14:textId="252FA45B" w:rsidR="00BB235C" w:rsidRPr="00BB235C" w:rsidRDefault="006658EF" w:rsidP="00BB235C">
      <w:pPr>
        <w:pStyle w:val="Sarakstarindkopa"/>
        <w:numPr>
          <w:ilvl w:val="1"/>
          <w:numId w:val="1"/>
        </w:numPr>
        <w:spacing w:after="0" w:line="240" w:lineRule="auto"/>
        <w:jc w:val="both"/>
        <w:rPr>
          <w:rFonts w:ascii="Times New Roman" w:hAnsi="Times New Roman" w:cs="Times New Roman"/>
          <w:sz w:val="24"/>
          <w:szCs w:val="24"/>
        </w:rPr>
      </w:pPr>
      <w:r w:rsidRPr="00BB235C">
        <w:rPr>
          <w:rFonts w:ascii="Times New Roman" w:eastAsia="Times New Roman" w:hAnsi="Times New Roman" w:cs="Times New Roman"/>
          <w:b/>
          <w:color w:val="000000"/>
          <w:sz w:val="24"/>
          <w:szCs w:val="24"/>
        </w:rPr>
        <w:t>Paredzamais līguma izpildes laiks:</w:t>
      </w:r>
      <w:r w:rsidRPr="00BB235C">
        <w:rPr>
          <w:rFonts w:ascii="Times New Roman" w:eastAsia="Times New Roman" w:hAnsi="Times New Roman" w:cs="Times New Roman"/>
          <w:color w:val="000000"/>
          <w:sz w:val="24"/>
          <w:szCs w:val="24"/>
        </w:rPr>
        <w:t xml:space="preserve"> </w:t>
      </w:r>
      <w:r w:rsidR="00E828A6">
        <w:rPr>
          <w:rFonts w:ascii="Times New Roman" w:eastAsia="Times New Roman" w:hAnsi="Times New Roman" w:cs="Times New Roman"/>
          <w:sz w:val="24"/>
          <w:szCs w:val="24"/>
        </w:rPr>
        <w:t xml:space="preserve">no līguma slēgšanas brīža līdz </w:t>
      </w:r>
      <w:r w:rsidR="00BA76AA" w:rsidRPr="00BB235C">
        <w:rPr>
          <w:rFonts w:ascii="Times New Roman" w:eastAsia="Times New Roman" w:hAnsi="Times New Roman" w:cs="Times New Roman"/>
          <w:sz w:val="24"/>
          <w:szCs w:val="24"/>
        </w:rPr>
        <w:t>2023</w:t>
      </w:r>
      <w:r w:rsidR="006D1260">
        <w:rPr>
          <w:rFonts w:ascii="Times New Roman" w:eastAsia="Times New Roman" w:hAnsi="Times New Roman" w:cs="Times New Roman"/>
          <w:sz w:val="24"/>
          <w:szCs w:val="24"/>
        </w:rPr>
        <w:t>. gada 30. novembrim.</w:t>
      </w:r>
    </w:p>
    <w:p w14:paraId="503D9ACA" w14:textId="3CA61A95" w:rsidR="00B01544" w:rsidRPr="00BB235C" w:rsidRDefault="00B01544" w:rsidP="00BB235C">
      <w:pPr>
        <w:pStyle w:val="Sarakstarindkopa"/>
        <w:numPr>
          <w:ilvl w:val="1"/>
          <w:numId w:val="1"/>
        </w:numPr>
        <w:spacing w:after="0" w:line="240" w:lineRule="auto"/>
        <w:jc w:val="both"/>
        <w:rPr>
          <w:rFonts w:ascii="Times New Roman" w:hAnsi="Times New Roman" w:cs="Times New Roman"/>
          <w:sz w:val="24"/>
          <w:szCs w:val="24"/>
        </w:rPr>
      </w:pPr>
      <w:r w:rsidRPr="00BB235C">
        <w:rPr>
          <w:rFonts w:ascii="Times New Roman" w:eastAsia="Times New Roman" w:hAnsi="Times New Roman" w:cs="Times New Roman"/>
          <w:sz w:val="24"/>
          <w:szCs w:val="24"/>
        </w:rPr>
        <w:t xml:space="preserve">Līgums ar šīs cenu aptaujas uzvarētāju tiks noslēgts nekavējoties pēc uzvarētāja noteikšanas. </w:t>
      </w:r>
    </w:p>
    <w:p w14:paraId="0000000B" w14:textId="77777777" w:rsidR="003D12B0" w:rsidRPr="00AB5BF6" w:rsidRDefault="006658EF">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sidRPr="00AB5BF6">
        <w:rPr>
          <w:rFonts w:ascii="Times New Roman" w:eastAsia="Times New Roman" w:hAnsi="Times New Roman" w:cs="Times New Roman"/>
          <w:b/>
          <w:color w:val="000000"/>
          <w:sz w:val="24"/>
          <w:szCs w:val="24"/>
        </w:rPr>
        <w:t>Piedāvājuma iesniegšanas vieta:</w:t>
      </w:r>
    </w:p>
    <w:p w14:paraId="0000000C" w14:textId="7DFF525D" w:rsidR="003D12B0" w:rsidRPr="0000060C" w:rsidRDefault="006658EF">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Piedāvājumus Pretendenti iesniedz, nosūtot tos uz e-pastu: </w:t>
      </w:r>
      <w:hyperlink r:id="rId8">
        <w:r>
          <w:rPr>
            <w:rFonts w:ascii="Times New Roman" w:eastAsia="Times New Roman" w:hAnsi="Times New Roman" w:cs="Times New Roman"/>
            <w:color w:val="0563C1"/>
            <w:sz w:val="24"/>
            <w:szCs w:val="24"/>
            <w:u w:val="single"/>
          </w:rPr>
          <w:t>iepirkumi@talsi.lv</w:t>
        </w:r>
      </w:hyperlink>
      <w:r>
        <w:rPr>
          <w:rFonts w:ascii="Times New Roman" w:eastAsia="Times New Roman" w:hAnsi="Times New Roman" w:cs="Times New Roman"/>
          <w:color w:val="000000"/>
          <w:sz w:val="24"/>
          <w:szCs w:val="24"/>
        </w:rPr>
        <w:t xml:space="preserve"> līdz </w:t>
      </w:r>
      <w:r w:rsidRPr="0000060C">
        <w:rPr>
          <w:rFonts w:ascii="Times New Roman" w:eastAsia="Times New Roman" w:hAnsi="Times New Roman" w:cs="Times New Roman"/>
          <w:b/>
          <w:color w:val="000000"/>
          <w:sz w:val="24"/>
          <w:szCs w:val="24"/>
        </w:rPr>
        <w:t>2023. gada</w:t>
      </w:r>
      <w:r w:rsidR="000A6340">
        <w:rPr>
          <w:rFonts w:ascii="Times New Roman" w:eastAsia="Times New Roman" w:hAnsi="Times New Roman" w:cs="Times New Roman"/>
          <w:b/>
          <w:color w:val="000000"/>
          <w:sz w:val="24"/>
          <w:szCs w:val="24"/>
        </w:rPr>
        <w:t xml:space="preserve"> 3</w:t>
      </w:r>
      <w:r w:rsidR="008717B8">
        <w:rPr>
          <w:rFonts w:ascii="Times New Roman" w:eastAsia="Times New Roman" w:hAnsi="Times New Roman" w:cs="Times New Roman"/>
          <w:b/>
          <w:sz w:val="24"/>
          <w:szCs w:val="24"/>
        </w:rPr>
        <w:t>0</w:t>
      </w:r>
      <w:r w:rsidR="00E828A6" w:rsidRPr="000A6340">
        <w:rPr>
          <w:rFonts w:ascii="Times New Roman" w:eastAsia="Times New Roman" w:hAnsi="Times New Roman" w:cs="Times New Roman"/>
          <w:b/>
          <w:sz w:val="24"/>
          <w:szCs w:val="24"/>
        </w:rPr>
        <w:t>.</w:t>
      </w:r>
      <w:r w:rsidR="006D1260" w:rsidRPr="000A6340">
        <w:rPr>
          <w:rFonts w:ascii="Times New Roman" w:eastAsia="Times New Roman" w:hAnsi="Times New Roman" w:cs="Times New Roman"/>
          <w:b/>
          <w:sz w:val="24"/>
          <w:szCs w:val="24"/>
        </w:rPr>
        <w:t xml:space="preserve"> </w:t>
      </w:r>
      <w:r w:rsidR="00E828A6" w:rsidRPr="000A6340">
        <w:rPr>
          <w:rFonts w:ascii="Times New Roman" w:eastAsia="Times New Roman" w:hAnsi="Times New Roman" w:cs="Times New Roman"/>
          <w:b/>
          <w:sz w:val="24"/>
          <w:szCs w:val="24"/>
        </w:rPr>
        <w:t>oktobra</w:t>
      </w:r>
      <w:r w:rsidRPr="000A6340">
        <w:rPr>
          <w:rFonts w:ascii="Times New Roman" w:eastAsia="Times New Roman" w:hAnsi="Times New Roman" w:cs="Times New Roman"/>
          <w:b/>
          <w:sz w:val="24"/>
          <w:szCs w:val="24"/>
        </w:rPr>
        <w:t xml:space="preserve"> </w:t>
      </w:r>
      <w:r w:rsidRPr="0000060C">
        <w:rPr>
          <w:rFonts w:ascii="Times New Roman" w:eastAsia="Times New Roman" w:hAnsi="Times New Roman" w:cs="Times New Roman"/>
          <w:b/>
          <w:color w:val="000000"/>
          <w:sz w:val="24"/>
          <w:szCs w:val="24"/>
        </w:rPr>
        <w:t xml:space="preserve">plkst. </w:t>
      </w:r>
      <w:r w:rsidR="000A6340">
        <w:rPr>
          <w:rFonts w:ascii="Times New Roman" w:eastAsia="Times New Roman" w:hAnsi="Times New Roman" w:cs="Times New Roman"/>
          <w:b/>
          <w:color w:val="000000"/>
          <w:sz w:val="24"/>
          <w:szCs w:val="24"/>
        </w:rPr>
        <w:t>10.</w:t>
      </w:r>
      <w:r w:rsidRPr="0000060C">
        <w:rPr>
          <w:rFonts w:ascii="Times New Roman" w:eastAsia="Times New Roman" w:hAnsi="Times New Roman" w:cs="Times New Roman"/>
          <w:b/>
          <w:color w:val="000000"/>
          <w:sz w:val="24"/>
          <w:szCs w:val="24"/>
        </w:rPr>
        <w:t>00.</w:t>
      </w:r>
    </w:p>
    <w:p w14:paraId="0000000D" w14:textId="443AF1C1" w:rsidR="003D12B0" w:rsidRDefault="006658EF" w:rsidP="009F31C6">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Kontaktpersona:</w:t>
      </w:r>
      <w:r>
        <w:rPr>
          <w:rFonts w:ascii="Times New Roman" w:eastAsia="Times New Roman" w:hAnsi="Times New Roman" w:cs="Times New Roman"/>
          <w:color w:val="000000"/>
          <w:sz w:val="24"/>
          <w:szCs w:val="24"/>
        </w:rPr>
        <w:t xml:space="preserve"> </w:t>
      </w:r>
      <w:r w:rsidR="00B01544" w:rsidRPr="00AB5BF6">
        <w:rPr>
          <w:rFonts w:ascii="Times New Roman" w:eastAsia="Times New Roman" w:hAnsi="Times New Roman" w:cs="Times New Roman"/>
          <w:color w:val="000000"/>
          <w:sz w:val="24"/>
          <w:szCs w:val="24"/>
        </w:rPr>
        <w:t xml:space="preserve">Talsu novada pašvaldības Civilās aizsardzības speciālists, </w:t>
      </w:r>
      <w:r w:rsidR="00BA76AA" w:rsidRPr="00AB5BF6">
        <w:rPr>
          <w:rFonts w:ascii="Times New Roman" w:eastAsia="Times New Roman" w:hAnsi="Times New Roman" w:cs="Times New Roman"/>
          <w:color w:val="000000"/>
          <w:sz w:val="24"/>
          <w:szCs w:val="24"/>
        </w:rPr>
        <w:t xml:space="preserve">Gatis </w:t>
      </w:r>
      <w:proofErr w:type="spellStart"/>
      <w:r w:rsidR="00BA76AA" w:rsidRPr="00AB5BF6">
        <w:rPr>
          <w:rFonts w:ascii="Times New Roman" w:eastAsia="Times New Roman" w:hAnsi="Times New Roman" w:cs="Times New Roman"/>
          <w:color w:val="000000"/>
          <w:sz w:val="24"/>
          <w:szCs w:val="24"/>
        </w:rPr>
        <w:t>Vjaters</w:t>
      </w:r>
      <w:proofErr w:type="spellEnd"/>
      <w:r w:rsidR="00BA76AA" w:rsidRPr="00AB5BF6">
        <w:rPr>
          <w:rFonts w:ascii="Times New Roman" w:eastAsia="Times New Roman" w:hAnsi="Times New Roman" w:cs="Times New Roman"/>
          <w:color w:val="000000"/>
          <w:sz w:val="24"/>
          <w:szCs w:val="24"/>
        </w:rPr>
        <w:t>, Tālr.</w:t>
      </w:r>
      <w:r w:rsidR="00900777" w:rsidRPr="00AB5BF6">
        <w:rPr>
          <w:rFonts w:ascii="Times New Roman" w:eastAsia="Times New Roman" w:hAnsi="Times New Roman" w:cs="Times New Roman"/>
          <w:color w:val="000000"/>
          <w:sz w:val="24"/>
          <w:szCs w:val="24"/>
        </w:rPr>
        <w:t>29479356</w:t>
      </w:r>
      <w:r w:rsidR="00E828A6">
        <w:rPr>
          <w:rFonts w:ascii="Times New Roman" w:eastAsia="Times New Roman" w:hAnsi="Times New Roman" w:cs="Times New Roman"/>
          <w:color w:val="000000"/>
          <w:sz w:val="24"/>
          <w:szCs w:val="24"/>
        </w:rPr>
        <w:t>, Anita Āboliņa, Talsu novada Izglītības pārvaldes izglītības darba speciāliste, tālr. 27897759</w:t>
      </w:r>
    </w:p>
    <w:p w14:paraId="09443B21" w14:textId="7B391574" w:rsidR="00E828A6" w:rsidRDefault="00E828A6" w:rsidP="009F31C6">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E828A6">
        <w:rPr>
          <w:rFonts w:ascii="Times New Roman" w:eastAsia="Times New Roman" w:hAnsi="Times New Roman" w:cs="Times New Roman"/>
          <w:color w:val="000000"/>
          <w:sz w:val="24"/>
          <w:szCs w:val="24"/>
        </w:rPr>
        <w:t xml:space="preserve">Iesūtot piedāvājumu pretendentiem </w:t>
      </w:r>
      <w:r w:rsidRPr="00E828A6">
        <w:rPr>
          <w:rFonts w:ascii="Times New Roman" w:eastAsia="Times New Roman" w:hAnsi="Times New Roman" w:cs="Times New Roman"/>
          <w:b/>
          <w:color w:val="000000"/>
          <w:sz w:val="24"/>
          <w:szCs w:val="24"/>
        </w:rPr>
        <w:t>obligāti</w:t>
      </w:r>
      <w:r w:rsidRPr="00E828A6">
        <w:rPr>
          <w:rFonts w:ascii="Times New Roman" w:eastAsia="Times New Roman" w:hAnsi="Times New Roman" w:cs="Times New Roman"/>
          <w:color w:val="000000"/>
          <w:sz w:val="24"/>
          <w:szCs w:val="24"/>
        </w:rPr>
        <w:t xml:space="preserve"> jānorāda:</w:t>
      </w:r>
      <w:r w:rsidRPr="00E828A6">
        <w:rPr>
          <w:rFonts w:ascii="Times New Roman" w:eastAsia="Times New Roman" w:hAnsi="Times New Roman" w:cs="Times New Roman"/>
          <w:b/>
          <w:color w:val="000000"/>
          <w:sz w:val="24"/>
          <w:szCs w:val="24"/>
        </w:rPr>
        <w:t xml:space="preserve"> </w:t>
      </w:r>
      <w:r w:rsidRPr="00E828A6">
        <w:rPr>
          <w:rFonts w:ascii="Times New Roman" w:eastAsia="Times New Roman" w:hAnsi="Times New Roman" w:cs="Times New Roman"/>
          <w:color w:val="000000"/>
          <w:sz w:val="24"/>
          <w:szCs w:val="24"/>
        </w:rPr>
        <w:t xml:space="preserve">Pieteikums </w:t>
      </w:r>
      <w:r w:rsidRPr="00E828A6">
        <w:rPr>
          <w:rFonts w:ascii="Times New Roman" w:hAnsi="Times New Roman" w:cs="Times New Roman"/>
          <w:bCs/>
          <w:sz w:val="24"/>
          <w:szCs w:val="24"/>
        </w:rPr>
        <w:t xml:space="preserve">cenu aptaujai identifikācijas Nr. </w:t>
      </w:r>
      <w:proofErr w:type="spellStart"/>
      <w:r w:rsidRPr="000A6340">
        <w:rPr>
          <w:rFonts w:ascii="Times New Roman" w:hAnsi="Times New Roman" w:cs="Times New Roman"/>
          <w:bCs/>
          <w:sz w:val="24"/>
          <w:szCs w:val="24"/>
        </w:rPr>
        <w:t>TNPz</w:t>
      </w:r>
      <w:proofErr w:type="spellEnd"/>
      <w:r w:rsidRPr="000A6340">
        <w:rPr>
          <w:rFonts w:ascii="Times New Roman" w:hAnsi="Times New Roman" w:cs="Times New Roman"/>
          <w:bCs/>
          <w:sz w:val="24"/>
          <w:szCs w:val="24"/>
        </w:rPr>
        <w:t xml:space="preserve"> 2023/</w:t>
      </w:r>
      <w:r w:rsidR="000A6340" w:rsidRPr="000A6340">
        <w:rPr>
          <w:rFonts w:ascii="Times New Roman" w:hAnsi="Times New Roman" w:cs="Times New Roman"/>
          <w:bCs/>
          <w:sz w:val="24"/>
          <w:szCs w:val="24"/>
        </w:rPr>
        <w:t>81</w:t>
      </w:r>
      <w:r w:rsidRPr="000A6340">
        <w:rPr>
          <w:rFonts w:ascii="Times New Roman" w:hAnsi="Times New Roman" w:cs="Times New Roman"/>
          <w:bCs/>
          <w:sz w:val="24"/>
          <w:szCs w:val="24"/>
        </w:rPr>
        <w:t xml:space="preserve"> </w:t>
      </w:r>
      <w:r w:rsidRPr="00E828A6">
        <w:rPr>
          <w:rFonts w:ascii="Times New Roman" w:eastAsia="Times New Roman" w:hAnsi="Times New Roman" w:cs="Times New Roman"/>
          <w:color w:val="000000"/>
          <w:sz w:val="24"/>
          <w:szCs w:val="24"/>
        </w:rPr>
        <w:t>“</w:t>
      </w:r>
      <w:r w:rsidRPr="00E828A6">
        <w:rPr>
          <w:rFonts w:ascii="Times New Roman" w:hAnsi="Times New Roman"/>
          <w:sz w:val="24"/>
          <w:szCs w:val="24"/>
        </w:rPr>
        <w:t>Neformālās izglītības pasākumi, t.sk. latviešu valodas apguve Ukrainas bērniem un jauniešiem Talsu novadā”</w:t>
      </w:r>
    </w:p>
    <w:p w14:paraId="0000000F" w14:textId="7FD33CD4" w:rsidR="003D12B0" w:rsidRPr="00E828A6" w:rsidRDefault="006658EF" w:rsidP="009F31C6">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E828A6">
        <w:rPr>
          <w:rFonts w:ascii="Times New Roman" w:eastAsia="Times New Roman" w:hAnsi="Times New Roman" w:cs="Times New Roman"/>
          <w:b/>
          <w:color w:val="000000"/>
          <w:sz w:val="24"/>
          <w:szCs w:val="24"/>
        </w:rPr>
        <w:t>Piedāvājuma noformēšana:</w:t>
      </w:r>
    </w:p>
    <w:p w14:paraId="00000010" w14:textId="77777777" w:rsidR="003D12B0" w:rsidRDefault="006658EF" w:rsidP="009F31C6">
      <w:pPr>
        <w:numPr>
          <w:ilvl w:val="1"/>
          <w:numId w:val="1"/>
        </w:numPr>
        <w:pBdr>
          <w:top w:val="nil"/>
          <w:left w:val="nil"/>
          <w:bottom w:val="nil"/>
          <w:right w:val="nil"/>
          <w:between w:val="nil"/>
        </w:pBdr>
        <w:spacing w:after="0"/>
        <w:ind w:left="851" w:hanging="4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(t. sk. apakšuzņēmēji un katrs piegādātāju apvienības dalībnieks) ir reģistrēts atbilstoši normatīvo aktu prasībām.</w:t>
      </w:r>
    </w:p>
    <w:p w14:paraId="52E8A10F" w14:textId="77777777" w:rsidR="00586714" w:rsidRPr="00586714" w:rsidRDefault="006658EF" w:rsidP="009F31C6">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586714">
        <w:rPr>
          <w:rFonts w:ascii="Times New Roman" w:eastAsia="Times New Roman" w:hAnsi="Times New Roman" w:cs="Times New Roman"/>
          <w:color w:val="000000"/>
          <w:sz w:val="24"/>
          <w:szCs w:val="24"/>
        </w:rPr>
        <w:t xml:space="preserve">Piedāvājumam pilnībā jāatbilst </w:t>
      </w:r>
      <w:r w:rsidR="00586714">
        <w:rPr>
          <w:rFonts w:ascii="Times New Roman" w:hAnsi="Times New Roman" w:cs="Times New Roman"/>
          <w:sz w:val="24"/>
          <w:szCs w:val="24"/>
        </w:rPr>
        <w:t>Instrukcijā pretendentam un Tehniskajā specifikācijā noteiktajām prasībām (1. pielikums).</w:t>
      </w:r>
    </w:p>
    <w:p w14:paraId="2D1E04BB" w14:textId="47865A8A" w:rsidR="00586714" w:rsidRPr="001B2D8C" w:rsidRDefault="006658EF" w:rsidP="009F31C6">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586714">
        <w:rPr>
          <w:rFonts w:ascii="Times New Roman" w:eastAsia="Times New Roman" w:hAnsi="Times New Roman" w:cs="Times New Roman"/>
          <w:color w:val="000000"/>
          <w:sz w:val="24"/>
          <w:szCs w:val="24"/>
        </w:rPr>
        <w:t xml:space="preserve">Piedāvājums jāiesniedz, aizpildot </w:t>
      </w:r>
      <w:r w:rsidR="00586714">
        <w:rPr>
          <w:rFonts w:ascii="Times New Roman" w:eastAsia="Times New Roman" w:hAnsi="Times New Roman" w:cs="Times New Roman"/>
          <w:color w:val="000000"/>
          <w:sz w:val="24"/>
          <w:szCs w:val="24"/>
        </w:rPr>
        <w:t>P</w:t>
      </w:r>
      <w:r w:rsidRPr="00586714">
        <w:rPr>
          <w:rFonts w:ascii="Times New Roman" w:eastAsia="Times New Roman" w:hAnsi="Times New Roman" w:cs="Times New Roman"/>
          <w:color w:val="000000"/>
          <w:sz w:val="24"/>
          <w:szCs w:val="24"/>
        </w:rPr>
        <w:t>retendenta pieteikumu un finanšu piedāvājumu (2. </w:t>
      </w:r>
      <w:r w:rsidRPr="001B2D8C">
        <w:rPr>
          <w:rFonts w:ascii="Times New Roman" w:eastAsia="Times New Roman" w:hAnsi="Times New Roman" w:cs="Times New Roman"/>
          <w:color w:val="000000"/>
          <w:sz w:val="24"/>
          <w:szCs w:val="24"/>
        </w:rPr>
        <w:t>pielikums)</w:t>
      </w:r>
      <w:r w:rsidR="00586714" w:rsidRPr="001B2D8C">
        <w:rPr>
          <w:rFonts w:ascii="Times New Roman" w:eastAsia="Times New Roman" w:hAnsi="Times New Roman" w:cs="Times New Roman"/>
          <w:color w:val="000000"/>
          <w:sz w:val="24"/>
          <w:szCs w:val="24"/>
        </w:rPr>
        <w:t xml:space="preserve">, </w:t>
      </w:r>
      <w:r w:rsidR="00586714" w:rsidRPr="001B2D8C">
        <w:rPr>
          <w:rFonts w:ascii="Times New Roman" w:hAnsi="Times New Roman" w:cs="Times New Roman"/>
          <w:sz w:val="24"/>
          <w:szCs w:val="24"/>
        </w:rPr>
        <w:t>kurā jānorāda kopējā līguma summa ar diviem cipariem aiz komata</w:t>
      </w:r>
      <w:r w:rsidR="00923571" w:rsidRPr="001B2D8C">
        <w:rPr>
          <w:rFonts w:ascii="Times New Roman" w:hAnsi="Times New Roman" w:cs="Times New Roman"/>
          <w:sz w:val="24"/>
          <w:szCs w:val="24"/>
        </w:rPr>
        <w:t xml:space="preserve">. </w:t>
      </w:r>
    </w:p>
    <w:p w14:paraId="55732609" w14:textId="3C50C790" w:rsidR="009F31C6" w:rsidRPr="00406B52" w:rsidRDefault="009F31C6" w:rsidP="009F31C6">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406B52">
        <w:rPr>
          <w:rFonts w:ascii="Times New Roman" w:eastAsia="Times New Roman" w:hAnsi="Times New Roman" w:cs="Times New Roman"/>
          <w:color w:val="000000"/>
          <w:sz w:val="24"/>
          <w:szCs w:val="24"/>
        </w:rPr>
        <w:t>Pie iesniedzamajiem dokumentiem jāpievieno aizpildīta Pretendenta kvalifikācijas un pieredzes apraksta forma (3. pielikums).</w:t>
      </w:r>
    </w:p>
    <w:p w14:paraId="292ACB25" w14:textId="0402D5DC" w:rsidR="0000060C" w:rsidRDefault="009F31C6" w:rsidP="0000060C">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1B2D8C">
        <w:rPr>
          <w:rFonts w:ascii="Times New Roman" w:eastAsia="Times New Roman" w:hAnsi="Times New Roman" w:cs="Times New Roman"/>
          <w:color w:val="000000"/>
          <w:sz w:val="24"/>
          <w:szCs w:val="24"/>
        </w:rPr>
        <w:t xml:space="preserve">Pēc piedāvājuma iesniegšanas termiņa beigām </w:t>
      </w:r>
      <w:r w:rsidR="00BB235C">
        <w:rPr>
          <w:rFonts w:ascii="Times New Roman" w:eastAsia="Times New Roman" w:hAnsi="Times New Roman" w:cs="Times New Roman"/>
          <w:color w:val="000000"/>
          <w:sz w:val="24"/>
          <w:szCs w:val="24"/>
        </w:rPr>
        <w:t>p</w:t>
      </w:r>
      <w:r w:rsidRPr="001B2D8C">
        <w:rPr>
          <w:rFonts w:ascii="Times New Roman" w:eastAsia="Times New Roman" w:hAnsi="Times New Roman" w:cs="Times New Roman"/>
          <w:color w:val="000000"/>
          <w:sz w:val="24"/>
          <w:szCs w:val="24"/>
        </w:rPr>
        <w:t xml:space="preserve">retendents nevar </w:t>
      </w:r>
      <w:r>
        <w:rPr>
          <w:rFonts w:ascii="Times New Roman" w:eastAsia="Times New Roman" w:hAnsi="Times New Roman" w:cs="Times New Roman"/>
          <w:color w:val="000000"/>
          <w:sz w:val="24"/>
          <w:szCs w:val="24"/>
        </w:rPr>
        <w:t>grozīt savu piedāvājumu.</w:t>
      </w:r>
      <w:r w:rsidR="0000060C" w:rsidRPr="0000060C">
        <w:rPr>
          <w:rFonts w:ascii="Times New Roman" w:eastAsia="Times New Roman" w:hAnsi="Times New Roman" w:cs="Times New Roman"/>
          <w:color w:val="000000"/>
          <w:sz w:val="24"/>
          <w:szCs w:val="24"/>
        </w:rPr>
        <w:t xml:space="preserve"> </w:t>
      </w:r>
    </w:p>
    <w:p w14:paraId="00000012" w14:textId="76C54E6B" w:rsidR="003D12B0" w:rsidRPr="0000060C" w:rsidRDefault="0000060C" w:rsidP="0000060C">
      <w:pPr>
        <w:numPr>
          <w:ilvl w:val="1"/>
          <w:numId w:val="1"/>
        </w:numPr>
        <w:pBdr>
          <w:top w:val="nil"/>
          <w:left w:val="nil"/>
          <w:bottom w:val="nil"/>
          <w:right w:val="nil"/>
          <w:between w:val="nil"/>
        </w:pBdr>
        <w:spacing w:after="0" w:line="240" w:lineRule="auto"/>
        <w:ind w:left="851" w:hanging="425"/>
        <w:jc w:val="both"/>
        <w:rPr>
          <w:rFonts w:ascii="Times New Roman" w:eastAsia="Times New Roman" w:hAnsi="Times New Roman" w:cs="Times New Roman"/>
          <w:color w:val="000000"/>
          <w:sz w:val="24"/>
          <w:szCs w:val="24"/>
        </w:rPr>
      </w:pPr>
      <w:r w:rsidRPr="001B2D8C">
        <w:rPr>
          <w:rFonts w:ascii="Times New Roman" w:eastAsia="Times New Roman" w:hAnsi="Times New Roman" w:cs="Times New Roman"/>
          <w:color w:val="000000"/>
          <w:sz w:val="24"/>
          <w:szCs w:val="24"/>
        </w:rPr>
        <w:t xml:space="preserve">Ja </w:t>
      </w:r>
      <w:r w:rsidR="00BB235C">
        <w:rPr>
          <w:rFonts w:ascii="Times New Roman" w:eastAsia="Times New Roman" w:hAnsi="Times New Roman" w:cs="Times New Roman"/>
          <w:color w:val="000000"/>
          <w:sz w:val="24"/>
          <w:szCs w:val="24"/>
        </w:rPr>
        <w:t>p</w:t>
      </w:r>
      <w:r w:rsidRPr="001B2D8C">
        <w:rPr>
          <w:rFonts w:ascii="Times New Roman" w:eastAsia="Times New Roman" w:hAnsi="Times New Roman" w:cs="Times New Roman"/>
          <w:color w:val="000000"/>
          <w:sz w:val="24"/>
          <w:szCs w:val="24"/>
        </w:rPr>
        <w:t xml:space="preserve">retendents Piedāvājuma datu aizsardzībai izmantojis piedāvājuma šifrēšanu, </w:t>
      </w:r>
      <w:r w:rsidR="00BB235C">
        <w:rPr>
          <w:rFonts w:ascii="Times New Roman" w:eastAsia="Times New Roman" w:hAnsi="Times New Roman" w:cs="Times New Roman"/>
          <w:color w:val="000000"/>
          <w:sz w:val="24"/>
          <w:szCs w:val="24"/>
        </w:rPr>
        <w:t>p</w:t>
      </w:r>
      <w:r w:rsidRPr="001B2D8C">
        <w:rPr>
          <w:rFonts w:ascii="Times New Roman" w:eastAsia="Times New Roman" w:hAnsi="Times New Roman" w:cs="Times New Roman"/>
          <w:color w:val="000000"/>
          <w:sz w:val="24"/>
          <w:szCs w:val="24"/>
        </w:rPr>
        <w:t>retendentam ne vēlāk</w:t>
      </w:r>
      <w:r w:rsidRPr="00406B52">
        <w:rPr>
          <w:rFonts w:ascii="Times New Roman" w:eastAsia="Times New Roman" w:hAnsi="Times New Roman" w:cs="Times New Roman"/>
          <w:color w:val="000000"/>
          <w:sz w:val="24"/>
          <w:szCs w:val="24"/>
        </w:rPr>
        <w:t xml:space="preserve"> kā 15 (piecpadsmit) minūtes pēc piedāvājumu iesniegšanas termiņa beigām jāiesniedz elektroniskā atslēga ar paroli šifrētā dokumenta atvēršanai, nosūtot to uz e-pastu </w:t>
      </w:r>
      <w:hyperlink r:id="rId9">
        <w:r w:rsidRPr="001B2D8C">
          <w:rPr>
            <w:rFonts w:ascii="Times New Roman" w:eastAsia="Times New Roman" w:hAnsi="Times New Roman" w:cs="Times New Roman"/>
            <w:color w:val="0563C1"/>
            <w:sz w:val="24"/>
            <w:szCs w:val="24"/>
            <w:u w:val="single"/>
          </w:rPr>
          <w:t>iepirkumi@talsi.lv</w:t>
        </w:r>
      </w:hyperlink>
      <w:r w:rsidRPr="001B2D8C">
        <w:rPr>
          <w:rFonts w:ascii="Times New Roman" w:eastAsia="Times New Roman" w:hAnsi="Times New Roman" w:cs="Times New Roman"/>
          <w:color w:val="000000"/>
          <w:sz w:val="24"/>
          <w:szCs w:val="24"/>
        </w:rPr>
        <w:t xml:space="preserve">.  </w:t>
      </w:r>
    </w:p>
    <w:p w14:paraId="26ECCE22" w14:textId="77777777" w:rsidR="000A6340" w:rsidRDefault="007D5614" w:rsidP="00C97B42">
      <w:pPr>
        <w:pStyle w:val="Sarakstarindkopa"/>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Kvalifikācijas prasības</w:t>
      </w:r>
      <w:r w:rsidR="009F31C6" w:rsidRPr="009F31C6">
        <w:rPr>
          <w:rFonts w:ascii="Times New Roman" w:eastAsia="Times New Roman" w:hAnsi="Times New Roman" w:cs="Times New Roman"/>
          <w:b/>
          <w:bCs/>
          <w:color w:val="000000"/>
          <w:sz w:val="24"/>
          <w:szCs w:val="24"/>
        </w:rPr>
        <w:t xml:space="preserve">: </w:t>
      </w:r>
    </w:p>
    <w:p w14:paraId="0C056D04" w14:textId="77777777" w:rsidR="000A6340" w:rsidRPr="00CC70DF" w:rsidRDefault="006658EF" w:rsidP="000A6340">
      <w:pPr>
        <w:pStyle w:val="Sarakstarindkopa"/>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CC70DF">
        <w:rPr>
          <w:rFonts w:ascii="Times New Roman" w:eastAsia="Times New Roman" w:hAnsi="Times New Roman" w:cs="Times New Roman"/>
          <w:color w:val="000000"/>
          <w:sz w:val="24"/>
          <w:szCs w:val="24"/>
        </w:rPr>
        <w:t xml:space="preserve">Pretendentam iepriekšējo </w:t>
      </w:r>
      <w:r w:rsidR="009F31C6" w:rsidRPr="00CC70DF">
        <w:rPr>
          <w:rFonts w:ascii="Times New Roman" w:eastAsia="Times New Roman" w:hAnsi="Times New Roman" w:cs="Times New Roman"/>
          <w:color w:val="000000"/>
          <w:sz w:val="24"/>
          <w:szCs w:val="24"/>
        </w:rPr>
        <w:t xml:space="preserve">3 (trīs) gadu laikā (2020., 2021., 2022. gads un 2023. gadā līdz piedāvājuma iesniegšanas dienai)  ir pieredze vismaz 1 (viena) līguma izpildē, </w:t>
      </w:r>
      <w:r w:rsidR="00AB486C" w:rsidRPr="00CC70DF">
        <w:rPr>
          <w:rFonts w:ascii="Times New Roman" w:eastAsia="Times New Roman" w:hAnsi="Times New Roman" w:cs="Times New Roman"/>
          <w:color w:val="000000"/>
          <w:sz w:val="24"/>
          <w:szCs w:val="24"/>
        </w:rPr>
        <w:t>kurā ir organizēti neformālās izglītības pasākumi</w:t>
      </w:r>
      <w:r w:rsidR="00DC4CE2" w:rsidRPr="00CC70DF">
        <w:rPr>
          <w:rFonts w:ascii="Times New Roman" w:eastAsia="Times New Roman" w:hAnsi="Times New Roman" w:cs="Times New Roman"/>
          <w:color w:val="000000"/>
          <w:sz w:val="24"/>
          <w:szCs w:val="24"/>
        </w:rPr>
        <w:t>, tai skaitā latviešu valodas apmācībā</w:t>
      </w:r>
      <w:r w:rsidR="00C53F12" w:rsidRPr="00CC70DF">
        <w:rPr>
          <w:rFonts w:ascii="Times New Roman" w:eastAsia="Times New Roman" w:hAnsi="Times New Roman" w:cs="Times New Roman"/>
          <w:color w:val="000000"/>
          <w:sz w:val="24"/>
          <w:szCs w:val="24"/>
        </w:rPr>
        <w:t xml:space="preserve">. </w:t>
      </w:r>
    </w:p>
    <w:p w14:paraId="2C93CEA3" w14:textId="19F789E9" w:rsidR="00FB1FCF" w:rsidRPr="00CC70DF" w:rsidRDefault="00DC4CE2" w:rsidP="000A6340">
      <w:pPr>
        <w:pStyle w:val="Sarakstarindkopa"/>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rPr>
      </w:pPr>
      <w:r w:rsidRPr="00CC70DF">
        <w:rPr>
          <w:rFonts w:ascii="Times New Roman" w:eastAsia="Times New Roman" w:hAnsi="Times New Roman" w:cs="Times New Roman"/>
          <w:b/>
          <w:bCs/>
          <w:color w:val="000000"/>
          <w:sz w:val="24"/>
          <w:szCs w:val="24"/>
        </w:rPr>
        <w:t>Pretendentam jānodrošina</w:t>
      </w:r>
      <w:r w:rsidR="000A6340" w:rsidRPr="00CC70DF">
        <w:rPr>
          <w:rFonts w:ascii="Times New Roman" w:eastAsia="Times New Roman" w:hAnsi="Times New Roman" w:cs="Times New Roman"/>
          <w:b/>
          <w:bCs/>
          <w:color w:val="000000"/>
          <w:sz w:val="24"/>
          <w:szCs w:val="24"/>
        </w:rPr>
        <w:t xml:space="preserve"> </w:t>
      </w:r>
      <w:r w:rsidRPr="00CC70DF">
        <w:rPr>
          <w:rFonts w:ascii="Times New Roman" w:eastAsia="Times New Roman" w:hAnsi="Times New Roman" w:cs="Times New Roman"/>
          <w:color w:val="000000"/>
          <w:sz w:val="24"/>
          <w:szCs w:val="24"/>
        </w:rPr>
        <w:t>pedagogi/lektori/nodarbību vadītāji, kuriem ir mācību pasākuma tematikai atbilstoša izglītība un kuriem ir tiesības sniegt Tehniskajā specifikācijā norādītos pakalpojumus</w:t>
      </w:r>
      <w:r w:rsidR="00CC70DF" w:rsidRPr="00CC70DF">
        <w:rPr>
          <w:rFonts w:ascii="Times New Roman" w:hAnsi="Times New Roman" w:cs="Times New Roman"/>
          <w:sz w:val="24"/>
          <w:szCs w:val="24"/>
        </w:rPr>
        <w:t xml:space="preserve">, </w:t>
      </w:r>
    </w:p>
    <w:p w14:paraId="00000016" w14:textId="595688DA" w:rsidR="003D12B0" w:rsidRDefault="006658EF" w:rsidP="009F31C6">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Piedāvājuma cena: </w:t>
      </w:r>
      <w:r>
        <w:rPr>
          <w:rFonts w:ascii="Times New Roman" w:eastAsia="Times New Roman" w:hAnsi="Times New Roman" w:cs="Times New Roman"/>
          <w:color w:val="000000"/>
          <w:sz w:val="24"/>
          <w:szCs w:val="24"/>
        </w:rPr>
        <w:t xml:space="preserve">Piedāvājumam jābūt izteiktam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bez PVN, atsevišķi jānorāda piedāvājuma cena ar PVN</w:t>
      </w:r>
      <w:r w:rsidR="00550D38">
        <w:rPr>
          <w:rFonts w:ascii="Times New Roman" w:eastAsia="Times New Roman" w:hAnsi="Times New Roman" w:cs="Times New Roman"/>
          <w:color w:val="000000"/>
          <w:sz w:val="24"/>
          <w:szCs w:val="24"/>
        </w:rPr>
        <w:t xml:space="preserve">. </w:t>
      </w:r>
    </w:p>
    <w:p w14:paraId="00000017" w14:textId="77777777" w:rsidR="003D12B0" w:rsidRDefault="006658EF" w:rsidP="009F31C6">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Samaksas nosacījumi: </w:t>
      </w:r>
      <w:r>
        <w:rPr>
          <w:rFonts w:ascii="Times New Roman" w:eastAsia="Times New Roman" w:hAnsi="Times New Roman" w:cs="Times New Roman"/>
          <w:color w:val="000000"/>
          <w:sz w:val="24"/>
          <w:szCs w:val="24"/>
        </w:rPr>
        <w:t>10 (desmit) dienu laikā pēc pieņemšanas-nodošanas akta parakstīšanas un rēķina par sniegtajiem pakalpojumiem saņemšanas.</w:t>
      </w:r>
    </w:p>
    <w:p w14:paraId="00000018" w14:textId="4A0BA66F" w:rsidR="003D12B0" w:rsidRDefault="006658EF" w:rsidP="009F31C6">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Informācijas sniegšana: </w:t>
      </w:r>
      <w:r>
        <w:rPr>
          <w:rFonts w:ascii="Times New Roman" w:eastAsia="Times New Roman" w:hAnsi="Times New Roman" w:cs="Times New Roman"/>
          <w:color w:val="000000"/>
          <w:sz w:val="24"/>
          <w:szCs w:val="24"/>
        </w:rPr>
        <w:t>Visi jautājumi par iepirkuma priekšmetu un piedāvājumu iesniegšanas kārtību adresējami 2.2.</w:t>
      </w:r>
      <w:r w:rsidR="00FB2B3F">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punktā minētai kontaktpersonai līdz piedāvājuma iesniegšanas termiņa beigām.</w:t>
      </w:r>
    </w:p>
    <w:p w14:paraId="00000019" w14:textId="77777777" w:rsidR="003D12B0" w:rsidRDefault="006658EF" w:rsidP="009F31C6">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Piedāvājumu iesniegšana, vērtēšana un lēmuma pieņemšana: </w:t>
      </w:r>
      <w:r>
        <w:rPr>
          <w:rFonts w:ascii="Times New Roman" w:eastAsia="Times New Roman" w:hAnsi="Times New Roman" w:cs="Times New Roman"/>
          <w:color w:val="000000"/>
          <w:sz w:val="24"/>
          <w:szCs w:val="24"/>
        </w:rPr>
        <w:t xml:space="preserve">Piedāvājumus iesniedz, nosūtot uz e-pastu: </w:t>
      </w:r>
      <w:hyperlink r:id="rId10">
        <w:r>
          <w:rPr>
            <w:rFonts w:ascii="Times New Roman" w:eastAsia="Times New Roman" w:hAnsi="Times New Roman" w:cs="Times New Roman"/>
            <w:color w:val="0563C1"/>
            <w:sz w:val="24"/>
            <w:szCs w:val="24"/>
            <w:u w:val="single"/>
          </w:rPr>
          <w:t>iepirkumi@talsi.lv</w:t>
        </w:r>
      </w:hyperlink>
      <w:r>
        <w:rPr>
          <w:rFonts w:ascii="Times New Roman" w:eastAsia="Times New Roman" w:hAnsi="Times New Roman" w:cs="Times New Roman"/>
          <w:color w:val="000000"/>
          <w:sz w:val="24"/>
          <w:szCs w:val="24"/>
        </w:rPr>
        <w:t>. Piedāvājumi, kas iesniegti pēc publikācijā norādītā termiņa, netiks vērtēti.</w:t>
      </w:r>
    </w:p>
    <w:p w14:paraId="0000001A" w14:textId="77777777" w:rsidR="003D12B0" w:rsidRDefault="006658EF" w:rsidP="009F31C6">
      <w:pPr>
        <w:keepNext/>
        <w:keepLines/>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Iestāde:</w:t>
      </w:r>
    </w:p>
    <w:p w14:paraId="0000001B" w14:textId="3C205935" w:rsidR="003D12B0" w:rsidRDefault="006658EF" w:rsidP="000A6340">
      <w:pPr>
        <w:numPr>
          <w:ilvl w:val="1"/>
          <w:numId w:val="1"/>
        </w:numPr>
        <w:pBdr>
          <w:top w:val="nil"/>
          <w:left w:val="nil"/>
          <w:bottom w:val="nil"/>
          <w:right w:val="nil"/>
          <w:between w:val="nil"/>
        </w:pBdr>
        <w:spacing w:after="0"/>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Pārbaudīs piedāvājumu atbilstī</w:t>
      </w:r>
      <w:r w:rsidR="000B246F">
        <w:rPr>
          <w:rFonts w:ascii="Times New Roman" w:eastAsia="Times New Roman" w:hAnsi="Times New Roman" w:cs="Times New Roman"/>
          <w:color w:val="000000"/>
          <w:sz w:val="24"/>
          <w:szCs w:val="24"/>
        </w:rPr>
        <w:t>bu Instrukcijā pretendentam un T</w:t>
      </w:r>
      <w:r>
        <w:rPr>
          <w:rFonts w:ascii="Times New Roman" w:eastAsia="Times New Roman" w:hAnsi="Times New Roman" w:cs="Times New Roman"/>
          <w:color w:val="000000"/>
          <w:sz w:val="24"/>
          <w:szCs w:val="24"/>
        </w:rPr>
        <w: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0000001C" w14:textId="767A7D85" w:rsidR="003D12B0" w:rsidRDefault="006658EF" w:rsidP="000A6340">
      <w:pPr>
        <w:numPr>
          <w:ilvl w:val="1"/>
          <w:numId w:val="1"/>
        </w:numPr>
        <w:pBdr>
          <w:top w:val="nil"/>
          <w:left w:val="nil"/>
          <w:bottom w:val="nil"/>
          <w:right w:val="nil"/>
          <w:between w:val="nil"/>
        </w:pBdr>
        <w:spacing w:after="0"/>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piedāvājumiem, kas atbilst visām prasībām, izvēlēsies piedāvājumu ar viszemāko cenu</w:t>
      </w:r>
      <w:r w:rsidR="006D1260">
        <w:rPr>
          <w:rFonts w:ascii="Times New Roman" w:eastAsia="Times New Roman" w:hAnsi="Times New Roman" w:cs="Times New Roman"/>
          <w:color w:val="000000"/>
          <w:sz w:val="24"/>
          <w:szCs w:val="24"/>
        </w:rPr>
        <w:t xml:space="preserve"> bez</w:t>
      </w:r>
      <w:r w:rsidR="005D6EAF">
        <w:rPr>
          <w:rFonts w:ascii="Times New Roman" w:eastAsia="Times New Roman" w:hAnsi="Times New Roman" w:cs="Times New Roman"/>
          <w:color w:val="000000"/>
          <w:sz w:val="24"/>
          <w:szCs w:val="24"/>
        </w:rPr>
        <w:t xml:space="preserve"> </w:t>
      </w:r>
      <w:r w:rsidR="006D1260">
        <w:rPr>
          <w:rFonts w:ascii="Times New Roman" w:eastAsia="Times New Roman" w:hAnsi="Times New Roman" w:cs="Times New Roman"/>
          <w:color w:val="000000"/>
          <w:sz w:val="24"/>
          <w:szCs w:val="24"/>
        </w:rPr>
        <w:t>PVN.</w:t>
      </w:r>
    </w:p>
    <w:p w14:paraId="0000001D" w14:textId="077BD7A4" w:rsidR="003D12B0" w:rsidRDefault="006658EF" w:rsidP="000A6340">
      <w:pPr>
        <w:numPr>
          <w:ilvl w:val="1"/>
          <w:numId w:val="1"/>
        </w:numPr>
        <w:pBdr>
          <w:top w:val="nil"/>
          <w:left w:val="nil"/>
          <w:bottom w:val="nil"/>
          <w:right w:val="nil"/>
          <w:between w:val="nil"/>
        </w:pBdr>
        <w:spacing w:after="0"/>
        <w:ind w:left="1134" w:hanging="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(trīs) darba dienu laikā pēc lēmuma pieņemšanas informēs visus pretendentus par pieņemto lēmumu.</w:t>
      </w:r>
    </w:p>
    <w:p w14:paraId="0000001E" w14:textId="77777777" w:rsidR="003D12B0" w:rsidRDefault="006658EF">
      <w:pPr>
        <w:numPr>
          <w:ilvl w:val="0"/>
          <w:numId w:val="1"/>
        </w:numPr>
        <w:pBdr>
          <w:top w:val="nil"/>
          <w:left w:val="nil"/>
          <w:bottom w:val="nil"/>
          <w:right w:val="nil"/>
          <w:between w:val="nil"/>
        </w:pBdr>
        <w:spacing w:after="0" w:line="24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Lēmums par cenu aptaujas izbeigšanu bez līguma slēgšanas: </w:t>
      </w:r>
      <w:r>
        <w:rPr>
          <w:rFonts w:ascii="Times New Roman" w:eastAsia="Times New Roman" w:hAnsi="Times New Roman" w:cs="Times New Roman"/>
          <w:color w:val="000000"/>
          <w:sz w:val="24"/>
          <w:szCs w:val="24"/>
        </w:rPr>
        <w:t>Pasūtītājs var pieņemt lēmumu par cenu aptaujas izbeigšanu, neizvēloties nevienu piedāvājumu, ja cenu aptaujai netika iesniegti piedāvājumi, vai iesniegtie piedāvājumi neatbilda Instrukcijā un tehniskajā specifikācijā norādītajām prasībām, kā arī citos gadījumos saskaņā ar normatīvajiem aktiem.</w:t>
      </w:r>
    </w:p>
    <w:p w14:paraId="0000001F" w14:textId="77777777" w:rsidR="003D12B0" w:rsidRDefault="003D12B0">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sectPr w:rsidR="003D12B0">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C977" w14:textId="77777777" w:rsidR="00C71A78" w:rsidRDefault="00C71A78" w:rsidP="000F45B7">
      <w:pPr>
        <w:spacing w:after="0" w:line="240" w:lineRule="auto"/>
      </w:pPr>
      <w:r>
        <w:separator/>
      </w:r>
    </w:p>
  </w:endnote>
  <w:endnote w:type="continuationSeparator" w:id="0">
    <w:p w14:paraId="08C17EA1" w14:textId="77777777" w:rsidR="00C71A78" w:rsidRDefault="00C71A78" w:rsidP="000F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16615" w14:textId="77777777" w:rsidR="00C71A78" w:rsidRDefault="00C71A78" w:rsidP="000F45B7">
      <w:pPr>
        <w:spacing w:after="0" w:line="240" w:lineRule="auto"/>
      </w:pPr>
      <w:r>
        <w:separator/>
      </w:r>
    </w:p>
  </w:footnote>
  <w:footnote w:type="continuationSeparator" w:id="0">
    <w:p w14:paraId="3011E9C2" w14:textId="77777777" w:rsidR="00C71A78" w:rsidRDefault="00C71A78" w:rsidP="000F4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94315"/>
    <w:multiLevelType w:val="multilevel"/>
    <w:tmpl w:val="F6F49F3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3B055C87"/>
    <w:multiLevelType w:val="multilevel"/>
    <w:tmpl w:val="08F29744"/>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3712FE"/>
    <w:multiLevelType w:val="multilevel"/>
    <w:tmpl w:val="B84CDCBA"/>
    <w:lvl w:ilvl="0">
      <w:start w:val="1"/>
      <w:numFmt w:val="decimal"/>
      <w:lvlText w:val="%1."/>
      <w:lvlJc w:val="left"/>
      <w:pPr>
        <w:ind w:left="720" w:hanging="360"/>
      </w:pPr>
      <w:rPr>
        <w:b/>
      </w:rPr>
    </w:lvl>
    <w:lvl w:ilvl="1">
      <w:start w:val="1"/>
      <w:numFmt w:val="decimal"/>
      <w:lvlText w:val="%1.%2."/>
      <w:lvlJc w:val="left"/>
      <w:pPr>
        <w:ind w:left="786" w:hanging="360"/>
      </w:pPr>
      <w:rPr>
        <w:b w:val="0"/>
      </w:r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num w:numId="1" w16cid:durableId="732199415">
    <w:abstractNumId w:val="2"/>
  </w:num>
  <w:num w:numId="2" w16cid:durableId="1094781668">
    <w:abstractNumId w:val="0"/>
  </w:num>
  <w:num w:numId="3" w16cid:durableId="1168403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B0"/>
    <w:rsid w:val="0000060C"/>
    <w:rsid w:val="00032B14"/>
    <w:rsid w:val="000A6340"/>
    <w:rsid w:val="000B246F"/>
    <w:rsid w:val="000F45B7"/>
    <w:rsid w:val="0017168D"/>
    <w:rsid w:val="001A031A"/>
    <w:rsid w:val="001B2D8C"/>
    <w:rsid w:val="00313B6F"/>
    <w:rsid w:val="0038422F"/>
    <w:rsid w:val="003D12B0"/>
    <w:rsid w:val="00406B52"/>
    <w:rsid w:val="00421958"/>
    <w:rsid w:val="00452006"/>
    <w:rsid w:val="00481E45"/>
    <w:rsid w:val="004E01CA"/>
    <w:rsid w:val="00550D38"/>
    <w:rsid w:val="0058492A"/>
    <w:rsid w:val="00586714"/>
    <w:rsid w:val="0059354F"/>
    <w:rsid w:val="005D6EAF"/>
    <w:rsid w:val="005E7DCB"/>
    <w:rsid w:val="00607AE4"/>
    <w:rsid w:val="006658EF"/>
    <w:rsid w:val="006771C2"/>
    <w:rsid w:val="006D1260"/>
    <w:rsid w:val="00706AE6"/>
    <w:rsid w:val="0073482B"/>
    <w:rsid w:val="007C2B71"/>
    <w:rsid w:val="007D5614"/>
    <w:rsid w:val="008717B8"/>
    <w:rsid w:val="00900777"/>
    <w:rsid w:val="00914FA6"/>
    <w:rsid w:val="00923571"/>
    <w:rsid w:val="009560AF"/>
    <w:rsid w:val="009703B0"/>
    <w:rsid w:val="009F1F54"/>
    <w:rsid w:val="009F31C6"/>
    <w:rsid w:val="00A0741C"/>
    <w:rsid w:val="00AB486C"/>
    <w:rsid w:val="00AB5BF6"/>
    <w:rsid w:val="00AC5750"/>
    <w:rsid w:val="00AE4541"/>
    <w:rsid w:val="00B01544"/>
    <w:rsid w:val="00B26870"/>
    <w:rsid w:val="00B3416E"/>
    <w:rsid w:val="00B45FED"/>
    <w:rsid w:val="00B9177F"/>
    <w:rsid w:val="00BA76AA"/>
    <w:rsid w:val="00BB235C"/>
    <w:rsid w:val="00C53F12"/>
    <w:rsid w:val="00C71A78"/>
    <w:rsid w:val="00C97B42"/>
    <w:rsid w:val="00CC70DF"/>
    <w:rsid w:val="00D61E40"/>
    <w:rsid w:val="00DC4CE2"/>
    <w:rsid w:val="00DF01CA"/>
    <w:rsid w:val="00DF2438"/>
    <w:rsid w:val="00E828A6"/>
    <w:rsid w:val="00EB1905"/>
    <w:rsid w:val="00F11EFE"/>
    <w:rsid w:val="00F2360E"/>
    <w:rsid w:val="00FB1FCF"/>
    <w:rsid w:val="00FB2B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FBB2F"/>
  <w15:docId w15:val="{144EACFD-495E-4889-A26A-BAC47914D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Komentraatsauce">
    <w:name w:val="annotation reference"/>
    <w:basedOn w:val="Noklusjumarindkopasfonts"/>
    <w:uiPriority w:val="99"/>
    <w:semiHidden/>
    <w:unhideWhenUsed/>
    <w:rsid w:val="0005006D"/>
    <w:rPr>
      <w:sz w:val="16"/>
      <w:szCs w:val="16"/>
    </w:rPr>
  </w:style>
  <w:style w:type="paragraph" w:styleId="Komentrateksts">
    <w:name w:val="annotation text"/>
    <w:basedOn w:val="Parasts"/>
    <w:link w:val="KomentratekstsRakstz"/>
    <w:uiPriority w:val="99"/>
    <w:unhideWhenUsed/>
    <w:rsid w:val="0005006D"/>
    <w:pPr>
      <w:spacing w:line="240" w:lineRule="auto"/>
    </w:pPr>
    <w:rPr>
      <w:sz w:val="20"/>
      <w:szCs w:val="20"/>
    </w:rPr>
  </w:style>
  <w:style w:type="character" w:customStyle="1" w:styleId="KomentratekstsRakstz">
    <w:name w:val="Komentāra teksts Rakstz."/>
    <w:basedOn w:val="Noklusjumarindkopasfonts"/>
    <w:link w:val="Komentrateksts"/>
    <w:uiPriority w:val="99"/>
    <w:rsid w:val="0005006D"/>
    <w:rPr>
      <w:sz w:val="20"/>
      <w:szCs w:val="20"/>
    </w:rPr>
  </w:style>
  <w:style w:type="paragraph" w:styleId="Komentratma">
    <w:name w:val="annotation subject"/>
    <w:basedOn w:val="Komentrateksts"/>
    <w:next w:val="Komentrateksts"/>
    <w:link w:val="KomentratmaRakstz"/>
    <w:uiPriority w:val="99"/>
    <w:semiHidden/>
    <w:unhideWhenUsed/>
    <w:rsid w:val="0005006D"/>
    <w:rPr>
      <w:b/>
      <w:bCs/>
    </w:rPr>
  </w:style>
  <w:style w:type="character" w:customStyle="1" w:styleId="KomentratmaRakstz">
    <w:name w:val="Komentāra tēma Rakstz."/>
    <w:basedOn w:val="KomentratekstsRakstz"/>
    <w:link w:val="Komentratma"/>
    <w:uiPriority w:val="99"/>
    <w:semiHidden/>
    <w:rsid w:val="0005006D"/>
    <w:rPr>
      <w:b/>
      <w:bCs/>
      <w:sz w:val="20"/>
      <w:szCs w:val="20"/>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character" w:customStyle="1" w:styleId="Neatrisintapieminana2">
    <w:name w:val="Neatrisināta pieminēšana2"/>
    <w:basedOn w:val="Noklusjumarindkopasfonts"/>
    <w:uiPriority w:val="99"/>
    <w:semiHidden/>
    <w:unhideWhenUsed/>
    <w:rsid w:val="00DF2438"/>
    <w:rPr>
      <w:color w:val="605E5C"/>
      <w:shd w:val="clear" w:color="auto" w:fill="E1DFDD"/>
    </w:rPr>
  </w:style>
  <w:style w:type="paragraph" w:styleId="Prskatjums">
    <w:name w:val="Revision"/>
    <w:hidden/>
    <w:uiPriority w:val="99"/>
    <w:semiHidden/>
    <w:rsid w:val="009703B0"/>
    <w:pPr>
      <w:spacing w:after="0" w:line="240" w:lineRule="auto"/>
    </w:pPr>
  </w:style>
  <w:style w:type="paragraph" w:styleId="Vresteksts">
    <w:name w:val="footnote text"/>
    <w:basedOn w:val="Parasts"/>
    <w:link w:val="VrestekstsRakstz"/>
    <w:uiPriority w:val="99"/>
    <w:semiHidden/>
    <w:unhideWhenUsed/>
    <w:rsid w:val="000F45B7"/>
    <w:pPr>
      <w:spacing w:after="0" w:line="240" w:lineRule="auto"/>
    </w:pPr>
    <w:rPr>
      <w:rFonts w:asciiTheme="minorHAnsi" w:eastAsiaTheme="minorHAnsi" w:hAnsiTheme="minorHAnsi" w:cstheme="minorBidi"/>
      <w:sz w:val="20"/>
      <w:szCs w:val="20"/>
      <w:lang w:eastAsia="en-US"/>
    </w:rPr>
  </w:style>
  <w:style w:type="character" w:customStyle="1" w:styleId="VrestekstsRakstz">
    <w:name w:val="Vēres teksts Rakstz."/>
    <w:basedOn w:val="Noklusjumarindkopasfonts"/>
    <w:link w:val="Vresteksts"/>
    <w:uiPriority w:val="99"/>
    <w:semiHidden/>
    <w:rsid w:val="000F45B7"/>
    <w:rPr>
      <w:rFonts w:asciiTheme="minorHAnsi" w:eastAsiaTheme="minorHAnsi" w:hAnsiTheme="minorHAnsi" w:cstheme="minorBidi"/>
      <w:sz w:val="20"/>
      <w:szCs w:val="20"/>
      <w:lang w:eastAsia="en-US"/>
    </w:rPr>
  </w:style>
  <w:style w:type="character" w:styleId="Vresatsauce">
    <w:name w:val="footnote reference"/>
    <w:aliases w:val="Footnote symbol"/>
    <w:uiPriority w:val="99"/>
    <w:semiHidden/>
    <w:unhideWhenUsed/>
    <w:rsid w:val="000F45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489329">
      <w:bodyDiv w:val="1"/>
      <w:marLeft w:val="0"/>
      <w:marRight w:val="0"/>
      <w:marTop w:val="0"/>
      <w:marBottom w:val="0"/>
      <w:divBdr>
        <w:top w:val="none" w:sz="0" w:space="0" w:color="auto"/>
        <w:left w:val="none" w:sz="0" w:space="0" w:color="auto"/>
        <w:bottom w:val="none" w:sz="0" w:space="0" w:color="auto"/>
        <w:right w:val="none" w:sz="0" w:space="0" w:color="auto"/>
      </w:divBdr>
    </w:div>
    <w:div w:id="1738435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8am4JbtwWSInbGzf4ZpuOt/JWA==">CgMxLjA4AHIhMWIwMENIdFZuUk1WMU95d05tUFNYZ2lwQTB6d2ViRWRW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2749</Words>
  <Characters>1567</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Alise Līva Mažeika</cp:lastModifiedBy>
  <cp:revision>7</cp:revision>
  <cp:lastPrinted>2023-07-13T06:10:00Z</cp:lastPrinted>
  <dcterms:created xsi:type="dcterms:W3CDTF">2023-10-20T07:40:00Z</dcterms:created>
  <dcterms:modified xsi:type="dcterms:W3CDTF">2023-10-20T08:02:00Z</dcterms:modified>
</cp:coreProperties>
</file>