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ED2" w:rsidRPr="006F57CD" w:rsidRDefault="00D43AE5" w:rsidP="001812ED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F57C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 pielikums</w:t>
      </w:r>
    </w:p>
    <w:p w:rsidR="00612ED2" w:rsidRPr="006F57CD" w:rsidRDefault="0046204B" w:rsidP="001812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r w:rsidRPr="006F57CD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                                   Cenu aptaujai </w:t>
      </w:r>
      <w:r w:rsidRPr="006F57CD">
        <w:rPr>
          <w:rFonts w:ascii="Times New Roman" w:hAnsi="Times New Roman" w:cs="Times New Roman"/>
          <w:sz w:val="20"/>
          <w:szCs w:val="20"/>
        </w:rPr>
        <w:t>“</w:t>
      </w:r>
      <w:r w:rsidR="001812ED" w:rsidRPr="006F57CD">
        <w:rPr>
          <w:rFonts w:ascii="Times New Roman" w:hAnsi="Times New Roman" w:cs="Times New Roman"/>
          <w:sz w:val="20"/>
          <w:szCs w:val="20"/>
        </w:rPr>
        <w:t>Lietus ūdeņu tekņu un sniega barjeru piegāde Dursupes skolas ēkai</w:t>
      </w:r>
      <w:r w:rsidRPr="006F57CD">
        <w:rPr>
          <w:rFonts w:ascii="Times New Roman" w:hAnsi="Times New Roman" w:cs="Times New Roman"/>
          <w:sz w:val="20"/>
          <w:szCs w:val="20"/>
        </w:rPr>
        <w:t>”</w:t>
      </w:r>
      <w:r w:rsidR="001812ED" w:rsidRPr="006F57CD">
        <w:rPr>
          <w:rFonts w:ascii="Times New Roman" w:hAnsi="Times New Roman" w:cs="Times New Roman"/>
          <w:sz w:val="20"/>
          <w:szCs w:val="20"/>
        </w:rPr>
        <w:t>,</w:t>
      </w:r>
      <w:r w:rsidR="001812ED" w:rsidRPr="006F57CD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 </w:t>
      </w:r>
      <w:r w:rsidRPr="006F57CD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identifikācijas</w:t>
      </w:r>
      <w:r w:rsidRPr="006F57C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Nr. </w:t>
      </w:r>
      <w:proofErr w:type="spellStart"/>
      <w:r w:rsidRPr="006F57CD">
        <w:rPr>
          <w:rFonts w:ascii="Times New Roman" w:eastAsia="Times New Roman" w:hAnsi="Times New Roman" w:cs="Times New Roman"/>
          <w:sz w:val="20"/>
          <w:szCs w:val="20"/>
          <w:lang w:eastAsia="lv-LV"/>
        </w:rPr>
        <w:t>TNPz</w:t>
      </w:r>
      <w:proofErr w:type="spellEnd"/>
      <w:r w:rsidR="001812ED" w:rsidRPr="006F57C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2025/13</w:t>
      </w:r>
      <w:r w:rsidRPr="006F57C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612ED2" w:rsidRPr="001812ED" w:rsidRDefault="00612ED2" w:rsidP="0018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ED2" w:rsidRPr="001812ED" w:rsidRDefault="00D43AE5" w:rsidP="0018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ED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612ED2" w:rsidRDefault="00D43AE5" w:rsidP="0018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ED">
        <w:rPr>
          <w:rFonts w:ascii="Times New Roman" w:hAnsi="Times New Roman" w:cs="Times New Roman"/>
          <w:b/>
          <w:sz w:val="24"/>
          <w:szCs w:val="24"/>
        </w:rPr>
        <w:t>“Lietus ūdeņu tekņu un sniega barjer</w:t>
      </w:r>
      <w:r w:rsidR="0046204B" w:rsidRPr="001812ED">
        <w:rPr>
          <w:rFonts w:ascii="Times New Roman" w:hAnsi="Times New Roman" w:cs="Times New Roman"/>
          <w:b/>
          <w:sz w:val="24"/>
          <w:szCs w:val="24"/>
        </w:rPr>
        <w:t>u</w:t>
      </w:r>
      <w:r w:rsidRPr="00181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2ED">
        <w:rPr>
          <w:rFonts w:ascii="Times New Roman" w:hAnsi="Times New Roman" w:cs="Times New Roman"/>
          <w:b/>
          <w:sz w:val="24"/>
          <w:szCs w:val="24"/>
        </w:rPr>
        <w:t>p</w:t>
      </w:r>
      <w:r w:rsidRPr="001812ED">
        <w:rPr>
          <w:rFonts w:ascii="Times New Roman" w:hAnsi="Times New Roman" w:cs="Times New Roman"/>
          <w:b/>
          <w:sz w:val="24"/>
          <w:szCs w:val="24"/>
        </w:rPr>
        <w:t>iegāde</w:t>
      </w:r>
      <w:r w:rsidRPr="001812ED">
        <w:rPr>
          <w:rFonts w:ascii="Times New Roman" w:hAnsi="Times New Roman" w:cs="Times New Roman"/>
          <w:b/>
          <w:color w:val="000000"/>
          <w:sz w:val="24"/>
          <w:szCs w:val="24"/>
          <w:lang w:val="en-US" w:eastAsia="lv-LV"/>
        </w:rPr>
        <w:t xml:space="preserve"> </w:t>
      </w:r>
      <w:proofErr w:type="spellStart"/>
      <w:r w:rsidRPr="001812ED">
        <w:rPr>
          <w:rFonts w:ascii="Times New Roman" w:hAnsi="Times New Roman" w:cs="Times New Roman"/>
          <w:b/>
          <w:color w:val="000000"/>
          <w:sz w:val="24"/>
          <w:szCs w:val="24"/>
          <w:lang w:val="en-US" w:eastAsia="lv-LV"/>
        </w:rPr>
        <w:t>Dursupes</w:t>
      </w:r>
      <w:proofErr w:type="spellEnd"/>
      <w:r w:rsidRPr="001812ED">
        <w:rPr>
          <w:rFonts w:ascii="Times New Roman" w:hAnsi="Times New Roman" w:cs="Times New Roman"/>
          <w:b/>
          <w:color w:val="000000"/>
          <w:sz w:val="24"/>
          <w:szCs w:val="24"/>
          <w:lang w:val="en-US" w:eastAsia="lv-LV"/>
        </w:rPr>
        <w:t xml:space="preserve"> </w:t>
      </w:r>
      <w:proofErr w:type="spellStart"/>
      <w:r w:rsidRPr="001812ED">
        <w:rPr>
          <w:rFonts w:ascii="Times New Roman" w:hAnsi="Times New Roman" w:cs="Times New Roman"/>
          <w:b/>
          <w:color w:val="000000"/>
          <w:sz w:val="24"/>
          <w:szCs w:val="24"/>
          <w:lang w:val="en-US" w:eastAsia="lv-LV"/>
        </w:rPr>
        <w:t>skolas</w:t>
      </w:r>
      <w:proofErr w:type="spellEnd"/>
      <w:r w:rsidRPr="001812ED">
        <w:rPr>
          <w:rFonts w:ascii="Times New Roman" w:hAnsi="Times New Roman" w:cs="Times New Roman"/>
          <w:b/>
          <w:color w:val="000000"/>
          <w:sz w:val="24"/>
          <w:szCs w:val="24"/>
          <w:lang w:val="en-US" w:eastAsia="lv-LV"/>
        </w:rPr>
        <w:t xml:space="preserve"> </w:t>
      </w:r>
      <w:proofErr w:type="spellStart"/>
      <w:r w:rsidRPr="001812ED">
        <w:rPr>
          <w:rFonts w:ascii="Times New Roman" w:hAnsi="Times New Roman" w:cs="Times New Roman"/>
          <w:b/>
          <w:color w:val="000000"/>
          <w:sz w:val="24"/>
          <w:szCs w:val="24"/>
          <w:lang w:val="en-US" w:eastAsia="lv-LV"/>
        </w:rPr>
        <w:t>ēkai</w:t>
      </w:r>
      <w:proofErr w:type="spellEnd"/>
      <w:r w:rsidRPr="001812ED">
        <w:rPr>
          <w:rFonts w:ascii="Times New Roman" w:hAnsi="Times New Roman" w:cs="Times New Roman"/>
          <w:b/>
          <w:sz w:val="24"/>
          <w:szCs w:val="24"/>
        </w:rPr>
        <w:t>”</w:t>
      </w:r>
    </w:p>
    <w:p w:rsidR="001812ED" w:rsidRDefault="001812ED" w:rsidP="0018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Identifikācijas Nr.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2025/13</w:t>
      </w:r>
    </w:p>
    <w:p w:rsidR="001812ED" w:rsidRPr="001812ED" w:rsidRDefault="001812ED" w:rsidP="0018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2ED2" w:rsidRPr="001812ED" w:rsidRDefault="00D43AE5" w:rsidP="00181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ED">
        <w:rPr>
          <w:rFonts w:ascii="Times New Roman" w:hAnsi="Times New Roman" w:cs="Times New Roman"/>
          <w:sz w:val="24"/>
          <w:szCs w:val="24"/>
        </w:rPr>
        <w:t>Iepirkuma priekšmets ir lietus ūdeņu tekņu un sniega barjer</w:t>
      </w:r>
      <w:r w:rsidR="0046204B" w:rsidRPr="001812ED">
        <w:rPr>
          <w:rFonts w:ascii="Times New Roman" w:hAnsi="Times New Roman" w:cs="Times New Roman"/>
          <w:sz w:val="24"/>
          <w:szCs w:val="24"/>
        </w:rPr>
        <w:t>u</w:t>
      </w:r>
      <w:r w:rsidRPr="001812ED">
        <w:rPr>
          <w:rFonts w:ascii="Times New Roman" w:hAnsi="Times New Roman" w:cs="Times New Roman"/>
          <w:sz w:val="24"/>
          <w:szCs w:val="24"/>
        </w:rPr>
        <w:t xml:space="preserve"> </w:t>
      </w:r>
      <w:r w:rsidR="001812ED">
        <w:rPr>
          <w:rFonts w:ascii="Times New Roman" w:hAnsi="Times New Roman" w:cs="Times New Roman"/>
          <w:sz w:val="24"/>
          <w:szCs w:val="24"/>
        </w:rPr>
        <w:t>p</w:t>
      </w:r>
      <w:r w:rsidRPr="001812ED">
        <w:rPr>
          <w:rFonts w:ascii="Times New Roman" w:hAnsi="Times New Roman" w:cs="Times New Roman"/>
          <w:sz w:val="24"/>
          <w:szCs w:val="24"/>
        </w:rPr>
        <w:t>iegā</w:t>
      </w:r>
      <w:r w:rsidR="0046204B" w:rsidRPr="001812ED">
        <w:rPr>
          <w:rFonts w:ascii="Times New Roman" w:hAnsi="Times New Roman" w:cs="Times New Roman"/>
          <w:sz w:val="24"/>
          <w:szCs w:val="24"/>
        </w:rPr>
        <w:t>d</w:t>
      </w:r>
      <w:r w:rsidRPr="001812ED">
        <w:rPr>
          <w:rFonts w:ascii="Times New Roman" w:hAnsi="Times New Roman" w:cs="Times New Roman"/>
          <w:sz w:val="24"/>
          <w:szCs w:val="24"/>
        </w:rPr>
        <w:t>e Dursupes skolas ēkai.</w:t>
      </w:r>
    </w:p>
    <w:p w:rsidR="00612ED2" w:rsidRPr="001812ED" w:rsidRDefault="00D43AE5" w:rsidP="001812E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ED">
        <w:rPr>
          <w:rFonts w:ascii="Times New Roman" w:hAnsi="Times New Roman" w:cs="Times New Roman"/>
          <w:sz w:val="24"/>
          <w:szCs w:val="24"/>
        </w:rPr>
        <w:t>Piegādes termiņš: 30 (trīsdesmit) dienas no līguma noslēgšanas dienas.</w:t>
      </w:r>
    </w:p>
    <w:p w:rsidR="00612ED2" w:rsidRPr="001812ED" w:rsidRDefault="00D43AE5" w:rsidP="001812E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ED">
        <w:rPr>
          <w:rFonts w:ascii="Times New Roman" w:hAnsi="Times New Roman" w:cs="Times New Roman"/>
          <w:sz w:val="24"/>
          <w:szCs w:val="24"/>
        </w:rPr>
        <w:t>Piegādes vieta:  Dursupes skola</w:t>
      </w:r>
      <w:r w:rsidR="0046204B" w:rsidRPr="001812ED">
        <w:rPr>
          <w:rFonts w:ascii="Times New Roman" w:hAnsi="Times New Roman" w:cs="Times New Roman"/>
          <w:sz w:val="24"/>
          <w:szCs w:val="24"/>
        </w:rPr>
        <w:t>, Dursupe, Balgales pag., Talsu novads,</w:t>
      </w:r>
      <w:r w:rsidRPr="001812ED">
        <w:rPr>
          <w:rFonts w:ascii="Times New Roman" w:hAnsi="Times New Roman" w:cs="Times New Roman"/>
          <w:sz w:val="24"/>
          <w:szCs w:val="24"/>
        </w:rPr>
        <w:t xml:space="preserve">  LV</w:t>
      </w:r>
      <w:r w:rsidR="001812ED">
        <w:rPr>
          <w:rFonts w:ascii="Times New Roman" w:hAnsi="Times New Roman" w:cs="Times New Roman"/>
          <w:sz w:val="24"/>
          <w:szCs w:val="24"/>
        </w:rPr>
        <w:t xml:space="preserve"> - </w:t>
      </w:r>
      <w:r w:rsidRPr="001812ED">
        <w:rPr>
          <w:rFonts w:ascii="Times New Roman" w:hAnsi="Times New Roman" w:cs="Times New Roman"/>
          <w:sz w:val="24"/>
          <w:szCs w:val="24"/>
        </w:rPr>
        <w:t>3287.</w:t>
      </w:r>
    </w:p>
    <w:p w:rsidR="00612ED2" w:rsidRPr="001812ED" w:rsidRDefault="00D43AE5" w:rsidP="001812E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ED">
        <w:rPr>
          <w:rFonts w:ascii="Times New Roman" w:hAnsi="Times New Roman" w:cs="Times New Roman"/>
          <w:sz w:val="24"/>
          <w:szCs w:val="24"/>
        </w:rPr>
        <w:t>Aprīkojumam jābūt:</w:t>
      </w:r>
    </w:p>
    <w:p w:rsidR="00612ED2" w:rsidRPr="001812ED" w:rsidRDefault="00D43AE5" w:rsidP="001812E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ED">
        <w:rPr>
          <w:rFonts w:ascii="Times New Roman" w:hAnsi="Times New Roman" w:cs="Times New Roman"/>
          <w:sz w:val="24"/>
          <w:szCs w:val="24"/>
        </w:rPr>
        <w:t xml:space="preserve"> </w:t>
      </w:r>
      <w:r w:rsidR="0046204B" w:rsidRPr="001812ED">
        <w:rPr>
          <w:rFonts w:ascii="Times New Roman" w:hAnsi="Times New Roman" w:cs="Times New Roman"/>
          <w:sz w:val="24"/>
          <w:szCs w:val="24"/>
        </w:rPr>
        <w:t>j</w:t>
      </w:r>
      <w:r w:rsidRPr="001812ED">
        <w:rPr>
          <w:rFonts w:ascii="Times New Roman" w:hAnsi="Times New Roman" w:cs="Times New Roman"/>
          <w:sz w:val="24"/>
          <w:szCs w:val="24"/>
        </w:rPr>
        <w:t>aunam, nelietotam, atbilstoši ražotāja noteiktajām kvalitātes prasībām ar ražotāja garantiju;</w:t>
      </w:r>
    </w:p>
    <w:p w:rsidR="00612ED2" w:rsidRPr="001812ED" w:rsidRDefault="0046204B" w:rsidP="001812E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ED">
        <w:rPr>
          <w:rFonts w:ascii="Times New Roman" w:hAnsi="Times New Roman" w:cs="Times New Roman"/>
          <w:sz w:val="24"/>
          <w:szCs w:val="24"/>
        </w:rPr>
        <w:t xml:space="preserve"> ar pievienotām instrukcijām latviešu valodā;</w:t>
      </w:r>
    </w:p>
    <w:tbl>
      <w:tblPr>
        <w:tblW w:w="9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47"/>
        <w:gridCol w:w="863"/>
        <w:gridCol w:w="2325"/>
        <w:gridCol w:w="1942"/>
      </w:tblGrid>
      <w:tr w:rsidR="00612ED2" w:rsidRPr="001812ED" w:rsidTr="001812ED">
        <w:trPr>
          <w:trHeight w:val="109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2947" w:type="dxa"/>
            <w:shd w:val="clear" w:color="auto" w:fill="D9D9D9" w:themeFill="background1" w:themeFillShade="D9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b/>
                <w:sz w:val="24"/>
                <w:szCs w:val="24"/>
              </w:rPr>
              <w:t>Minimālās tehniskās prasības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b/>
                <w:sz w:val="24"/>
                <w:szCs w:val="24"/>
              </w:rPr>
              <w:t>Attēls*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b/>
                <w:sz w:val="24"/>
                <w:szCs w:val="24"/>
              </w:rPr>
              <w:t>Piedāvātā produkta tehniskais apraksts**</w:t>
            </w:r>
          </w:p>
        </w:tc>
      </w:tr>
      <w:tr w:rsidR="00612ED2" w:rsidRPr="001812ED" w:rsidTr="001812ED">
        <w:trPr>
          <w:trHeight w:val="1811"/>
        </w:trPr>
        <w:tc>
          <w:tcPr>
            <w:tcW w:w="1701" w:type="dxa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Sniega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iztures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b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arjeras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c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aurule</w:t>
            </w:r>
          </w:p>
        </w:tc>
        <w:tc>
          <w:tcPr>
            <w:tcW w:w="2947" w:type="dxa"/>
            <w:shd w:val="clear" w:color="auto" w:fill="auto"/>
          </w:tcPr>
          <w:p w:rsidR="00612ED2" w:rsidRPr="001812ED" w:rsidRDefault="00612ED2" w:rsidP="001812ED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2ED2" w:rsidRPr="001812ED" w:rsidRDefault="00612ED2" w:rsidP="001812ED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2ED2" w:rsidRPr="001812ED" w:rsidRDefault="006F57CD" w:rsidP="001812ED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43AE5" w:rsidRPr="001812ED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Sniega </w:t>
              </w:r>
              <w:r w:rsidR="0046204B" w:rsidRPr="001812ED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aiztures b</w:t>
              </w:r>
              <w:r w:rsidR="00D43AE5" w:rsidRPr="001812ED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arjeras </w:t>
              </w:r>
              <w:r w:rsidR="0046204B" w:rsidRPr="001812ED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</w:t>
              </w:r>
              <w:r w:rsidR="00D43AE5" w:rsidRPr="001812ED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aurule, </w:t>
              </w:r>
              <w:r w:rsidR="0046204B" w:rsidRPr="001812ED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o</w:t>
              </w:r>
              <w:r w:rsidR="00D43AE5" w:rsidRPr="001812ED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vāl</w:t>
              </w:r>
              <w:r w:rsidR="0046204B" w:rsidRPr="001812ED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a, </w:t>
              </w:r>
              <w:r w:rsidR="00D43AE5" w:rsidRPr="001812ED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sarkans RSSPIPE3000</w:t>
              </w:r>
            </w:hyperlink>
          </w:p>
        </w:tc>
        <w:tc>
          <w:tcPr>
            <w:tcW w:w="863" w:type="dxa"/>
            <w:shd w:val="clear" w:color="auto" w:fill="auto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5" w:type="dxa"/>
            <w:shd w:val="clear" w:color="auto" w:fill="auto"/>
          </w:tcPr>
          <w:p w:rsidR="00612ED2" w:rsidRPr="001812ED" w:rsidRDefault="00D43AE5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38250" cy="1238250"/>
                  <wp:effectExtent l="0" t="0" r="0" b="0"/>
                  <wp:docPr id="12" name="Attēls 12" descr="Ruukki Sniega Aiztures Barjeras Caurule, Ovālā RR32/Tumši Brūna RSSPIPE3000">
                    <a:hlinkClick xmlns:a="http://schemas.openxmlformats.org/drawingml/2006/main" r:id="rId7" tooltip="Ruukki Sniega Aiztures Barjeras Caurule, Ovālā RR32/Tumši Brūna RSSPIPE30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ttēls 12" descr="Ruukki Sniega Aiztures Barjeras Caurule, Ovālā RR32/Tumši Brūna RSSPIPE3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shd w:val="clear" w:color="auto" w:fill="auto"/>
          </w:tcPr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2" w:rsidRPr="001812ED" w:rsidTr="001812ED">
        <w:trPr>
          <w:trHeight w:val="1811"/>
        </w:trPr>
        <w:tc>
          <w:tcPr>
            <w:tcW w:w="1701" w:type="dxa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Sniega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iztures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b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arjeras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s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tiprinājums</w:t>
            </w:r>
          </w:p>
        </w:tc>
        <w:tc>
          <w:tcPr>
            <w:tcW w:w="2947" w:type="dxa"/>
            <w:shd w:val="clear" w:color="auto" w:fill="auto"/>
          </w:tcPr>
          <w:p w:rsidR="00612ED2" w:rsidRPr="001812ED" w:rsidRDefault="00612ED2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B3B93" w:rsidRDefault="002B3B93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612ED2" w:rsidRPr="001812ED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Sniega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iztures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b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arjeras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s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tiprinājums </w:t>
            </w:r>
            <w:proofErr w:type="spellStart"/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dakstiņveida</w:t>
            </w:r>
            <w:proofErr w:type="spellEnd"/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jumtiem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sarkans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25" w:type="dxa"/>
            <w:shd w:val="clear" w:color="auto" w:fill="auto"/>
          </w:tcPr>
          <w:p w:rsidR="00612ED2" w:rsidRPr="001812ED" w:rsidRDefault="00D43AE5" w:rsidP="0018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39125</wp:posOffset>
                  </wp:positionH>
                  <wp:positionV relativeFrom="paragraph">
                    <wp:posOffset>0</wp:posOffset>
                  </wp:positionV>
                  <wp:extent cx="1238250" cy="1238250"/>
                  <wp:effectExtent l="0" t="0" r="0" b="0"/>
                  <wp:wrapThrough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hrough>
                  <wp:docPr id="11" name="Attēls 11" descr="Ruukki Sniega Aiztures Barjeras Stiprinājums profilētiem/dakstiņveida jumtiem RR32/Tumši Brūns RSSFOOTB">
                    <a:hlinkClick xmlns:a="http://schemas.openxmlformats.org/drawingml/2006/main" r:id="rId7" tooltip="Ruukki Sniega Aiztures Barjeras Stiprinājums profilētiem/dakstiņveida jumtiem RR32/Tumši Brūns RSSFOOTB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tēls 11" descr="Ruukki Sniega Aiztures Barjeras Stiprinājums profilētiem/dakstiņveida jumtiem RR32/Tumši Brūns RSSFOOT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2" w:type="dxa"/>
            <w:shd w:val="clear" w:color="auto" w:fill="auto"/>
          </w:tcPr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2" w:rsidRPr="001812ED" w:rsidTr="001812ED">
        <w:trPr>
          <w:trHeight w:val="1811"/>
        </w:trPr>
        <w:tc>
          <w:tcPr>
            <w:tcW w:w="1701" w:type="dxa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Ūdensnotekas </w:t>
            </w:r>
            <w:proofErr w:type="spellStart"/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kronšteins</w:t>
            </w:r>
            <w:proofErr w:type="spellEnd"/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mūra sienai</w:t>
            </w:r>
          </w:p>
        </w:tc>
        <w:tc>
          <w:tcPr>
            <w:tcW w:w="2947" w:type="dxa"/>
            <w:shd w:val="clear" w:color="auto" w:fill="auto"/>
          </w:tcPr>
          <w:p w:rsidR="00612ED2" w:rsidRPr="001812ED" w:rsidRDefault="00612ED2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B3B93" w:rsidRDefault="002B3B93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B3B93" w:rsidRDefault="002B3B93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612ED2" w:rsidRPr="001812ED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Ūdensnotekas </w:t>
            </w:r>
            <w:proofErr w:type="spellStart"/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kronšteins</w:t>
            </w:r>
            <w:proofErr w:type="spellEnd"/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mūra sienai 200mm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5" w:type="dxa"/>
            <w:shd w:val="clear" w:color="auto" w:fill="auto"/>
          </w:tcPr>
          <w:p w:rsidR="00612ED2" w:rsidRPr="001812ED" w:rsidRDefault="00D43AE5" w:rsidP="0018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68434</wp:posOffset>
                  </wp:positionH>
                  <wp:positionV relativeFrom="paragraph">
                    <wp:posOffset>1270</wp:posOffset>
                  </wp:positionV>
                  <wp:extent cx="1238250" cy="1238250"/>
                  <wp:effectExtent l="0" t="0" r="0" b="0"/>
                  <wp:wrapThrough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hrough>
                  <wp:docPr id="10" name="Attēls 10" descr="Ruukki ūdensnotekas kronšteins mūra sienai 200mm 5812t00000A">
                    <a:hlinkClick xmlns:a="http://schemas.openxmlformats.org/drawingml/2006/main" r:id="rId10" tooltip="Ruukki ūdensnotekas kronšteins mūra sienai 200mm 5812t00000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ttēls 10" descr="Ruukki ūdensnotekas kronšteins mūra sienai 200mm 5812t0000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2" w:type="dxa"/>
            <w:shd w:val="clear" w:color="auto" w:fill="auto"/>
          </w:tcPr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2" w:rsidRPr="001812ED" w:rsidTr="001812ED">
        <w:trPr>
          <w:trHeight w:val="1811"/>
        </w:trPr>
        <w:tc>
          <w:tcPr>
            <w:tcW w:w="1701" w:type="dxa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Ūdensnotekas </w:t>
            </w:r>
            <w:proofErr w:type="spellStart"/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k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onektors</w:t>
            </w:r>
            <w:proofErr w:type="spellEnd"/>
          </w:p>
        </w:tc>
        <w:tc>
          <w:tcPr>
            <w:tcW w:w="2947" w:type="dxa"/>
            <w:shd w:val="clear" w:color="auto" w:fill="auto"/>
          </w:tcPr>
          <w:p w:rsidR="00612ED2" w:rsidRPr="001812ED" w:rsidRDefault="00612ED2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D43AE5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612ED2" w:rsidRPr="001812ED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Ūdensnotekas </w:t>
            </w:r>
            <w:proofErr w:type="spellStart"/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k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onektors</w:t>
            </w:r>
            <w:proofErr w:type="spellEnd"/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Ø125/90mm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s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arkans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  <w:r w:rsidR="002B3B93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metāla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5" w:type="dxa"/>
            <w:shd w:val="clear" w:color="auto" w:fill="auto"/>
          </w:tcPr>
          <w:p w:rsidR="00612ED2" w:rsidRPr="001812ED" w:rsidRDefault="00D43AE5" w:rsidP="0018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38250" cy="1238250"/>
                  <wp:effectExtent l="0" t="0" r="0" b="0"/>
                  <wp:docPr id="9" name="Attēls 9" descr="Ruukki ūdensnotekas Konektors Ø125/90mm 5582m00000A (RR32)">
                    <a:hlinkClick xmlns:a="http://schemas.openxmlformats.org/drawingml/2006/main" r:id="rId10" tooltip="Ruukki ūdensnotekas Konektors Ø125/90mm 5582m00000A (RR32)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ttēls 9" descr="Ruukki ūdensnotekas Konektors Ø125/90mm 5582m00000A (RR3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shd w:val="clear" w:color="auto" w:fill="auto"/>
          </w:tcPr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2" w:rsidRPr="001812ED" w:rsidTr="001812ED">
        <w:trPr>
          <w:trHeight w:val="1811"/>
        </w:trPr>
        <w:tc>
          <w:tcPr>
            <w:tcW w:w="1701" w:type="dxa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Ūdensnotekas caurules lejasgals</w:t>
            </w:r>
          </w:p>
        </w:tc>
        <w:tc>
          <w:tcPr>
            <w:tcW w:w="2947" w:type="dxa"/>
            <w:shd w:val="clear" w:color="auto" w:fill="auto"/>
          </w:tcPr>
          <w:p w:rsidR="00612ED2" w:rsidRPr="001812ED" w:rsidRDefault="00612ED2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B3B93" w:rsidRDefault="002B3B93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612ED2" w:rsidRPr="001812ED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Ūdensnotekas caurules lejasgals Ø90mm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  <w:r w:rsidR="002B3B93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s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arkans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  <w:r w:rsidR="002B3B93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metāla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5" w:type="dxa"/>
            <w:shd w:val="clear" w:color="auto" w:fill="auto"/>
          </w:tcPr>
          <w:p w:rsidR="00612ED2" w:rsidRPr="001812ED" w:rsidRDefault="00D43AE5" w:rsidP="0018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38250" cy="1238250"/>
                  <wp:effectExtent l="0" t="0" r="0" b="0"/>
                  <wp:docPr id="8" name="Attēls 8" descr="Ruukki ūdensnotekas caurules lejasgals Ø90mm 5641m00000A (RR32)">
                    <a:hlinkClick xmlns:a="http://schemas.openxmlformats.org/drawingml/2006/main" r:id="rId10" tooltip="Ruukki ūdensnotekas caurules lejasgals Ø90mm 5641m00000A (RR32)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ttēls 8" descr="Ruukki ūdensnotekas caurules lejasgals Ø90mm 5641m00000A (RR3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shd w:val="clear" w:color="auto" w:fill="auto"/>
          </w:tcPr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2" w:rsidRPr="001812ED" w:rsidTr="001812ED">
        <w:trPr>
          <w:trHeight w:val="1811"/>
        </w:trPr>
        <w:tc>
          <w:tcPr>
            <w:tcW w:w="1701" w:type="dxa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Ū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densnotekas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c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auruļu stiprinājums ar ķīli</w:t>
            </w:r>
          </w:p>
        </w:tc>
        <w:tc>
          <w:tcPr>
            <w:tcW w:w="2947" w:type="dxa"/>
            <w:shd w:val="clear" w:color="auto" w:fill="auto"/>
          </w:tcPr>
          <w:p w:rsidR="002B3B93" w:rsidRDefault="002B3B93" w:rsidP="001812ED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3B93" w:rsidRDefault="002B3B93" w:rsidP="001812ED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3B93" w:rsidRDefault="002B3B93" w:rsidP="001812ED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3B93" w:rsidRPr="002B3B93" w:rsidRDefault="002B3B93" w:rsidP="001812ED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2ED2" w:rsidRPr="001812ED" w:rsidRDefault="006F57CD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" w:history="1">
              <w:r w:rsidR="00D43AE5" w:rsidRPr="001812E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Ū</w:t>
              </w:r>
              <w:r w:rsidR="00D43AE5" w:rsidRPr="001812ED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densnotekas </w:t>
              </w:r>
              <w:r w:rsidR="0046204B" w:rsidRPr="001812ED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</w:t>
              </w:r>
              <w:r w:rsidR="00D43AE5" w:rsidRPr="001812ED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auruļu stiprinājums ar ķīli mūra sienai Ø90mm</w:t>
              </w:r>
              <w:r w:rsidR="002B3B93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, sarkans, metāla</w:t>
              </w:r>
              <w:r w:rsidR="00D43AE5" w:rsidRPr="001812ED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863" w:type="dxa"/>
            <w:shd w:val="clear" w:color="auto" w:fill="auto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5" w:type="dxa"/>
            <w:shd w:val="clear" w:color="auto" w:fill="auto"/>
          </w:tcPr>
          <w:p w:rsidR="00612ED2" w:rsidRPr="001812ED" w:rsidRDefault="00D43AE5" w:rsidP="0018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38250" cy="1238250"/>
                  <wp:effectExtent l="0" t="0" r="0" b="0"/>
                  <wp:docPr id="7" name="Attēls 7" descr="Ruukki ūdensnotekas Cauruļu stiprinājums ar ķīli mūra sienai Ø90mm 5655m00000A (RR32)">
                    <a:hlinkClick xmlns:a="http://schemas.openxmlformats.org/drawingml/2006/main" r:id="rId14" tooltip="Ruukki ūdensnotekas Cauruļu stiprinājums ar ķīli mūra sienai Ø90mm 5655m00000A (RR32)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tēls 7" descr="Ruukki ūdensnotekas Cauruļu stiprinājums ar ķīli mūra sienai Ø90mm 5655m00000A (RR3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shd w:val="clear" w:color="auto" w:fill="auto"/>
          </w:tcPr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2" w:rsidRPr="001812ED" w:rsidTr="001812ED">
        <w:trPr>
          <w:trHeight w:val="1811"/>
        </w:trPr>
        <w:tc>
          <w:tcPr>
            <w:tcW w:w="1701" w:type="dxa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Ūdens notekcaurule</w:t>
            </w:r>
          </w:p>
        </w:tc>
        <w:tc>
          <w:tcPr>
            <w:tcW w:w="2947" w:type="dxa"/>
            <w:shd w:val="clear" w:color="auto" w:fill="auto"/>
          </w:tcPr>
          <w:p w:rsidR="00612ED2" w:rsidRPr="001812ED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FA1A3A" w:rsidRDefault="00FA1A3A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612ED2" w:rsidRPr="001812ED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Ūdens notekcaurule ø 90mm, L=4m</w:t>
            </w:r>
            <w:r w:rsidR="00FA1A3A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s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arkans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  <w:r w:rsidR="00FA1A3A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metāla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5" w:type="dxa"/>
            <w:shd w:val="clear" w:color="auto" w:fill="auto"/>
          </w:tcPr>
          <w:p w:rsidR="00612ED2" w:rsidRPr="001812ED" w:rsidRDefault="00D43AE5" w:rsidP="0018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38250" cy="1238250"/>
                  <wp:effectExtent l="0" t="0" r="0" b="0"/>
                  <wp:docPr id="6" name="Attēls 6" descr="Ruukki ūdens notekcaurule ø 90mm, L=4m 5614m00000A (RR32)">
                    <a:hlinkClick xmlns:a="http://schemas.openxmlformats.org/drawingml/2006/main" r:id="rId10" tooltip="Ruukki ūdens notekcaurule ø 90mm, L=4m 5614m00000A (RR32)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ttēls 6" descr="Ruukki ūdens notekcaurule ø 90mm, L=4m 5614m00000A (RR3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shd w:val="clear" w:color="auto" w:fill="auto"/>
          </w:tcPr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2" w:rsidRPr="001812ED" w:rsidTr="001812ED">
        <w:trPr>
          <w:trHeight w:val="1811"/>
        </w:trPr>
        <w:tc>
          <w:tcPr>
            <w:tcW w:w="1701" w:type="dxa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Ūdensnotekas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l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īkums</w:t>
            </w:r>
          </w:p>
        </w:tc>
        <w:tc>
          <w:tcPr>
            <w:tcW w:w="2947" w:type="dxa"/>
            <w:shd w:val="clear" w:color="auto" w:fill="auto"/>
          </w:tcPr>
          <w:p w:rsidR="00612ED2" w:rsidRPr="001812ED" w:rsidRDefault="00612ED2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FA1A3A" w:rsidRDefault="00FA1A3A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612ED2" w:rsidRPr="001812ED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Ūdensnotekas </w:t>
            </w:r>
            <w:r w:rsidR="00FA1A3A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l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īkums Ø90mm</w:t>
            </w:r>
            <w:r w:rsidR="00FA1A3A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s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arkans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metāla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5" w:type="dxa"/>
            <w:shd w:val="clear" w:color="auto" w:fill="auto"/>
          </w:tcPr>
          <w:p w:rsidR="00612ED2" w:rsidRPr="001812ED" w:rsidRDefault="00D43AE5" w:rsidP="0018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38250" cy="1238250"/>
                  <wp:effectExtent l="0" t="0" r="0" b="0"/>
                  <wp:docPr id="5" name="Attēls 5" descr="Ruukki ūdensnotekas Līkums Ø90mm 5632m00000A (RR32)">
                    <a:hlinkClick xmlns:a="http://schemas.openxmlformats.org/drawingml/2006/main" r:id="rId14" tooltip="Ruukki ūdensnotekas Līkums Ø90mm 5632m00000A (RR32)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ttēls 5" descr="Ruukki ūdensnotekas Līkums Ø90mm 5632m00000A (RR3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shd w:val="clear" w:color="auto" w:fill="auto"/>
          </w:tcPr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2" w:rsidRPr="001812ED" w:rsidTr="001812ED">
        <w:trPr>
          <w:trHeight w:val="1811"/>
        </w:trPr>
        <w:tc>
          <w:tcPr>
            <w:tcW w:w="1701" w:type="dxa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Ūdensnotekas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eknes āķis īsais</w:t>
            </w:r>
          </w:p>
        </w:tc>
        <w:tc>
          <w:tcPr>
            <w:tcW w:w="2947" w:type="dxa"/>
            <w:shd w:val="clear" w:color="auto" w:fill="auto"/>
          </w:tcPr>
          <w:p w:rsidR="00612ED2" w:rsidRPr="001812ED" w:rsidRDefault="00612ED2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FA1A3A" w:rsidRDefault="00FA1A3A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612ED2" w:rsidRPr="001812ED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Ūdensnotekas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eknes āķis īsais Ø125mm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sarkans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metāla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25" w:type="dxa"/>
            <w:shd w:val="clear" w:color="auto" w:fill="auto"/>
          </w:tcPr>
          <w:p w:rsidR="00612ED2" w:rsidRPr="001812ED" w:rsidRDefault="00D43AE5" w:rsidP="0018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38250" cy="1238250"/>
                  <wp:effectExtent l="0" t="0" r="0" b="0"/>
                  <wp:docPr id="4" name="Attēls 4" descr="Ruukki ūdensnotekas Teknes āķis īsais Ø125mm 555Ce00000A (RR32)">
                    <a:hlinkClick xmlns:a="http://schemas.openxmlformats.org/drawingml/2006/main" r:id="rId10" tooltip="Ruukki ūdensnotekas Teknes āķis īsais Ø125mm 555Ce00000A (RR32)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ttēls 4" descr="Ruukki ūdensnotekas Teknes āķis īsais Ø125mm 555Ce00000A (RR3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shd w:val="clear" w:color="auto" w:fill="auto"/>
          </w:tcPr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2" w:rsidRPr="001812ED" w:rsidTr="001812ED">
        <w:trPr>
          <w:trHeight w:val="1811"/>
        </w:trPr>
        <w:tc>
          <w:tcPr>
            <w:tcW w:w="1701" w:type="dxa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Ūdensnotekas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ekņu savienotājs</w:t>
            </w:r>
          </w:p>
        </w:tc>
        <w:tc>
          <w:tcPr>
            <w:tcW w:w="2947" w:type="dxa"/>
            <w:shd w:val="clear" w:color="auto" w:fill="auto"/>
          </w:tcPr>
          <w:p w:rsidR="00612ED2" w:rsidRPr="001812ED" w:rsidRDefault="00612ED2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FA4E6D" w:rsidRDefault="00FA4E6D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612ED2" w:rsidRPr="001812ED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Ūdensnotekas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ekņu savienotājs Ø125mm</w:t>
            </w:r>
            <w:r w:rsidR="00FA4E6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s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arkans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metāla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5" w:type="dxa"/>
            <w:shd w:val="clear" w:color="auto" w:fill="auto"/>
          </w:tcPr>
          <w:p w:rsidR="00612ED2" w:rsidRPr="001812ED" w:rsidRDefault="00D43AE5" w:rsidP="0018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38250" cy="1238250"/>
                  <wp:effectExtent l="0" t="0" r="0" b="0"/>
                  <wp:docPr id="3" name="Attēls 3" descr="Ruukki ūdensnotekas Tekņu savienotājs Ø125mm 5531e00000A (RR32)">
                    <a:hlinkClick xmlns:a="http://schemas.openxmlformats.org/drawingml/2006/main" r:id="rId10" tooltip="Ruukki ūdensnotekas Tekņu savienotājs Ø125mm 5531e00000A (RR32)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ttēls 3" descr="Ruukki ūdensnotekas Tekņu savienotājs Ø125mm 5531e00000A (RR3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shd w:val="clear" w:color="auto" w:fill="auto"/>
          </w:tcPr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2" w:rsidRPr="001812ED" w:rsidTr="001812ED">
        <w:trPr>
          <w:trHeight w:val="1811"/>
        </w:trPr>
        <w:tc>
          <w:tcPr>
            <w:tcW w:w="1701" w:type="dxa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Ūdensnotekas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ekne</w:t>
            </w:r>
          </w:p>
        </w:tc>
        <w:tc>
          <w:tcPr>
            <w:tcW w:w="2947" w:type="dxa"/>
            <w:shd w:val="clear" w:color="auto" w:fill="auto"/>
          </w:tcPr>
          <w:p w:rsidR="00612ED2" w:rsidRPr="001812ED" w:rsidRDefault="00612ED2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FA4E6D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612ED2" w:rsidRPr="001812ED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Ūdensnotekas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ekne Ø 125mm, L-3m</w:t>
            </w:r>
            <w:r w:rsidR="00FA4E6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s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arkans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metāla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5" w:type="dxa"/>
            <w:shd w:val="clear" w:color="auto" w:fill="auto"/>
          </w:tcPr>
          <w:p w:rsidR="00612ED2" w:rsidRPr="001812ED" w:rsidRDefault="00D43AE5" w:rsidP="0018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38250" cy="1238250"/>
                  <wp:effectExtent l="0" t="0" r="0" b="0"/>
                  <wp:docPr id="2" name="Attēls 2" descr="Ruukki ūdensnotekas Tekne Ø 125mm, L-3m 5513e00000A (RR32)">
                    <a:hlinkClick xmlns:a="http://schemas.openxmlformats.org/drawingml/2006/main" r:id="rId10" tooltip="Ruukki ūdensnotekas Tekne Ø 125mm, L-3m 5513e00000A (RR32)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2" descr="Ruukki ūdensnotekas Tekne Ø 125mm, L-3m 5513e00000A (RR3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shd w:val="clear" w:color="auto" w:fill="auto"/>
          </w:tcPr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ED2" w:rsidRPr="001812ED" w:rsidTr="001812ED">
        <w:trPr>
          <w:trHeight w:val="1811"/>
        </w:trPr>
        <w:tc>
          <w:tcPr>
            <w:tcW w:w="1701" w:type="dxa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Ūdensnotekas teknes gals</w:t>
            </w:r>
          </w:p>
        </w:tc>
        <w:tc>
          <w:tcPr>
            <w:tcW w:w="2947" w:type="dxa"/>
            <w:shd w:val="clear" w:color="auto" w:fill="auto"/>
          </w:tcPr>
          <w:p w:rsidR="00612ED2" w:rsidRPr="001812ED" w:rsidRDefault="00612ED2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D43AE5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612ED2" w:rsidRPr="001812ED" w:rsidRDefault="00D43AE5" w:rsidP="001812ED">
            <w:pPr>
              <w:pStyle w:val="Sarakstarindkopa"/>
              <w:spacing w:after="0" w:line="240" w:lineRule="auto"/>
              <w:ind w:left="0"/>
              <w:jc w:val="center"/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Ūdensnotekas teknes gals Ø125mm</w:t>
            </w:r>
            <w:r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s</w:t>
            </w:r>
            <w:r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arkans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  <w:r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46204B" w:rsidRPr="001812ED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metāla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12ED2" w:rsidRPr="001812ED" w:rsidRDefault="00D43AE5" w:rsidP="0018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5" w:type="dxa"/>
            <w:shd w:val="clear" w:color="auto" w:fill="auto"/>
          </w:tcPr>
          <w:p w:rsidR="00612ED2" w:rsidRPr="001812ED" w:rsidRDefault="00D43AE5" w:rsidP="0018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2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38250" cy="1238250"/>
                  <wp:effectExtent l="0" t="0" r="0" b="0"/>
                  <wp:docPr id="1" name="Attēls 1" descr="Ruukki ūdensnotekas teknes gals Ø125mm 5547e00000A (RR32)">
                    <a:hlinkClick xmlns:a="http://schemas.openxmlformats.org/drawingml/2006/main" r:id="rId10" tooltip="Ruukki ūdensnotekas teknes gals Ø125mm 5547e00000A (RR32)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ēls 1" descr="Ruukki ūdensnotekas teknes gals Ø125mm 5547e00000A (RR3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shd w:val="clear" w:color="auto" w:fill="auto"/>
          </w:tcPr>
          <w:p w:rsidR="00612ED2" w:rsidRPr="001812ED" w:rsidRDefault="00612ED2" w:rsidP="0018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ED2" w:rsidRPr="001812ED" w:rsidRDefault="00612ED2" w:rsidP="00181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ED2" w:rsidRPr="001812ED" w:rsidRDefault="00D43AE5" w:rsidP="00181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2ED">
        <w:rPr>
          <w:rFonts w:ascii="Times New Roman" w:hAnsi="Times New Roman" w:cs="Times New Roman"/>
          <w:b/>
          <w:sz w:val="24"/>
          <w:szCs w:val="24"/>
        </w:rPr>
        <w:t>*- norādītaj</w:t>
      </w:r>
      <w:r>
        <w:rPr>
          <w:rFonts w:ascii="Times New Roman" w:hAnsi="Times New Roman" w:cs="Times New Roman"/>
          <w:b/>
          <w:sz w:val="24"/>
          <w:szCs w:val="24"/>
        </w:rPr>
        <w:t>iem</w:t>
      </w:r>
      <w:r w:rsidRPr="001812ED">
        <w:rPr>
          <w:rFonts w:ascii="Times New Roman" w:hAnsi="Times New Roman" w:cs="Times New Roman"/>
          <w:b/>
          <w:sz w:val="24"/>
          <w:szCs w:val="24"/>
        </w:rPr>
        <w:t xml:space="preserve"> attēliem ir informatīva nozīme.</w:t>
      </w:r>
    </w:p>
    <w:p w:rsidR="00612ED2" w:rsidRPr="001812ED" w:rsidRDefault="00612ED2" w:rsidP="00181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12ED2" w:rsidRPr="001812ED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79A" w:rsidRDefault="0026479A">
      <w:pPr>
        <w:spacing w:line="240" w:lineRule="auto"/>
      </w:pPr>
      <w:r>
        <w:separator/>
      </w:r>
    </w:p>
  </w:endnote>
  <w:endnote w:type="continuationSeparator" w:id="0">
    <w:p w:rsidR="0026479A" w:rsidRDefault="00264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79A" w:rsidRDefault="0026479A">
      <w:pPr>
        <w:spacing w:after="0"/>
      </w:pPr>
      <w:r>
        <w:separator/>
      </w:r>
    </w:p>
  </w:footnote>
  <w:footnote w:type="continuationSeparator" w:id="0">
    <w:p w:rsidR="0026479A" w:rsidRDefault="002647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573A1"/>
    <w:multiLevelType w:val="multilevel"/>
    <w:tmpl w:val="1C7573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37"/>
    <w:rsid w:val="00036EB6"/>
    <w:rsid w:val="000E37B8"/>
    <w:rsid w:val="000F7B27"/>
    <w:rsid w:val="00122E22"/>
    <w:rsid w:val="00125BDD"/>
    <w:rsid w:val="00154EAD"/>
    <w:rsid w:val="001812ED"/>
    <w:rsid w:val="001A52D5"/>
    <w:rsid w:val="001E7D27"/>
    <w:rsid w:val="002227BF"/>
    <w:rsid w:val="0025792F"/>
    <w:rsid w:val="0026479A"/>
    <w:rsid w:val="002A6E32"/>
    <w:rsid w:val="002B3B93"/>
    <w:rsid w:val="002D4FF1"/>
    <w:rsid w:val="002F1A4A"/>
    <w:rsid w:val="003D2AD6"/>
    <w:rsid w:val="00420075"/>
    <w:rsid w:val="00426877"/>
    <w:rsid w:val="0046204B"/>
    <w:rsid w:val="004E6290"/>
    <w:rsid w:val="005D092F"/>
    <w:rsid w:val="005D4B4C"/>
    <w:rsid w:val="00612ED2"/>
    <w:rsid w:val="006624CC"/>
    <w:rsid w:val="00686504"/>
    <w:rsid w:val="006F57CD"/>
    <w:rsid w:val="006F6ADF"/>
    <w:rsid w:val="007102A5"/>
    <w:rsid w:val="00750FDC"/>
    <w:rsid w:val="007760BC"/>
    <w:rsid w:val="007910D6"/>
    <w:rsid w:val="007A3D6A"/>
    <w:rsid w:val="007E71AA"/>
    <w:rsid w:val="008133E2"/>
    <w:rsid w:val="0083375F"/>
    <w:rsid w:val="00881ED9"/>
    <w:rsid w:val="00890E8E"/>
    <w:rsid w:val="008C753F"/>
    <w:rsid w:val="008F78A6"/>
    <w:rsid w:val="00974E4D"/>
    <w:rsid w:val="009B3DCD"/>
    <w:rsid w:val="00A42271"/>
    <w:rsid w:val="00A70C37"/>
    <w:rsid w:val="00A9761B"/>
    <w:rsid w:val="00B63572"/>
    <w:rsid w:val="00B855E6"/>
    <w:rsid w:val="00BB4553"/>
    <w:rsid w:val="00BC5F55"/>
    <w:rsid w:val="00C0703F"/>
    <w:rsid w:val="00C13D26"/>
    <w:rsid w:val="00C16788"/>
    <w:rsid w:val="00CF304E"/>
    <w:rsid w:val="00D43AE5"/>
    <w:rsid w:val="00E317F7"/>
    <w:rsid w:val="00E3468A"/>
    <w:rsid w:val="00E4576C"/>
    <w:rsid w:val="00E54B8F"/>
    <w:rsid w:val="00EB5CF1"/>
    <w:rsid w:val="00EE0D88"/>
    <w:rsid w:val="00EF58E9"/>
    <w:rsid w:val="00F27459"/>
    <w:rsid w:val="00FA1A3A"/>
    <w:rsid w:val="00FA4E6D"/>
    <w:rsid w:val="00FF62DD"/>
    <w:rsid w:val="3F656C0A"/>
    <w:rsid w:val="44D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360C2-CA4B-4E12-92D2-9E3F8385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link w:val="Virsraksts1Rakstz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qFormat/>
    <w:rPr>
      <w:color w:val="0563C1" w:themeColor="hyperlink"/>
      <w:u w:val="single"/>
    </w:rPr>
  </w:style>
  <w:style w:type="character" w:styleId="Izteiksmgs">
    <w:name w:val="Strong"/>
    <w:basedOn w:val="Noklusjumarindkopasfonts"/>
    <w:uiPriority w:val="22"/>
    <w:qFormat/>
    <w:rPr>
      <w:b/>
      <w:bCs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prof.lv/ruukki-sniega-aiztures-barjeras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prof.lv/ruukki-lietus-udensnoteku-sistema-o-125-87mm-rr32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prof.lv/ruukki-lietus-udensnoteku-sistema-o-125-87mm-rr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Ķiršakmene</dc:creator>
  <cp:lastModifiedBy>Tamāra Kaudze</cp:lastModifiedBy>
  <cp:revision>6</cp:revision>
  <cp:lastPrinted>2024-10-15T14:08:00Z</cp:lastPrinted>
  <dcterms:created xsi:type="dcterms:W3CDTF">2025-03-07T12:54:00Z</dcterms:created>
  <dcterms:modified xsi:type="dcterms:W3CDTF">2025-03-10T18:09:00Z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3A97E86904D74DB389FA3058719613A4_12</vt:lpwstr>
  </property>
</Properties>
</file>