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6E1F" w14:textId="25409DB3" w:rsidR="00345C38" w:rsidRDefault="00345C38" w:rsidP="000F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 Nr. TNPz 2023/13</w:t>
      </w:r>
    </w:p>
    <w:p w14:paraId="241C0192" w14:textId="06B4364E" w:rsidR="00C13A0D" w:rsidRDefault="00C13A0D" w:rsidP="000F3C4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13D2">
        <w:rPr>
          <w:rFonts w:ascii="Times New Roman" w:hAnsi="Times New Roman" w:cs="Times New Roman"/>
          <w:b/>
          <w:sz w:val="24"/>
          <w:szCs w:val="24"/>
        </w:rPr>
        <w:t>“</w:t>
      </w:r>
      <w:r w:rsidR="000F3C4A">
        <w:rPr>
          <w:rFonts w:ascii="Times New Roman" w:eastAsia="Calibri" w:hAnsi="Times New Roman" w:cs="Times New Roman"/>
          <w:b/>
          <w:sz w:val="24"/>
          <w:szCs w:val="24"/>
        </w:rPr>
        <w:t>Kancelejas kabineta remontdarbi</w:t>
      </w:r>
      <w:r w:rsidR="00E82A9F">
        <w:rPr>
          <w:rFonts w:ascii="Times New Roman" w:eastAsia="Calibri" w:hAnsi="Times New Roman" w:cs="Times New Roman"/>
          <w:b/>
          <w:sz w:val="24"/>
          <w:szCs w:val="24"/>
        </w:rPr>
        <w:t xml:space="preserve"> Talsu novada vidusskolā</w:t>
      </w:r>
      <w:r w:rsidR="000F3C4A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2F848A08" w14:textId="77777777" w:rsidR="00345C38" w:rsidRPr="000F4067" w:rsidRDefault="00345C38" w:rsidP="000F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1E1C5" w14:textId="77777777" w:rsidR="00345C38" w:rsidRDefault="00345C38" w:rsidP="00345C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721">
        <w:rPr>
          <w:rFonts w:ascii="Times New Roman" w:hAnsi="Times New Roman" w:cs="Times New Roman"/>
          <w:b/>
          <w:sz w:val="24"/>
          <w:szCs w:val="24"/>
        </w:rPr>
        <w:t xml:space="preserve">INSTRUKCIJA PRETENDENTAM </w:t>
      </w:r>
    </w:p>
    <w:p w14:paraId="62925662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1203" w14:textId="4297DCA0" w:rsidR="00D23326" w:rsidRPr="00D23326" w:rsidRDefault="007029EF" w:rsidP="006370D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  <w:r w:rsidR="00813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8EABC" w14:textId="55679A7F" w:rsidR="007029EF" w:rsidRPr="00BA2588" w:rsidRDefault="00D23326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C38">
        <w:rPr>
          <w:rFonts w:ascii="Times New Roman" w:hAnsi="Times New Roman" w:cs="Times New Roman"/>
          <w:b/>
          <w:sz w:val="24"/>
          <w:szCs w:val="24"/>
        </w:rPr>
        <w:t>Iepirkuma priekšmets:</w:t>
      </w:r>
      <w:r w:rsidR="009812D4" w:rsidRPr="009812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5C38" w:rsidRPr="00345C38">
        <w:rPr>
          <w:rFonts w:ascii="Times New Roman" w:eastAsia="Calibri" w:hAnsi="Times New Roman" w:cs="Times New Roman"/>
          <w:sz w:val="24"/>
          <w:szCs w:val="24"/>
        </w:rPr>
        <w:t>Kancelejas kabineta remontdarbi Talsu novada vidusskolā</w:t>
      </w:r>
      <w:r w:rsidR="00345C38">
        <w:rPr>
          <w:rFonts w:ascii="Times New Roman" w:hAnsi="Times New Roman" w:cs="Times New Roman"/>
          <w:sz w:val="24"/>
          <w:szCs w:val="24"/>
        </w:rPr>
        <w:t>, kur</w:t>
      </w:r>
      <w:r w:rsidR="00741E34">
        <w:rPr>
          <w:rFonts w:ascii="Times New Roman" w:hAnsi="Times New Roman" w:cs="Times New Roman"/>
          <w:sz w:val="24"/>
          <w:szCs w:val="24"/>
        </w:rPr>
        <w:t>i</w:t>
      </w:r>
      <w:r w:rsidR="00345C38">
        <w:rPr>
          <w:rFonts w:ascii="Times New Roman" w:hAnsi="Times New Roman" w:cs="Times New Roman"/>
          <w:sz w:val="24"/>
          <w:szCs w:val="24"/>
        </w:rPr>
        <w:t xml:space="preserve"> jāveic </w:t>
      </w:r>
      <w:r w:rsidR="002A4213" w:rsidRPr="006370D8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E267B6">
        <w:rPr>
          <w:rFonts w:ascii="Times New Roman" w:hAnsi="Times New Roman" w:cs="Times New Roman"/>
          <w:sz w:val="24"/>
          <w:szCs w:val="24"/>
        </w:rPr>
        <w:t>Darbu apjomu tāmi (</w:t>
      </w:r>
      <w:r w:rsidR="00175A48">
        <w:rPr>
          <w:rFonts w:ascii="Times New Roman" w:hAnsi="Times New Roman" w:cs="Times New Roman"/>
          <w:sz w:val="24"/>
          <w:szCs w:val="24"/>
        </w:rPr>
        <w:t>1. 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="002713D2">
        <w:rPr>
          <w:rFonts w:ascii="Times New Roman" w:hAnsi="Times New Roman" w:cs="Times New Roman"/>
          <w:sz w:val="24"/>
          <w:szCs w:val="24"/>
        </w:rPr>
        <w:t>.</w:t>
      </w:r>
      <w:r w:rsidR="00AD62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1EED0" w14:textId="12D85DAE" w:rsidR="007029EF" w:rsidRPr="007029EF" w:rsidRDefault="00DA0C68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588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BA2588">
        <w:rPr>
          <w:rFonts w:ascii="Times New Roman" w:hAnsi="Times New Roman" w:cs="Times New Roman"/>
          <w:sz w:val="24"/>
          <w:szCs w:val="24"/>
        </w:rPr>
        <w:t xml:space="preserve"> </w:t>
      </w:r>
      <w:r w:rsidR="00001311" w:rsidRPr="00BA2588">
        <w:rPr>
          <w:rFonts w:ascii="Times New Roman" w:hAnsi="Times New Roman" w:cs="Times New Roman"/>
          <w:sz w:val="24"/>
          <w:szCs w:val="24"/>
        </w:rPr>
        <w:t>K.</w:t>
      </w:r>
      <w:r w:rsidR="00AD62F2" w:rsidRPr="00BA2588">
        <w:rPr>
          <w:rFonts w:ascii="Times New Roman" w:hAnsi="Times New Roman" w:cs="Times New Roman"/>
          <w:sz w:val="24"/>
          <w:szCs w:val="24"/>
        </w:rPr>
        <w:t xml:space="preserve"> </w:t>
      </w:r>
      <w:r w:rsidR="00001311" w:rsidRPr="00BA2588">
        <w:rPr>
          <w:rFonts w:ascii="Times New Roman" w:hAnsi="Times New Roman" w:cs="Times New Roman"/>
          <w:sz w:val="24"/>
          <w:szCs w:val="24"/>
        </w:rPr>
        <w:t xml:space="preserve">Mīlenbaha </w:t>
      </w:r>
      <w:r w:rsidR="002713D2" w:rsidRPr="00BA2588">
        <w:rPr>
          <w:rFonts w:ascii="Times New Roman" w:hAnsi="Times New Roman" w:cs="Times New Roman"/>
          <w:sz w:val="24"/>
          <w:szCs w:val="24"/>
        </w:rPr>
        <w:t xml:space="preserve">iela </w:t>
      </w:r>
      <w:r w:rsidR="000F3C4A">
        <w:rPr>
          <w:rFonts w:ascii="Times New Roman" w:hAnsi="Times New Roman" w:cs="Times New Roman"/>
          <w:sz w:val="24"/>
          <w:szCs w:val="24"/>
        </w:rPr>
        <w:t>30</w:t>
      </w:r>
      <w:r w:rsidR="00001311" w:rsidRPr="00BA2588">
        <w:rPr>
          <w:rFonts w:ascii="Times New Roman" w:hAnsi="Times New Roman" w:cs="Times New Roman"/>
          <w:sz w:val="24"/>
          <w:szCs w:val="24"/>
        </w:rPr>
        <w:t>, Talsi</w:t>
      </w:r>
      <w:r w:rsidR="00001311">
        <w:rPr>
          <w:rFonts w:ascii="Times New Roman" w:hAnsi="Times New Roman" w:cs="Times New Roman"/>
          <w:sz w:val="24"/>
          <w:szCs w:val="24"/>
        </w:rPr>
        <w:t>,</w:t>
      </w:r>
      <w:r w:rsidR="002D5249">
        <w:rPr>
          <w:rFonts w:ascii="Times New Roman" w:hAnsi="Times New Roman" w:cs="Times New Roman"/>
          <w:sz w:val="24"/>
          <w:szCs w:val="24"/>
        </w:rPr>
        <w:t xml:space="preserve"> Talsu novads, LV-3201</w:t>
      </w:r>
      <w:r w:rsidR="008D0702">
        <w:rPr>
          <w:rFonts w:ascii="Times New Roman" w:hAnsi="Times New Roman" w:cs="Times New Roman"/>
          <w:sz w:val="24"/>
          <w:szCs w:val="24"/>
        </w:rPr>
        <w:t>.</w:t>
      </w:r>
    </w:p>
    <w:p w14:paraId="38D36419" w14:textId="0EC08C0B" w:rsidR="007029EF" w:rsidRPr="007029EF" w:rsidRDefault="00C5224A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3D5">
        <w:rPr>
          <w:rFonts w:ascii="Times New Roman" w:hAnsi="Times New Roman" w:cs="Times New Roman"/>
          <w:sz w:val="24"/>
          <w:szCs w:val="24"/>
        </w:rPr>
        <w:t>no 2023. gada 3. jūlija līdz 2023. gada 7. augusta</w:t>
      </w:r>
      <w:r w:rsidR="0088618C">
        <w:rPr>
          <w:rFonts w:ascii="Times New Roman" w:hAnsi="Times New Roman" w:cs="Times New Roman"/>
          <w:sz w:val="24"/>
          <w:szCs w:val="24"/>
        </w:rPr>
        <w:t>m</w:t>
      </w:r>
      <w:r w:rsidR="008F63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9D7C0" w14:textId="3F01F823" w:rsidR="00EE1655" w:rsidRPr="00175A48" w:rsidRDefault="00382F17" w:rsidP="00175A48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</w:t>
      </w:r>
      <w:r w:rsidR="00AB55E0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līguma noslēgšanai nepieciešamo dokumentu saņemšanas</w:t>
      </w:r>
      <w:r w:rsidR="00C5303B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2E6AD8D" w14:textId="77777777"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14:paraId="569CDB07" w14:textId="7CA79803" w:rsidR="007029EF" w:rsidRDefault="00C5224A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</w:t>
      </w:r>
      <w:r w:rsidR="00175A48">
        <w:rPr>
          <w:rFonts w:ascii="Times New Roman" w:hAnsi="Times New Roman" w:cs="Times New Roman"/>
          <w:sz w:val="24"/>
          <w:szCs w:val="24"/>
        </w:rPr>
        <w:t>s</w:t>
      </w:r>
      <w:r w:rsidR="00EE1655" w:rsidRPr="007029EF">
        <w:rPr>
          <w:rFonts w:ascii="Times New Roman" w:hAnsi="Times New Roman" w:cs="Times New Roman"/>
          <w:sz w:val="24"/>
          <w:szCs w:val="24"/>
        </w:rPr>
        <w:t xml:space="preserve">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03753D" w:rsidRPr="0003753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2023.</w:t>
      </w:r>
      <w:r w:rsidR="0003753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3753D" w:rsidRPr="0003753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03753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EC6CA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="0003753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marta </w:t>
      </w:r>
      <w:r w:rsidR="0003753D" w:rsidRPr="0003753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 9.00.</w:t>
      </w:r>
    </w:p>
    <w:p w14:paraId="7080E82A" w14:textId="20BAACAA" w:rsidR="00175A48" w:rsidRDefault="00F753D3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753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113EB" w:rsidRPr="0003753D">
        <w:rPr>
          <w:rFonts w:ascii="Times New Roman" w:hAnsi="Times New Roman" w:cs="Times New Roman"/>
          <w:b/>
          <w:bCs/>
          <w:sz w:val="24"/>
          <w:szCs w:val="24"/>
        </w:rPr>
        <w:t>ontaktpersona</w:t>
      </w:r>
      <w:r w:rsidR="00DC1D63" w:rsidRPr="000375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 </w:t>
      </w:r>
      <w:r w:rsidR="000F3C4A">
        <w:rPr>
          <w:rFonts w:ascii="Times New Roman" w:hAnsi="Times New Roman" w:cs="Times New Roman"/>
          <w:sz w:val="24"/>
          <w:szCs w:val="24"/>
        </w:rPr>
        <w:t>Talsu novada vidusskol</w:t>
      </w:r>
      <w:r w:rsidR="0003753D">
        <w:rPr>
          <w:rFonts w:ascii="Times New Roman" w:hAnsi="Times New Roman" w:cs="Times New Roman"/>
          <w:sz w:val="24"/>
          <w:szCs w:val="24"/>
        </w:rPr>
        <w:t>a</w:t>
      </w:r>
      <w:r w:rsidR="00EC6CA7">
        <w:rPr>
          <w:rFonts w:ascii="Times New Roman" w:hAnsi="Times New Roman" w:cs="Times New Roman"/>
          <w:sz w:val="24"/>
          <w:szCs w:val="24"/>
        </w:rPr>
        <w:t>s</w:t>
      </w:r>
      <w:r w:rsidR="00DA3E8F">
        <w:rPr>
          <w:rFonts w:ascii="Times New Roman" w:hAnsi="Times New Roman" w:cs="Times New Roman"/>
          <w:sz w:val="24"/>
          <w:szCs w:val="24"/>
        </w:rPr>
        <w:t xml:space="preserve"> direktora vietniece saimnieciskajā darbā </w:t>
      </w:r>
      <w:r w:rsidR="000F3C4A">
        <w:rPr>
          <w:rFonts w:ascii="Times New Roman" w:hAnsi="Times New Roman" w:cs="Times New Roman"/>
          <w:sz w:val="24"/>
          <w:szCs w:val="24"/>
        </w:rPr>
        <w:t xml:space="preserve">Dzintra Leinarte, </w:t>
      </w:r>
      <w:r w:rsidR="00902721">
        <w:rPr>
          <w:rFonts w:ascii="Times New Roman" w:hAnsi="Times New Roman" w:cs="Times New Roman"/>
          <w:sz w:val="24"/>
          <w:szCs w:val="24"/>
        </w:rPr>
        <w:t>tālr</w:t>
      </w:r>
      <w:r w:rsidR="000F3C4A">
        <w:rPr>
          <w:rFonts w:ascii="Times New Roman" w:hAnsi="Times New Roman" w:cs="Times New Roman"/>
          <w:sz w:val="24"/>
          <w:szCs w:val="24"/>
        </w:rPr>
        <w:t>.</w:t>
      </w:r>
      <w:r w:rsidR="00902721">
        <w:rPr>
          <w:rFonts w:ascii="Times New Roman" w:hAnsi="Times New Roman" w:cs="Times New Roman"/>
          <w:sz w:val="24"/>
          <w:szCs w:val="24"/>
        </w:rPr>
        <w:t xml:space="preserve"> </w:t>
      </w:r>
      <w:r w:rsidR="000F3C4A">
        <w:rPr>
          <w:rFonts w:ascii="Times New Roman" w:hAnsi="Times New Roman" w:cs="Times New Roman"/>
          <w:sz w:val="24"/>
          <w:szCs w:val="24"/>
        </w:rPr>
        <w:t>26123063</w:t>
      </w:r>
      <w:r w:rsidR="00B72F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DC0E745" w14:textId="77777777" w:rsidR="00175A48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5A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48D302C5" w14:textId="74CC34BB" w:rsidR="00473BCD" w:rsidRPr="002713D2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13D2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713D2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2713D2">
        <w:rPr>
          <w:rFonts w:ascii="Times New Roman" w:hAnsi="Times New Roman" w:cs="Times New Roman"/>
          <w:sz w:val="24"/>
          <w:szCs w:val="24"/>
        </w:rPr>
        <w:t>jānorāda: Pieteikums Nr</w:t>
      </w:r>
      <w:r w:rsidR="009232F0">
        <w:rPr>
          <w:rFonts w:ascii="Times New Roman" w:hAnsi="Times New Roman" w:cs="Times New Roman"/>
          <w:sz w:val="24"/>
          <w:szCs w:val="24"/>
        </w:rPr>
        <w:t>.</w:t>
      </w:r>
      <w:r w:rsidR="009232F0" w:rsidRPr="00923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2F0" w:rsidRPr="009232F0">
        <w:rPr>
          <w:rFonts w:ascii="Times New Roman" w:hAnsi="Times New Roman" w:cs="Times New Roman"/>
          <w:bCs/>
          <w:sz w:val="24"/>
          <w:szCs w:val="24"/>
        </w:rPr>
        <w:t>TNPz 2023/13</w:t>
      </w:r>
      <w:r w:rsidR="009232F0">
        <w:rPr>
          <w:rFonts w:ascii="Times New Roman" w:hAnsi="Times New Roman" w:cs="Times New Roman"/>
          <w:sz w:val="24"/>
          <w:szCs w:val="24"/>
        </w:rPr>
        <w:t xml:space="preserve"> </w:t>
      </w:r>
      <w:r w:rsidR="009232F0" w:rsidRPr="009232F0">
        <w:rPr>
          <w:rFonts w:ascii="Times New Roman" w:hAnsi="Times New Roman" w:cs="Times New Roman"/>
          <w:sz w:val="24"/>
          <w:szCs w:val="24"/>
        </w:rPr>
        <w:t>“Kancelejas kabineta remontdarbi Talsu novada vidusskolā”</w:t>
      </w:r>
      <w:r w:rsidR="000F3C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1E1D13" w14:textId="5A9DC21F"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B0AA9">
        <w:rPr>
          <w:rFonts w:ascii="Times New Roman" w:hAnsi="Times New Roman" w:cs="Times New Roman"/>
          <w:b/>
          <w:sz w:val="24"/>
          <w:szCs w:val="24"/>
        </w:rPr>
        <w:t>:</w:t>
      </w:r>
    </w:p>
    <w:p w14:paraId="5E0782CC" w14:textId="77777777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normatīvo aktu prasībām. </w:t>
      </w:r>
    </w:p>
    <w:p w14:paraId="7C898DE1" w14:textId="7D684B9D" w:rsidR="00175A48" w:rsidRDefault="00175A48" w:rsidP="008A1B10">
      <w:pPr>
        <w:pStyle w:val="Sarakstarindkopa"/>
        <w:numPr>
          <w:ilvl w:val="1"/>
          <w:numId w:val="1"/>
        </w:numPr>
        <w:tabs>
          <w:tab w:val="left" w:pos="808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Pretendent</w:t>
      </w:r>
      <w:r w:rsidR="00E267B6">
        <w:rPr>
          <w:rFonts w:ascii="Times New Roman" w:hAnsi="Times New Roman" w:cs="Times New Roman"/>
          <w:sz w:val="24"/>
          <w:szCs w:val="24"/>
        </w:rPr>
        <w:t>s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 iesniedzamajiem dokumentiem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pievieno no savas puses aizpildītu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E267B6">
        <w:rPr>
          <w:rFonts w:ascii="Times New Roman" w:hAnsi="Times New Roman" w:cs="Times New Roman"/>
          <w:sz w:val="24"/>
          <w:szCs w:val="24"/>
        </w:rPr>
        <w:t xml:space="preserve"> (2</w:t>
      </w:r>
      <w:r w:rsidR="00E267B6" w:rsidRPr="00175A48">
        <w:rPr>
          <w:rFonts w:ascii="Times New Roman" w:hAnsi="Times New Roman" w:cs="Times New Roman"/>
          <w:sz w:val="24"/>
          <w:szCs w:val="24"/>
        </w:rPr>
        <w:t>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="00C52942">
        <w:rPr>
          <w:rFonts w:ascii="Times New Roman" w:hAnsi="Times New Roman" w:cs="Times New Roman"/>
          <w:sz w:val="24"/>
          <w:szCs w:val="24"/>
        </w:rPr>
        <w:t>.</w:t>
      </w:r>
    </w:p>
    <w:p w14:paraId="69A40978" w14:textId="67E1751E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 w:rsidR="00D113DE">
        <w:rPr>
          <w:rFonts w:ascii="Times New Roman" w:hAnsi="Times New Roman" w:cs="Times New Roman"/>
          <w:sz w:val="24"/>
          <w:szCs w:val="24"/>
        </w:rPr>
        <w:t xml:space="preserve"> remontdarbi </w:t>
      </w:r>
      <w:r w:rsidR="00FD1B3F" w:rsidRPr="00FD1B3F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tiktu plānot</w:t>
      </w:r>
      <w:r w:rsidR="00BF6E1D">
        <w:rPr>
          <w:rFonts w:ascii="Times New Roman" w:hAnsi="Times New Roman" w:cs="Times New Roman"/>
          <w:sz w:val="24"/>
          <w:szCs w:val="24"/>
        </w:rPr>
        <w:t>i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reālajai situācijai, nevis virspusējiem pieņēmumiem vai sākotnējai informācijai, pirms piedāvājuma iesniegšanas no pretendenta puses jāveic objekta apsekošana un pie iesniedzamajiem dokumentiem jāpievieno Apliecinājums par objekta apsekošanu</w:t>
      </w:r>
      <w:r w:rsidR="00E267B6">
        <w:rPr>
          <w:rFonts w:ascii="Times New Roman" w:hAnsi="Times New Roman" w:cs="Times New Roman"/>
          <w:sz w:val="24"/>
          <w:szCs w:val="24"/>
        </w:rPr>
        <w:t xml:space="preserve"> (3</w:t>
      </w:r>
      <w:r w:rsidR="00E267B6" w:rsidRPr="00175A48">
        <w:rPr>
          <w:rFonts w:ascii="Times New Roman" w:hAnsi="Times New Roman" w:cs="Times New Roman"/>
          <w:sz w:val="24"/>
          <w:szCs w:val="24"/>
        </w:rPr>
        <w:t>. pielikums</w:t>
      </w:r>
      <w:r w:rsidR="00E267B6">
        <w:rPr>
          <w:rFonts w:ascii="Times New Roman" w:hAnsi="Times New Roman" w:cs="Times New Roman"/>
          <w:sz w:val="24"/>
          <w:szCs w:val="24"/>
        </w:rPr>
        <w:t>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B9E2A" w14:textId="3F890C18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Piedāvājumam jāatbilst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175A48">
        <w:rPr>
          <w:rFonts w:ascii="Times New Roman" w:hAnsi="Times New Roman" w:cs="Times New Roman"/>
          <w:sz w:val="24"/>
          <w:szCs w:val="24"/>
        </w:rPr>
        <w:t xml:space="preserve"> tāmei</w:t>
      </w:r>
      <w:r w:rsidR="00E267B6">
        <w:rPr>
          <w:rFonts w:ascii="Times New Roman" w:hAnsi="Times New Roman" w:cs="Times New Roman"/>
          <w:sz w:val="24"/>
          <w:szCs w:val="24"/>
        </w:rPr>
        <w:t xml:space="preserve"> (</w:t>
      </w:r>
      <w:r w:rsidR="00E267B6" w:rsidRPr="00175A48">
        <w:rPr>
          <w:rFonts w:ascii="Times New Roman" w:hAnsi="Times New Roman" w:cs="Times New Roman"/>
          <w:sz w:val="24"/>
          <w:szCs w:val="24"/>
        </w:rPr>
        <w:t>1.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Pretendentam jāizstrādā un jāiesniedz </w:t>
      </w:r>
      <w:r>
        <w:rPr>
          <w:rFonts w:ascii="Times New Roman" w:hAnsi="Times New Roman" w:cs="Times New Roman"/>
          <w:sz w:val="24"/>
          <w:szCs w:val="24"/>
        </w:rPr>
        <w:t>Darbu apjomu tāme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Ministru kabineta 2017. gada 3. maija noteikumiem Nr. 239 noteikumi par Latvijas būvnormatīvu LBN 501-17 “Būvizmaksu noteikšanas kārtība”.</w:t>
      </w:r>
    </w:p>
    <w:p w14:paraId="5624A8B3" w14:textId="5AB388F8" w:rsidR="008C22F1" w:rsidRPr="004B62EE" w:rsidRDefault="008A1B10" w:rsidP="008A1B10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B10">
        <w:rPr>
          <w:rFonts w:ascii="Times New Roman" w:hAnsi="Times New Roman" w:cs="Times New Roman"/>
          <w:sz w:val="24"/>
          <w:szCs w:val="24"/>
        </w:rPr>
        <w:t>Pretendents iepriekšējo 5 (piecu) gadu laikā (2018., 2019., 2020., 2021., 2022. un 2023.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A1B10">
        <w:rPr>
          <w:rFonts w:ascii="Times New Roman" w:hAnsi="Times New Roman" w:cs="Times New Roman"/>
          <w:sz w:val="24"/>
          <w:szCs w:val="24"/>
        </w:rPr>
        <w:t xml:space="preserve">gadā līdz piedāvājumu iesniegšanas termiņa beigām) ir izpildījis vismaz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8A1B10">
        <w:rPr>
          <w:rFonts w:ascii="Times New Roman" w:hAnsi="Times New Roman" w:cs="Times New Roman"/>
          <w:sz w:val="24"/>
          <w:szCs w:val="24"/>
        </w:rPr>
        <w:t>vienu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1B10">
        <w:rPr>
          <w:rFonts w:ascii="Times New Roman" w:hAnsi="Times New Roman" w:cs="Times New Roman"/>
          <w:sz w:val="24"/>
          <w:szCs w:val="24"/>
        </w:rPr>
        <w:t xml:space="preserve"> līgumu, kura ietvaros ir veikti ēku iekštelpu remontdarb</w:t>
      </w:r>
      <w:r w:rsidR="009232F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2942" w:rsidRPr="004B62EE">
        <w:rPr>
          <w:rFonts w:ascii="Times New Roman" w:hAnsi="Times New Roman" w:cs="Times New Roman"/>
          <w:sz w:val="24"/>
          <w:szCs w:val="24"/>
        </w:rPr>
        <w:t>Pie iesniedzamajiem dokumentiem jāpievieno no pretendenta puses aizpildīts 4.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52942" w:rsidRPr="004B62EE">
        <w:rPr>
          <w:rFonts w:ascii="Times New Roman" w:hAnsi="Times New Roman" w:cs="Times New Roman"/>
          <w:sz w:val="24"/>
          <w:szCs w:val="24"/>
        </w:rPr>
        <w:t>pielikums – Pretendenta pieredzes saraksts. Pie iesniedzamajiem dokumentiem jāpievieno apliecinoši dokumenti, kas pierāda pretendenta atbilstību prasītajai pieredzei (t.i., akts un dokumenti, kas apliecina veikto būvdarbu apjomu kā galvenajam būvuzņēmējam).</w:t>
      </w:r>
      <w:r w:rsidR="008C22F1" w:rsidRPr="004B62EE">
        <w:rPr>
          <w:rFonts w:ascii="Times New Roman" w:hAnsi="Times New Roman" w:cs="Times New Roman"/>
          <w:sz w:val="24"/>
          <w:szCs w:val="24"/>
        </w:rPr>
        <w:t xml:space="preserve"> </w:t>
      </w:r>
      <w:r w:rsidR="008C22F1" w:rsidRPr="004B62EE">
        <w:rPr>
          <w:rFonts w:ascii="Times New Roman" w:hAnsi="Times New Roman" w:cs="Times New Roman"/>
          <w:bCs/>
          <w:sz w:val="24"/>
          <w:szCs w:val="24"/>
        </w:rPr>
        <w:t xml:space="preserve">Piedāvājumam jāpievieno </w:t>
      </w:r>
      <w:r w:rsidR="00E267B6" w:rsidRPr="004B62EE">
        <w:rPr>
          <w:rFonts w:ascii="Times New Roman" w:hAnsi="Times New Roman" w:cs="Times New Roman"/>
          <w:bCs/>
          <w:sz w:val="24"/>
          <w:szCs w:val="24"/>
        </w:rPr>
        <w:t>1 (</w:t>
      </w:r>
      <w:r w:rsidR="008C22F1" w:rsidRPr="004B62EE">
        <w:rPr>
          <w:rFonts w:ascii="Times New Roman" w:hAnsi="Times New Roman" w:cs="Times New Roman"/>
          <w:bCs/>
          <w:sz w:val="24"/>
          <w:szCs w:val="24"/>
        </w:rPr>
        <w:t>viena</w:t>
      </w:r>
      <w:r w:rsidR="00E267B6" w:rsidRPr="004B62EE">
        <w:rPr>
          <w:rFonts w:ascii="Times New Roman" w:hAnsi="Times New Roman" w:cs="Times New Roman"/>
          <w:bCs/>
          <w:sz w:val="24"/>
          <w:szCs w:val="24"/>
        </w:rPr>
        <w:t>)</w:t>
      </w:r>
      <w:r w:rsidR="008C22F1" w:rsidRPr="004B62EE">
        <w:rPr>
          <w:rFonts w:ascii="Times New Roman" w:hAnsi="Times New Roman" w:cs="Times New Roman"/>
          <w:bCs/>
          <w:sz w:val="24"/>
          <w:szCs w:val="24"/>
        </w:rPr>
        <w:t xml:space="preserve"> pozitīva atsauksme.</w:t>
      </w:r>
      <w:r w:rsidR="008C22F1" w:rsidRPr="006A1F3D">
        <w:t xml:space="preserve"> </w:t>
      </w:r>
    </w:p>
    <w:p w14:paraId="5768CAF8" w14:textId="160E97D5" w:rsidR="00860607" w:rsidRPr="007C49AE" w:rsidRDefault="00DB1437" w:rsidP="00C64DC7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ir tiesības iekļaut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tāmē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ekvivalent</w:t>
      </w:r>
      <w:r w:rsidR="00E267B6">
        <w:rPr>
          <w:rFonts w:ascii="Times New Roman" w:hAnsi="Times New Roman" w:cs="Times New Roman"/>
          <w:b/>
          <w:sz w:val="24"/>
          <w:szCs w:val="24"/>
          <w:lang w:bidi="ne-NP"/>
        </w:rPr>
        <w:t>us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materiāl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, iekārt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ām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un izstrādājum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, attiecīgajā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tāmes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 pozīcijā norādot tā nosaukumu un apzīmējumu </w:t>
      </w:r>
      <w:r w:rsidR="00E267B6">
        <w:rPr>
          <w:rFonts w:ascii="Times New Roman" w:hAnsi="Times New Roman" w:cs="Times New Roman"/>
          <w:sz w:val="24"/>
          <w:szCs w:val="24"/>
          <w:lang w:bidi="ne-NP"/>
        </w:rPr>
        <w:t>“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>EKVIVALENTS”</w:t>
      </w:r>
      <w:r w:rsidR="002715D0" w:rsidRPr="007C49AE">
        <w:rPr>
          <w:rFonts w:ascii="Times New Roman" w:hAnsi="Times New Roman" w:cs="Times New Roman"/>
          <w:sz w:val="24"/>
          <w:szCs w:val="24"/>
          <w:lang w:bidi="ne-NP"/>
        </w:rPr>
        <w:t>.</w:t>
      </w:r>
    </w:p>
    <w:p w14:paraId="49BFCBE8" w14:textId="77777777" w:rsidR="00175A48" w:rsidRDefault="00EE1655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lastRenderedPageBreak/>
        <w:t>Piedāvājuma cena</w:t>
      </w:r>
      <w:r w:rsidR="002715D0" w:rsidRPr="00175A48">
        <w:rPr>
          <w:rFonts w:ascii="Times New Roman" w:hAnsi="Times New Roman" w:cs="Times New Roman"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175A48">
        <w:rPr>
          <w:rFonts w:ascii="Times New Roman" w:hAnsi="Times New Roman" w:cs="Times New Roman"/>
          <w:sz w:val="24"/>
          <w:szCs w:val="24"/>
        </w:rPr>
        <w:t>EUR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553792D" w14:textId="77777777" w:rsidR="00175A48" w:rsidRDefault="000113EB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175A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Apmaksa tiks veikta 10 (desmit) darba dienu laikā </w:t>
      </w:r>
      <w:r w:rsidR="0017623C" w:rsidRPr="00175A48">
        <w:rPr>
          <w:rFonts w:ascii="Times New Roman" w:hAnsi="Times New Roman" w:cs="Times New Roman"/>
          <w:sz w:val="24"/>
          <w:szCs w:val="24"/>
        </w:rPr>
        <w:t>pēc pieņemšanas-</w:t>
      </w:r>
      <w:r w:rsidR="009063ED" w:rsidRPr="00175A48">
        <w:rPr>
          <w:rFonts w:ascii="Times New Roman" w:hAnsi="Times New Roman" w:cs="Times New Roman"/>
          <w:sz w:val="24"/>
          <w:szCs w:val="24"/>
        </w:rPr>
        <w:t>nodošanas akta parakstīšanas</w:t>
      </w:r>
      <w:r w:rsidR="00EE20D9" w:rsidRPr="00175A48">
        <w:rPr>
          <w:rFonts w:ascii="Times New Roman" w:hAnsi="Times New Roman" w:cs="Times New Roman"/>
          <w:sz w:val="24"/>
          <w:szCs w:val="24"/>
        </w:rPr>
        <w:t>.</w:t>
      </w:r>
      <w:r w:rsidR="00DA0C68" w:rsidRPr="00175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07E4D" w14:textId="09F77606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Objekta apsekošana: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Pirms piedāvājuma iesniegšanas, Pretendentiem obligāti ir jāapseko objekts. Objektu iespējams apsekot </w:t>
      </w:r>
      <w:r w:rsidR="00AD62F2">
        <w:rPr>
          <w:rFonts w:ascii="Times New Roman" w:hAnsi="Times New Roman" w:cs="Times New Roman"/>
          <w:b/>
          <w:bCs/>
          <w:sz w:val="24"/>
          <w:szCs w:val="24"/>
        </w:rPr>
        <w:t>2023.</w:t>
      </w:r>
      <w:r w:rsidR="0003753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D62F2">
        <w:rPr>
          <w:rFonts w:ascii="Times New Roman" w:hAnsi="Times New Roman" w:cs="Times New Roman"/>
          <w:b/>
          <w:bCs/>
          <w:sz w:val="24"/>
          <w:szCs w:val="24"/>
        </w:rPr>
        <w:t>gada</w:t>
      </w:r>
      <w:r w:rsidR="0003753D">
        <w:rPr>
          <w:rFonts w:ascii="Times New Roman" w:hAnsi="Times New Roman" w:cs="Times New Roman"/>
          <w:b/>
          <w:bCs/>
          <w:sz w:val="24"/>
          <w:szCs w:val="24"/>
        </w:rPr>
        <w:t xml:space="preserve"> 20. martā </w:t>
      </w:r>
      <w:r w:rsidR="00E01D49">
        <w:rPr>
          <w:rFonts w:ascii="Times New Roman" w:hAnsi="Times New Roman" w:cs="Times New Roman"/>
          <w:b/>
          <w:bCs/>
          <w:sz w:val="24"/>
          <w:szCs w:val="24"/>
        </w:rPr>
        <w:t xml:space="preserve">no plkst. </w:t>
      </w:r>
      <w:r w:rsidR="0003753D">
        <w:rPr>
          <w:rFonts w:ascii="Times New Roman" w:hAnsi="Times New Roman" w:cs="Times New Roman"/>
          <w:b/>
          <w:bCs/>
          <w:sz w:val="24"/>
          <w:szCs w:val="24"/>
        </w:rPr>
        <w:t>9:00</w:t>
      </w:r>
      <w:r w:rsidR="00E01D49">
        <w:rPr>
          <w:rFonts w:ascii="Times New Roman" w:hAnsi="Times New Roman" w:cs="Times New Roman"/>
          <w:b/>
          <w:bCs/>
          <w:sz w:val="24"/>
          <w:szCs w:val="24"/>
        </w:rPr>
        <w:t xml:space="preserve"> līdz plkst. </w:t>
      </w:r>
      <w:r w:rsidR="0003753D">
        <w:rPr>
          <w:rFonts w:ascii="Times New Roman" w:hAnsi="Times New Roman" w:cs="Times New Roman"/>
          <w:b/>
          <w:bCs/>
          <w:sz w:val="24"/>
          <w:szCs w:val="24"/>
        </w:rPr>
        <w:t>15:00</w:t>
      </w:r>
      <w:r w:rsidRPr="00AD62F2">
        <w:rPr>
          <w:rFonts w:ascii="Times New Roman" w:hAnsi="Times New Roman" w:cs="Times New Roman"/>
          <w:sz w:val="24"/>
          <w:szCs w:val="24"/>
        </w:rPr>
        <w:t xml:space="preserve">, vai citā laikā iepriekš vienojoties par </w:t>
      </w:r>
      <w:r w:rsidRPr="00175A48">
        <w:rPr>
          <w:rFonts w:ascii="Times New Roman" w:hAnsi="Times New Roman" w:cs="Times New Roman"/>
          <w:sz w:val="24"/>
          <w:szCs w:val="24"/>
        </w:rPr>
        <w:t>apsekošanas laiku ar 2.2. punktā minēto kontaktpersonu.</w:t>
      </w:r>
    </w:p>
    <w:p w14:paraId="72797FC5" w14:textId="5DFA2FEF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9" w:history="1">
        <w:r w:rsidRPr="00F87AD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75A4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D6F6DDA" w14:textId="77777777"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14:paraId="270096F9" w14:textId="7C78D32E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Neatbilstošie piedāvājumi netiks vērtēti.</w:t>
      </w:r>
    </w:p>
    <w:p w14:paraId="5CAC835B" w14:textId="77777777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5A96847B" w14:textId="2522A5B3" w:rsidR="002715D0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47E1F009" w14:textId="76EE3B6F" w:rsidR="006D6E73" w:rsidRPr="006D6E73" w:rsidRDefault="00A805CC" w:rsidP="006D6E73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6E73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 w:rsidRPr="006D6E73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ja iesniegtie piedāvājumi neatbilst Instrukcijā pretendentam un </w:t>
      </w:r>
      <w:r w:rsidR="006D6E73">
        <w:rPr>
          <w:rFonts w:ascii="Times New Roman" w:hAnsi="Times New Roman" w:cs="Times New Roman"/>
          <w:sz w:val="24"/>
          <w:szCs w:val="24"/>
        </w:rPr>
        <w:t>Darbu apjomu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 tāmē noteiktajām prasībām vai iestādei pieejamajam finansējumam, kā arī citos gadījumos, kas noteikti normatīvajos aktos.</w:t>
      </w:r>
    </w:p>
    <w:p w14:paraId="5B654D15" w14:textId="41C25971" w:rsidR="00A45FCD" w:rsidRPr="006D6E73" w:rsidRDefault="00A45FCD" w:rsidP="006D6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5FCD" w:rsidRPr="006D6E73" w:rsidSect="00D23326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029F" w14:textId="77777777" w:rsidR="00E345DC" w:rsidRDefault="00E345DC" w:rsidP="0037564F">
      <w:pPr>
        <w:spacing w:after="0" w:line="240" w:lineRule="auto"/>
      </w:pPr>
      <w:r>
        <w:separator/>
      </w:r>
    </w:p>
  </w:endnote>
  <w:endnote w:type="continuationSeparator" w:id="0">
    <w:p w14:paraId="288622FC" w14:textId="77777777" w:rsidR="00E345DC" w:rsidRDefault="00E345DC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515265"/>
      <w:docPartObj>
        <w:docPartGallery w:val="Page Numbers (Bottom of Page)"/>
        <w:docPartUnique/>
      </w:docPartObj>
    </w:sdtPr>
    <w:sdtEndPr/>
    <w:sdtContent>
      <w:p w14:paraId="100ACAF5" w14:textId="5D031802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9812D4">
          <w:rPr>
            <w:noProof/>
          </w:rPr>
          <w:t>1</w:t>
        </w:r>
        <w:r>
          <w:fldChar w:fldCharType="end"/>
        </w:r>
      </w:p>
    </w:sdtContent>
  </w:sdt>
  <w:p w14:paraId="0918C690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E37D" w14:textId="77777777" w:rsidR="00E345DC" w:rsidRDefault="00E345DC" w:rsidP="0037564F">
      <w:pPr>
        <w:spacing w:after="0" w:line="240" w:lineRule="auto"/>
      </w:pPr>
      <w:r>
        <w:separator/>
      </w:r>
    </w:p>
  </w:footnote>
  <w:footnote w:type="continuationSeparator" w:id="0">
    <w:p w14:paraId="11A8EA49" w14:textId="77777777" w:rsidR="00E345DC" w:rsidRDefault="00E345DC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7263314">
    <w:abstractNumId w:val="1"/>
  </w:num>
  <w:num w:numId="2" w16cid:durableId="761998613">
    <w:abstractNumId w:val="0"/>
  </w:num>
  <w:num w:numId="3" w16cid:durableId="492600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1311"/>
    <w:rsid w:val="00007928"/>
    <w:rsid w:val="000113EB"/>
    <w:rsid w:val="000136F3"/>
    <w:rsid w:val="000148B0"/>
    <w:rsid w:val="000155EA"/>
    <w:rsid w:val="000223F1"/>
    <w:rsid w:val="00023EDB"/>
    <w:rsid w:val="0003753D"/>
    <w:rsid w:val="00041482"/>
    <w:rsid w:val="0005317E"/>
    <w:rsid w:val="0006174F"/>
    <w:rsid w:val="00063209"/>
    <w:rsid w:val="00092B70"/>
    <w:rsid w:val="000E4ABA"/>
    <w:rsid w:val="000F0B65"/>
    <w:rsid w:val="000F3C4A"/>
    <w:rsid w:val="000F4067"/>
    <w:rsid w:val="00101A57"/>
    <w:rsid w:val="00116693"/>
    <w:rsid w:val="00161295"/>
    <w:rsid w:val="00175A48"/>
    <w:rsid w:val="0017623C"/>
    <w:rsid w:val="00191388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7BFF"/>
    <w:rsid w:val="00255205"/>
    <w:rsid w:val="002578FD"/>
    <w:rsid w:val="002713D2"/>
    <w:rsid w:val="002715D0"/>
    <w:rsid w:val="00277CCE"/>
    <w:rsid w:val="0028237D"/>
    <w:rsid w:val="00291539"/>
    <w:rsid w:val="002948A3"/>
    <w:rsid w:val="002A4213"/>
    <w:rsid w:val="002A65A6"/>
    <w:rsid w:val="002B181C"/>
    <w:rsid w:val="002B1D79"/>
    <w:rsid w:val="002D000B"/>
    <w:rsid w:val="002D5249"/>
    <w:rsid w:val="0030573F"/>
    <w:rsid w:val="00315690"/>
    <w:rsid w:val="00322285"/>
    <w:rsid w:val="00327A5F"/>
    <w:rsid w:val="00333892"/>
    <w:rsid w:val="00343EBD"/>
    <w:rsid w:val="00345C38"/>
    <w:rsid w:val="00354B94"/>
    <w:rsid w:val="00366A1C"/>
    <w:rsid w:val="00370186"/>
    <w:rsid w:val="003705C7"/>
    <w:rsid w:val="003707B6"/>
    <w:rsid w:val="003719AD"/>
    <w:rsid w:val="00374B38"/>
    <w:rsid w:val="0037564F"/>
    <w:rsid w:val="00381488"/>
    <w:rsid w:val="00382F17"/>
    <w:rsid w:val="00383EC2"/>
    <w:rsid w:val="003A10DB"/>
    <w:rsid w:val="00412313"/>
    <w:rsid w:val="004168D0"/>
    <w:rsid w:val="00420419"/>
    <w:rsid w:val="00437E86"/>
    <w:rsid w:val="004411EF"/>
    <w:rsid w:val="00445E7B"/>
    <w:rsid w:val="004539BF"/>
    <w:rsid w:val="004620DE"/>
    <w:rsid w:val="00464660"/>
    <w:rsid w:val="00465904"/>
    <w:rsid w:val="0047350D"/>
    <w:rsid w:val="00473BCD"/>
    <w:rsid w:val="00477E7F"/>
    <w:rsid w:val="004B62EE"/>
    <w:rsid w:val="004B6315"/>
    <w:rsid w:val="004C5765"/>
    <w:rsid w:val="004C62F9"/>
    <w:rsid w:val="004C70F4"/>
    <w:rsid w:val="00502567"/>
    <w:rsid w:val="00514103"/>
    <w:rsid w:val="00527DDC"/>
    <w:rsid w:val="00530EC3"/>
    <w:rsid w:val="00563ACA"/>
    <w:rsid w:val="005718CB"/>
    <w:rsid w:val="00576CAD"/>
    <w:rsid w:val="005810CF"/>
    <w:rsid w:val="00582DFD"/>
    <w:rsid w:val="005858B0"/>
    <w:rsid w:val="005932C3"/>
    <w:rsid w:val="005A202D"/>
    <w:rsid w:val="005A4796"/>
    <w:rsid w:val="005B1CCB"/>
    <w:rsid w:val="005D01C3"/>
    <w:rsid w:val="005D1DD4"/>
    <w:rsid w:val="005E2BE2"/>
    <w:rsid w:val="00611875"/>
    <w:rsid w:val="0061479C"/>
    <w:rsid w:val="00617CEC"/>
    <w:rsid w:val="00625068"/>
    <w:rsid w:val="006370D8"/>
    <w:rsid w:val="00641581"/>
    <w:rsid w:val="006523F0"/>
    <w:rsid w:val="00672AFB"/>
    <w:rsid w:val="006757D5"/>
    <w:rsid w:val="00681839"/>
    <w:rsid w:val="00691378"/>
    <w:rsid w:val="0069354F"/>
    <w:rsid w:val="006962BF"/>
    <w:rsid w:val="006A1F3D"/>
    <w:rsid w:val="006C1D6F"/>
    <w:rsid w:val="006C3992"/>
    <w:rsid w:val="006D6E73"/>
    <w:rsid w:val="007029EF"/>
    <w:rsid w:val="00710D83"/>
    <w:rsid w:val="00721A25"/>
    <w:rsid w:val="007408BA"/>
    <w:rsid w:val="00741E34"/>
    <w:rsid w:val="00751DA7"/>
    <w:rsid w:val="00757FDB"/>
    <w:rsid w:val="00761E3F"/>
    <w:rsid w:val="00763977"/>
    <w:rsid w:val="0078799C"/>
    <w:rsid w:val="0079040F"/>
    <w:rsid w:val="00795C01"/>
    <w:rsid w:val="007A741E"/>
    <w:rsid w:val="007B0AA9"/>
    <w:rsid w:val="007C49AE"/>
    <w:rsid w:val="007D7CCA"/>
    <w:rsid w:val="007E00A1"/>
    <w:rsid w:val="007F2E1A"/>
    <w:rsid w:val="007F4173"/>
    <w:rsid w:val="00800110"/>
    <w:rsid w:val="00813BE0"/>
    <w:rsid w:val="0083671C"/>
    <w:rsid w:val="008550C0"/>
    <w:rsid w:val="00857ADA"/>
    <w:rsid w:val="00857B85"/>
    <w:rsid w:val="00860607"/>
    <w:rsid w:val="00871C55"/>
    <w:rsid w:val="00876FD5"/>
    <w:rsid w:val="0088618C"/>
    <w:rsid w:val="00895F02"/>
    <w:rsid w:val="008A1B10"/>
    <w:rsid w:val="008B56DD"/>
    <w:rsid w:val="008B7C67"/>
    <w:rsid w:val="008C22F1"/>
    <w:rsid w:val="008C6276"/>
    <w:rsid w:val="008C7567"/>
    <w:rsid w:val="008D0702"/>
    <w:rsid w:val="008E11CE"/>
    <w:rsid w:val="008E2129"/>
    <w:rsid w:val="008F63D5"/>
    <w:rsid w:val="00902721"/>
    <w:rsid w:val="009063ED"/>
    <w:rsid w:val="009232F0"/>
    <w:rsid w:val="0093738A"/>
    <w:rsid w:val="009420E8"/>
    <w:rsid w:val="00952274"/>
    <w:rsid w:val="00952526"/>
    <w:rsid w:val="0095407B"/>
    <w:rsid w:val="00973AC8"/>
    <w:rsid w:val="009812D4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74E41"/>
    <w:rsid w:val="00A77531"/>
    <w:rsid w:val="00A805CC"/>
    <w:rsid w:val="00A823B7"/>
    <w:rsid w:val="00A84E97"/>
    <w:rsid w:val="00A87A1F"/>
    <w:rsid w:val="00A977F0"/>
    <w:rsid w:val="00AB55E0"/>
    <w:rsid w:val="00AB6053"/>
    <w:rsid w:val="00AD517D"/>
    <w:rsid w:val="00AD62F2"/>
    <w:rsid w:val="00AE7D69"/>
    <w:rsid w:val="00AF01EA"/>
    <w:rsid w:val="00AF61B0"/>
    <w:rsid w:val="00B06365"/>
    <w:rsid w:val="00B1134D"/>
    <w:rsid w:val="00B16571"/>
    <w:rsid w:val="00B35883"/>
    <w:rsid w:val="00B36BFA"/>
    <w:rsid w:val="00B4259F"/>
    <w:rsid w:val="00B53139"/>
    <w:rsid w:val="00B54256"/>
    <w:rsid w:val="00B5540D"/>
    <w:rsid w:val="00B60C36"/>
    <w:rsid w:val="00B72FA0"/>
    <w:rsid w:val="00B95BB9"/>
    <w:rsid w:val="00BA2588"/>
    <w:rsid w:val="00BA34FA"/>
    <w:rsid w:val="00BE0D83"/>
    <w:rsid w:val="00BE101C"/>
    <w:rsid w:val="00BF6E1D"/>
    <w:rsid w:val="00C05722"/>
    <w:rsid w:val="00C131C8"/>
    <w:rsid w:val="00C13A0D"/>
    <w:rsid w:val="00C157F1"/>
    <w:rsid w:val="00C42008"/>
    <w:rsid w:val="00C43505"/>
    <w:rsid w:val="00C5224A"/>
    <w:rsid w:val="00C52942"/>
    <w:rsid w:val="00C5303B"/>
    <w:rsid w:val="00C61338"/>
    <w:rsid w:val="00C623A0"/>
    <w:rsid w:val="00C64DC7"/>
    <w:rsid w:val="00C712B3"/>
    <w:rsid w:val="00C72B4F"/>
    <w:rsid w:val="00C73266"/>
    <w:rsid w:val="00C73284"/>
    <w:rsid w:val="00C76C1B"/>
    <w:rsid w:val="00C82817"/>
    <w:rsid w:val="00C949F0"/>
    <w:rsid w:val="00C95817"/>
    <w:rsid w:val="00C967B3"/>
    <w:rsid w:val="00CA5360"/>
    <w:rsid w:val="00CC035D"/>
    <w:rsid w:val="00CC7CB4"/>
    <w:rsid w:val="00CE2CEA"/>
    <w:rsid w:val="00CE6CC4"/>
    <w:rsid w:val="00D113DE"/>
    <w:rsid w:val="00D14243"/>
    <w:rsid w:val="00D15146"/>
    <w:rsid w:val="00D20C00"/>
    <w:rsid w:val="00D23326"/>
    <w:rsid w:val="00D27A54"/>
    <w:rsid w:val="00D30CEB"/>
    <w:rsid w:val="00D4416B"/>
    <w:rsid w:val="00D45C4A"/>
    <w:rsid w:val="00D64768"/>
    <w:rsid w:val="00D66B9C"/>
    <w:rsid w:val="00D71B38"/>
    <w:rsid w:val="00D74E6A"/>
    <w:rsid w:val="00D81E35"/>
    <w:rsid w:val="00D8245A"/>
    <w:rsid w:val="00DA0C68"/>
    <w:rsid w:val="00DA2420"/>
    <w:rsid w:val="00DA3E8F"/>
    <w:rsid w:val="00DB1437"/>
    <w:rsid w:val="00DC1D63"/>
    <w:rsid w:val="00DC712D"/>
    <w:rsid w:val="00E00F64"/>
    <w:rsid w:val="00E01D49"/>
    <w:rsid w:val="00E029BE"/>
    <w:rsid w:val="00E05BD2"/>
    <w:rsid w:val="00E07E33"/>
    <w:rsid w:val="00E267B6"/>
    <w:rsid w:val="00E311F2"/>
    <w:rsid w:val="00E345DC"/>
    <w:rsid w:val="00E77D0E"/>
    <w:rsid w:val="00E82A9F"/>
    <w:rsid w:val="00E8668B"/>
    <w:rsid w:val="00E97B40"/>
    <w:rsid w:val="00EC0925"/>
    <w:rsid w:val="00EC6252"/>
    <w:rsid w:val="00EC6CA7"/>
    <w:rsid w:val="00EC7E3E"/>
    <w:rsid w:val="00EE0765"/>
    <w:rsid w:val="00EE1655"/>
    <w:rsid w:val="00EE20D9"/>
    <w:rsid w:val="00EE715A"/>
    <w:rsid w:val="00F123CE"/>
    <w:rsid w:val="00F14810"/>
    <w:rsid w:val="00F16B19"/>
    <w:rsid w:val="00F23D87"/>
    <w:rsid w:val="00F3474E"/>
    <w:rsid w:val="00F35DC4"/>
    <w:rsid w:val="00F4659D"/>
    <w:rsid w:val="00F66E47"/>
    <w:rsid w:val="00F70FA6"/>
    <w:rsid w:val="00F753D3"/>
    <w:rsid w:val="00FA593B"/>
    <w:rsid w:val="00FB016C"/>
    <w:rsid w:val="00FD1B3F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45F7"/>
  <w15:docId w15:val="{79436C62-4823-49EF-809C-3B2BE9F7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7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285A-66F2-4D2E-AD23-CCC0F826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2867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Elza Rūtenberga</cp:lastModifiedBy>
  <cp:revision>14</cp:revision>
  <cp:lastPrinted>2023-03-14T13:03:00Z</cp:lastPrinted>
  <dcterms:created xsi:type="dcterms:W3CDTF">2023-03-06T09:35:00Z</dcterms:created>
  <dcterms:modified xsi:type="dcterms:W3CDTF">2023-03-14T13:16:00Z</dcterms:modified>
</cp:coreProperties>
</file>