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1265" w14:textId="77777777" w:rsidR="00297536" w:rsidRPr="00C129A2" w:rsidRDefault="00297536" w:rsidP="00297536">
      <w:pPr>
        <w:spacing w:after="0" w:line="240" w:lineRule="auto"/>
        <w:ind w:left="142"/>
        <w:contextualSpacing/>
        <w:jc w:val="right"/>
        <w:rPr>
          <w:rFonts w:ascii="Times New Roman" w:eastAsia="Times New Roman" w:hAnsi="Times New Roman" w:cs="Times New Roman"/>
          <w:b/>
          <w:sz w:val="20"/>
          <w:szCs w:val="20"/>
          <w:lang w:eastAsia="ar-SA"/>
        </w:rPr>
      </w:pPr>
      <w:r w:rsidRPr="00C129A2">
        <w:rPr>
          <w:rFonts w:ascii="Times New Roman" w:eastAsia="Times New Roman" w:hAnsi="Times New Roman" w:cs="Times New Roman"/>
          <w:b/>
          <w:sz w:val="20"/>
          <w:szCs w:val="20"/>
          <w:lang w:eastAsia="ar-SA"/>
        </w:rPr>
        <w:t>1. pielikums</w:t>
      </w:r>
    </w:p>
    <w:p w14:paraId="476F326F" w14:textId="77777777" w:rsidR="00AF5291" w:rsidRDefault="00297536" w:rsidP="00AF5291">
      <w:pPr>
        <w:spacing w:after="0" w:line="240" w:lineRule="auto"/>
        <w:ind w:left="142"/>
        <w:contextualSpacing/>
        <w:jc w:val="right"/>
        <w:rPr>
          <w:rFonts w:ascii="Times New Roman" w:eastAsia="Times New Roman" w:hAnsi="Times New Roman" w:cs="Times New Roman"/>
          <w:bCs/>
          <w:sz w:val="20"/>
          <w:szCs w:val="20"/>
          <w:lang w:eastAsia="ar-SA"/>
        </w:rPr>
      </w:pPr>
      <w:r w:rsidRPr="00535C58">
        <w:rPr>
          <w:rFonts w:ascii="Times New Roman" w:eastAsia="Times New Roman" w:hAnsi="Times New Roman" w:cs="Times New Roman"/>
          <w:bCs/>
          <w:sz w:val="20"/>
          <w:szCs w:val="20"/>
          <w:lang w:eastAsia="ar-SA"/>
        </w:rPr>
        <w:t xml:space="preserve">Cenu aptaujai “Rotaļu laukuma iekārtu piegāde un </w:t>
      </w:r>
    </w:p>
    <w:p w14:paraId="096F31D6" w14:textId="2AB6F203" w:rsidR="00297536" w:rsidRPr="00535C58" w:rsidRDefault="00297536" w:rsidP="00AF5291">
      <w:pPr>
        <w:spacing w:after="0" w:line="240" w:lineRule="auto"/>
        <w:ind w:left="142"/>
        <w:contextualSpacing/>
        <w:jc w:val="right"/>
        <w:rPr>
          <w:rFonts w:ascii="Times New Roman" w:eastAsia="Times New Roman" w:hAnsi="Times New Roman" w:cs="Times New Roman"/>
          <w:bCs/>
          <w:sz w:val="20"/>
          <w:szCs w:val="20"/>
          <w:lang w:eastAsia="ar-SA"/>
        </w:rPr>
      </w:pPr>
      <w:r w:rsidRPr="00535C58">
        <w:rPr>
          <w:rFonts w:ascii="Times New Roman" w:eastAsia="Times New Roman" w:hAnsi="Times New Roman" w:cs="Times New Roman"/>
          <w:bCs/>
          <w:sz w:val="20"/>
          <w:szCs w:val="20"/>
          <w:lang w:eastAsia="ar-SA"/>
        </w:rPr>
        <w:t xml:space="preserve">uzstādīšana </w:t>
      </w:r>
      <w:r w:rsidR="00AF5291">
        <w:rPr>
          <w:rFonts w:ascii="Times New Roman" w:eastAsia="Times New Roman" w:hAnsi="Times New Roman" w:cs="Times New Roman"/>
          <w:bCs/>
          <w:sz w:val="20"/>
          <w:szCs w:val="20"/>
          <w:lang w:eastAsia="ar-SA"/>
        </w:rPr>
        <w:t>Valdemārpils vidusskolā</w:t>
      </w:r>
      <w:r w:rsidRPr="00535C58">
        <w:rPr>
          <w:rFonts w:ascii="Times New Roman" w:eastAsia="Times New Roman" w:hAnsi="Times New Roman" w:cs="Times New Roman"/>
          <w:bCs/>
          <w:sz w:val="20"/>
          <w:szCs w:val="20"/>
          <w:lang w:eastAsia="ar-SA"/>
        </w:rPr>
        <w:t xml:space="preserve">”, identifikācijas Nr. </w:t>
      </w:r>
      <w:proofErr w:type="spellStart"/>
      <w:r w:rsidRPr="00535C58">
        <w:rPr>
          <w:rFonts w:ascii="Times New Roman" w:eastAsia="Times New Roman" w:hAnsi="Times New Roman" w:cs="Times New Roman"/>
          <w:bCs/>
          <w:sz w:val="20"/>
          <w:szCs w:val="20"/>
          <w:lang w:eastAsia="ar-SA"/>
        </w:rPr>
        <w:t>TNPz</w:t>
      </w:r>
      <w:proofErr w:type="spellEnd"/>
      <w:r w:rsidRPr="00535C58">
        <w:rPr>
          <w:rFonts w:ascii="Times New Roman" w:eastAsia="Times New Roman" w:hAnsi="Times New Roman" w:cs="Times New Roman"/>
          <w:bCs/>
          <w:sz w:val="20"/>
          <w:szCs w:val="20"/>
          <w:lang w:eastAsia="ar-SA"/>
        </w:rPr>
        <w:t xml:space="preserve"> 202</w:t>
      </w:r>
      <w:r>
        <w:rPr>
          <w:rFonts w:ascii="Times New Roman" w:eastAsia="Times New Roman" w:hAnsi="Times New Roman" w:cs="Times New Roman"/>
          <w:bCs/>
          <w:sz w:val="20"/>
          <w:szCs w:val="20"/>
          <w:lang w:eastAsia="ar-SA"/>
        </w:rPr>
        <w:t>3</w:t>
      </w:r>
      <w:r w:rsidRPr="00535C58">
        <w:rPr>
          <w:rFonts w:ascii="Times New Roman" w:eastAsia="Times New Roman" w:hAnsi="Times New Roman" w:cs="Times New Roman"/>
          <w:bCs/>
          <w:sz w:val="20"/>
          <w:szCs w:val="20"/>
          <w:lang w:eastAsia="ar-SA"/>
        </w:rPr>
        <w:t>/</w:t>
      </w:r>
      <w:r w:rsidR="00AF5291">
        <w:rPr>
          <w:rFonts w:ascii="Times New Roman" w:eastAsia="Times New Roman" w:hAnsi="Times New Roman" w:cs="Times New Roman"/>
          <w:bCs/>
          <w:sz w:val="20"/>
          <w:szCs w:val="20"/>
          <w:lang w:eastAsia="ar-SA"/>
        </w:rPr>
        <w:t>12</w:t>
      </w:r>
    </w:p>
    <w:p w14:paraId="4B54A678" w14:textId="77777777" w:rsidR="00E91FB8" w:rsidRDefault="00E91FB8" w:rsidP="00446409">
      <w:pPr>
        <w:jc w:val="center"/>
        <w:rPr>
          <w:b/>
          <w:bCs/>
        </w:rPr>
      </w:pPr>
    </w:p>
    <w:p w14:paraId="3216656F" w14:textId="125C492C" w:rsidR="00AB02F4" w:rsidRPr="00297536" w:rsidRDefault="00AF5291" w:rsidP="00446409">
      <w:pPr>
        <w:jc w:val="center"/>
        <w:rPr>
          <w:rFonts w:ascii="Times New Roman" w:hAnsi="Times New Roman" w:cs="Times New Roman"/>
          <w:b/>
          <w:bCs/>
          <w:sz w:val="24"/>
          <w:szCs w:val="24"/>
        </w:rPr>
      </w:pPr>
      <w:r w:rsidRPr="00297536">
        <w:rPr>
          <w:rFonts w:ascii="Times New Roman" w:hAnsi="Times New Roman" w:cs="Times New Roman"/>
          <w:b/>
          <w:bCs/>
          <w:sz w:val="24"/>
          <w:szCs w:val="24"/>
        </w:rPr>
        <w:t>TEHNISKĀ SPECIFIKĀCIJA</w:t>
      </w:r>
    </w:p>
    <w:p w14:paraId="1248403A" w14:textId="5BF22FC8" w:rsidR="007E4EF8" w:rsidRPr="00FD580B" w:rsidRDefault="00297536" w:rsidP="00FD580B">
      <w:pPr>
        <w:jc w:val="both"/>
        <w:rPr>
          <w:rFonts w:ascii="Times New Roman" w:hAnsi="Times New Roman" w:cs="Times New Roman"/>
          <w:b/>
          <w:bCs/>
          <w:sz w:val="24"/>
          <w:szCs w:val="24"/>
          <w:u w:val="single"/>
        </w:rPr>
      </w:pPr>
      <w:r w:rsidRPr="00297536">
        <w:rPr>
          <w:rFonts w:ascii="Times New Roman" w:hAnsi="Times New Roman" w:cs="Times New Roman"/>
          <w:b/>
          <w:bCs/>
          <w:sz w:val="24"/>
          <w:szCs w:val="24"/>
          <w:u w:val="single"/>
        </w:rPr>
        <w:t>Rotaļu komplekts</w:t>
      </w:r>
    </w:p>
    <w:p w14:paraId="08D693E6" w14:textId="79F15314" w:rsidR="007E4EF8" w:rsidRPr="00297536" w:rsidRDefault="00297536" w:rsidP="007E4EF8">
      <w:pPr>
        <w:spacing w:after="0" w:line="240" w:lineRule="auto"/>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u w:val="single"/>
          <w:lang w:eastAsia="lv-LV"/>
        </w:rPr>
        <w:t>Spēļu funkcijas</w:t>
      </w:r>
      <w:r w:rsidR="007E4EF8" w:rsidRPr="00297536">
        <w:rPr>
          <w:rFonts w:ascii="Times New Roman" w:eastAsia="Times New Roman" w:hAnsi="Times New Roman" w:cs="Times New Roman"/>
          <w:color w:val="000000"/>
          <w:sz w:val="24"/>
          <w:szCs w:val="24"/>
          <w:u w:val="single"/>
          <w:lang w:eastAsia="lv-LV"/>
        </w:rPr>
        <w:t>: </w:t>
      </w:r>
    </w:p>
    <w:p w14:paraId="2AF48BAA" w14:textId="77777777" w:rsidR="007E4EF8" w:rsidRPr="00297536" w:rsidRDefault="007E4EF8" w:rsidP="007E4EF8">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297536">
        <w:rPr>
          <w:rFonts w:ascii="Times New Roman" w:eastAsia="Times New Roman" w:hAnsi="Times New Roman" w:cs="Times New Roman"/>
          <w:color w:val="231F20"/>
          <w:sz w:val="24"/>
          <w:szCs w:val="24"/>
          <w:lang w:eastAsia="lv-LV"/>
        </w:rPr>
        <w:t>Piecas 0,40 m augstas platformas</w:t>
      </w:r>
    </w:p>
    <w:p w14:paraId="029EB993" w14:textId="77777777" w:rsidR="007E4EF8" w:rsidRPr="00297536" w:rsidRDefault="007E4EF8" w:rsidP="007E4EF8">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297536">
        <w:rPr>
          <w:rFonts w:ascii="Times New Roman" w:eastAsia="Times New Roman" w:hAnsi="Times New Roman" w:cs="Times New Roman"/>
          <w:color w:val="231F20"/>
          <w:sz w:val="24"/>
          <w:szCs w:val="24"/>
          <w:lang w:eastAsia="lv-LV"/>
        </w:rPr>
        <w:t>Līšanas tunelis</w:t>
      </w:r>
    </w:p>
    <w:p w14:paraId="1E41F473" w14:textId="77777777" w:rsidR="007E4EF8" w:rsidRPr="00297536" w:rsidRDefault="007E4EF8" w:rsidP="007E4EF8">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297536">
        <w:rPr>
          <w:rFonts w:ascii="Times New Roman" w:eastAsia="Times New Roman" w:hAnsi="Times New Roman" w:cs="Times New Roman"/>
          <w:color w:val="231F20"/>
          <w:sz w:val="24"/>
          <w:szCs w:val="24"/>
          <w:lang w:eastAsia="lv-LV"/>
        </w:rPr>
        <w:t>Virvju horizontāla siena</w:t>
      </w:r>
    </w:p>
    <w:p w14:paraId="634BB486" w14:textId="77777777" w:rsidR="007E4EF8" w:rsidRPr="00297536" w:rsidRDefault="007E4EF8" w:rsidP="007E4EF8">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297536">
        <w:rPr>
          <w:rFonts w:ascii="Times New Roman" w:eastAsia="Times New Roman" w:hAnsi="Times New Roman" w:cs="Times New Roman"/>
          <w:color w:val="231F20"/>
          <w:sz w:val="24"/>
          <w:szCs w:val="24"/>
          <w:lang w:eastAsia="lv-LV"/>
        </w:rPr>
        <w:t>Līdzsvara baļķis platforma uz atsperes</w:t>
      </w:r>
    </w:p>
    <w:p w14:paraId="6A5953DD" w14:textId="77777777" w:rsidR="007E4EF8" w:rsidRPr="00297536" w:rsidRDefault="007E4EF8" w:rsidP="007E4EF8">
      <w:pPr>
        <w:numPr>
          <w:ilvl w:val="0"/>
          <w:numId w:val="1"/>
        </w:numPr>
        <w:spacing w:after="0" w:line="240" w:lineRule="auto"/>
        <w:textAlignment w:val="baseline"/>
        <w:rPr>
          <w:rFonts w:ascii="Times New Roman" w:eastAsia="Times New Roman" w:hAnsi="Times New Roman" w:cs="Times New Roman"/>
          <w:color w:val="231F20"/>
          <w:sz w:val="24"/>
          <w:szCs w:val="24"/>
          <w:lang w:eastAsia="lv-LV"/>
        </w:rPr>
      </w:pPr>
      <w:r w:rsidRPr="00297536">
        <w:rPr>
          <w:rFonts w:ascii="Times New Roman" w:eastAsia="Times New Roman" w:hAnsi="Times New Roman" w:cs="Times New Roman"/>
          <w:color w:val="231F20"/>
          <w:sz w:val="24"/>
          <w:szCs w:val="24"/>
          <w:lang w:eastAsia="lv-LV"/>
        </w:rPr>
        <w:t>Līdzsvara solis</w:t>
      </w:r>
    </w:p>
    <w:p w14:paraId="7FF347A8" w14:textId="77777777" w:rsidR="007E4EF8" w:rsidRPr="00297536" w:rsidRDefault="007E4EF8" w:rsidP="007E4EF8">
      <w:pPr>
        <w:spacing w:after="0" w:line="240" w:lineRule="auto"/>
        <w:rPr>
          <w:rFonts w:ascii="Times New Roman" w:eastAsia="Times New Roman" w:hAnsi="Times New Roman" w:cs="Times New Roman"/>
          <w:sz w:val="24"/>
          <w:szCs w:val="24"/>
          <w:lang w:eastAsia="lv-LV"/>
        </w:rPr>
      </w:pPr>
    </w:p>
    <w:p w14:paraId="3310FA55" w14:textId="77777777" w:rsidR="007E4EF8" w:rsidRPr="00297536" w:rsidRDefault="007E4EF8" w:rsidP="007E4EF8">
      <w:pPr>
        <w:spacing w:after="0" w:line="240" w:lineRule="auto"/>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u w:val="single"/>
          <w:lang w:eastAsia="lv-LV"/>
        </w:rPr>
        <w:t>Galvenie parametri: </w:t>
      </w:r>
    </w:p>
    <w:p w14:paraId="2D6063ED" w14:textId="7BD39AF6" w:rsidR="007E4EF8" w:rsidRPr="00297536" w:rsidRDefault="007E4EF8" w:rsidP="007E4EF8">
      <w:pPr>
        <w:numPr>
          <w:ilvl w:val="0"/>
          <w:numId w:val="2"/>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 xml:space="preserve">Izmērs (garums, platums, augstums) </w:t>
      </w:r>
      <w:r w:rsidRPr="00297536">
        <w:rPr>
          <w:rFonts w:ascii="Times New Roman" w:eastAsia="Times New Roman" w:hAnsi="Times New Roman" w:cs="Times New Roman"/>
          <w:b/>
          <w:bCs/>
          <w:color w:val="000000"/>
          <w:sz w:val="24"/>
          <w:szCs w:val="24"/>
          <w:lang w:eastAsia="lv-LV"/>
        </w:rPr>
        <w:t>6 180 x 3 800 x 1 500 mm</w:t>
      </w:r>
      <w:r w:rsidR="00063218">
        <w:rPr>
          <w:rFonts w:ascii="Times New Roman" w:eastAsia="Times New Roman" w:hAnsi="Times New Roman" w:cs="Times New Roman"/>
          <w:b/>
          <w:bCs/>
          <w:color w:val="000000"/>
          <w:sz w:val="24"/>
          <w:szCs w:val="24"/>
          <w:lang w:eastAsia="lv-LV"/>
        </w:rPr>
        <w:t xml:space="preserve"> </w:t>
      </w:r>
      <w:r w:rsidR="00063218" w:rsidRPr="00063218">
        <w:rPr>
          <w:rFonts w:ascii="Times New Roman" w:eastAsia="Times New Roman" w:hAnsi="Times New Roman" w:cs="Times New Roman"/>
          <w:bCs/>
          <w:color w:val="000000"/>
          <w:sz w:val="24"/>
          <w:szCs w:val="24"/>
          <w:lang w:eastAsia="lv-LV"/>
        </w:rPr>
        <w:t>(+/- 2 mm)</w:t>
      </w:r>
    </w:p>
    <w:p w14:paraId="65E634CA" w14:textId="7C552B0E" w:rsidR="007E4EF8" w:rsidRPr="00297536" w:rsidRDefault="007E4EF8" w:rsidP="007E4EF8">
      <w:pPr>
        <w:numPr>
          <w:ilvl w:val="0"/>
          <w:numId w:val="2"/>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 xml:space="preserve">Krišanas augstums </w:t>
      </w:r>
      <w:r w:rsidRPr="00297536">
        <w:rPr>
          <w:rFonts w:ascii="Times New Roman" w:eastAsia="Times New Roman" w:hAnsi="Times New Roman" w:cs="Times New Roman"/>
          <w:b/>
          <w:bCs/>
          <w:color w:val="000000"/>
          <w:sz w:val="24"/>
          <w:szCs w:val="24"/>
          <w:lang w:eastAsia="lv-LV"/>
        </w:rPr>
        <w:t>0,41 m</w:t>
      </w:r>
      <w:r w:rsidR="00063218">
        <w:rPr>
          <w:rFonts w:ascii="Times New Roman" w:eastAsia="Times New Roman" w:hAnsi="Times New Roman" w:cs="Times New Roman"/>
          <w:b/>
          <w:bCs/>
          <w:color w:val="000000"/>
          <w:sz w:val="24"/>
          <w:szCs w:val="24"/>
          <w:lang w:eastAsia="lv-LV"/>
        </w:rPr>
        <w:t xml:space="preserve"> </w:t>
      </w:r>
      <w:r w:rsidR="00063218" w:rsidRPr="00063218">
        <w:rPr>
          <w:rFonts w:ascii="Times New Roman" w:eastAsia="Times New Roman" w:hAnsi="Times New Roman" w:cs="Times New Roman"/>
          <w:bCs/>
          <w:color w:val="000000"/>
          <w:sz w:val="24"/>
          <w:szCs w:val="24"/>
          <w:lang w:eastAsia="lv-LV"/>
        </w:rPr>
        <w:t>(+/- 2 mm)</w:t>
      </w:r>
    </w:p>
    <w:p w14:paraId="4B842457" w14:textId="77777777" w:rsidR="007E4EF8" w:rsidRPr="00297536" w:rsidRDefault="007E4EF8" w:rsidP="007E4EF8">
      <w:pPr>
        <w:numPr>
          <w:ilvl w:val="0"/>
          <w:numId w:val="2"/>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 xml:space="preserve">Drošības zona  </w:t>
      </w:r>
      <w:r w:rsidRPr="00297536">
        <w:rPr>
          <w:rFonts w:ascii="Times New Roman" w:eastAsia="Times New Roman" w:hAnsi="Times New Roman" w:cs="Times New Roman"/>
          <w:b/>
          <w:bCs/>
          <w:color w:val="000000"/>
          <w:sz w:val="24"/>
          <w:szCs w:val="24"/>
          <w:lang w:eastAsia="lv-LV"/>
        </w:rPr>
        <w:t>60,50 m</w:t>
      </w:r>
      <w:r w:rsidRPr="00297536">
        <w:rPr>
          <w:rFonts w:ascii="Times New Roman" w:eastAsia="Times New Roman" w:hAnsi="Times New Roman" w:cs="Times New Roman"/>
          <w:b/>
          <w:bCs/>
          <w:color w:val="000000"/>
          <w:sz w:val="24"/>
          <w:szCs w:val="24"/>
          <w:vertAlign w:val="superscript"/>
          <w:lang w:eastAsia="lv-LV"/>
        </w:rPr>
        <w:t>2</w:t>
      </w:r>
    </w:p>
    <w:p w14:paraId="2772FA38" w14:textId="204C4D61" w:rsidR="007E4EF8" w:rsidRPr="00297536" w:rsidRDefault="007E4EF8" w:rsidP="007E4EF8">
      <w:pPr>
        <w:numPr>
          <w:ilvl w:val="0"/>
          <w:numId w:val="2"/>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 xml:space="preserve">Paredzēts (bērnu skaits) </w:t>
      </w:r>
      <w:r w:rsidRPr="00297536">
        <w:rPr>
          <w:rFonts w:ascii="Times New Roman" w:eastAsia="Times New Roman" w:hAnsi="Times New Roman" w:cs="Times New Roman"/>
          <w:b/>
          <w:bCs/>
          <w:color w:val="000000"/>
          <w:sz w:val="24"/>
          <w:szCs w:val="24"/>
          <w:lang w:eastAsia="lv-LV"/>
        </w:rPr>
        <w:t>6</w:t>
      </w:r>
    </w:p>
    <w:p w14:paraId="00F5FD4E" w14:textId="5C0A9337" w:rsidR="007E4EF8" w:rsidRPr="00297536" w:rsidRDefault="007E4EF8" w:rsidP="007E4EF8">
      <w:pPr>
        <w:numPr>
          <w:ilvl w:val="0"/>
          <w:numId w:val="2"/>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 xml:space="preserve">Vecuma grupa </w:t>
      </w:r>
      <w:r w:rsidRPr="00297536">
        <w:rPr>
          <w:rFonts w:ascii="Times New Roman" w:eastAsia="Times New Roman" w:hAnsi="Times New Roman" w:cs="Times New Roman"/>
          <w:b/>
          <w:bCs/>
          <w:color w:val="000000"/>
          <w:sz w:val="24"/>
          <w:szCs w:val="24"/>
          <w:lang w:eastAsia="lv-LV"/>
        </w:rPr>
        <w:t>5 – 14 gadiem</w:t>
      </w:r>
    </w:p>
    <w:p w14:paraId="78034D55" w14:textId="6FB8A601" w:rsidR="007E4EF8" w:rsidRPr="00297536" w:rsidRDefault="007E4EF8" w:rsidP="007E4EF8">
      <w:pPr>
        <w:spacing w:after="0" w:line="240" w:lineRule="auto"/>
        <w:rPr>
          <w:rFonts w:ascii="Times New Roman" w:eastAsia="Times New Roman" w:hAnsi="Times New Roman" w:cs="Times New Roman"/>
          <w:sz w:val="24"/>
          <w:szCs w:val="24"/>
          <w:lang w:eastAsia="lv-LV"/>
        </w:rPr>
      </w:pPr>
    </w:p>
    <w:p w14:paraId="31BAB855" w14:textId="77777777" w:rsidR="007E4EF8" w:rsidRPr="00297536" w:rsidRDefault="007E4EF8" w:rsidP="007E4EF8">
      <w:pPr>
        <w:spacing w:after="0" w:line="240" w:lineRule="auto"/>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u w:val="single"/>
          <w:lang w:eastAsia="lv-LV"/>
        </w:rPr>
        <w:t>Materiāli:</w:t>
      </w:r>
    </w:p>
    <w:p w14:paraId="633E5D08" w14:textId="77777777" w:rsidR="007E4EF8" w:rsidRPr="00297536" w:rsidRDefault="007E4EF8" w:rsidP="007E4EF8">
      <w:pPr>
        <w:numPr>
          <w:ilvl w:val="0"/>
          <w:numId w:val="3"/>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Impregnēts, sauss līmēts priedes koks, krāsots ar ūdens bāzes krāsām</w:t>
      </w:r>
    </w:p>
    <w:p w14:paraId="6A83F909" w14:textId="77777777" w:rsidR="007E4EF8" w:rsidRPr="00297536" w:rsidRDefault="007E4EF8" w:rsidP="007E4EF8">
      <w:pPr>
        <w:numPr>
          <w:ilvl w:val="0"/>
          <w:numId w:val="3"/>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Karsti cinkoti oriģināli metāla stiprinājumi un metāla pamati</w:t>
      </w:r>
    </w:p>
    <w:p w14:paraId="63F5B525" w14:textId="77777777" w:rsidR="007E4EF8" w:rsidRPr="00297536" w:rsidRDefault="007E4EF8" w:rsidP="007E4EF8">
      <w:pPr>
        <w:numPr>
          <w:ilvl w:val="0"/>
          <w:numId w:val="3"/>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Grīda no abrazīva, mitruma izturīga saplākšņa</w:t>
      </w:r>
    </w:p>
    <w:p w14:paraId="64333557" w14:textId="77777777" w:rsidR="007E4EF8" w:rsidRPr="00297536" w:rsidRDefault="007E4EF8" w:rsidP="007E4EF8">
      <w:pPr>
        <w:numPr>
          <w:ilvl w:val="0"/>
          <w:numId w:val="3"/>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Oriģināli nerūsējošā tērauda metāla izstrādājumi - stieņi</w:t>
      </w:r>
    </w:p>
    <w:p w14:paraId="1B922FD6" w14:textId="53A47066" w:rsidR="007E4EF8" w:rsidRPr="00297536" w:rsidRDefault="007E4EF8" w:rsidP="007E4EF8">
      <w:pPr>
        <w:numPr>
          <w:ilvl w:val="0"/>
          <w:numId w:val="3"/>
        </w:numPr>
        <w:spacing w:after="0" w:line="240" w:lineRule="auto"/>
        <w:textAlignment w:val="baseline"/>
        <w:rPr>
          <w:rFonts w:ascii="Times New Roman" w:eastAsia="Times New Roman" w:hAnsi="Times New Roman" w:cs="Times New Roman"/>
          <w:color w:val="000000"/>
          <w:sz w:val="24"/>
          <w:szCs w:val="24"/>
          <w:lang w:eastAsia="lv-LV"/>
        </w:rPr>
      </w:pPr>
      <w:r w:rsidRPr="00297536">
        <w:rPr>
          <w:rFonts w:ascii="Times New Roman" w:eastAsia="Times New Roman" w:hAnsi="Times New Roman" w:cs="Times New Roman"/>
          <w:color w:val="000000"/>
          <w:sz w:val="24"/>
          <w:szCs w:val="24"/>
          <w:lang w:eastAsia="lv-LV"/>
        </w:rPr>
        <w:t>Nerūsējošā tērauda metāla elementi</w:t>
      </w:r>
    </w:p>
    <w:p w14:paraId="5241E76D" w14:textId="77777777" w:rsidR="007E4EF8" w:rsidRPr="00297536" w:rsidRDefault="007E4EF8" w:rsidP="007E4EF8">
      <w:pPr>
        <w:spacing w:after="0" w:line="240" w:lineRule="auto"/>
        <w:rPr>
          <w:rFonts w:ascii="Times New Roman" w:eastAsia="Times New Roman" w:hAnsi="Times New Roman" w:cs="Times New Roman"/>
          <w:sz w:val="24"/>
          <w:szCs w:val="24"/>
          <w:lang w:eastAsia="lv-LV"/>
        </w:rPr>
      </w:pPr>
    </w:p>
    <w:p w14:paraId="455833C3" w14:textId="77777777" w:rsidR="007E4EF8" w:rsidRPr="00297536" w:rsidRDefault="007E4EF8" w:rsidP="007E4EF8">
      <w:pPr>
        <w:spacing w:after="0" w:line="240" w:lineRule="auto"/>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u w:val="single"/>
          <w:lang w:eastAsia="lv-LV"/>
        </w:rPr>
        <w:t>Apraksts:</w:t>
      </w:r>
    </w:p>
    <w:p w14:paraId="63C6A0A5" w14:textId="6650241A" w:rsidR="007E4EF8" w:rsidRPr="00297536" w:rsidRDefault="007E4EF8" w:rsidP="00894846">
      <w:pPr>
        <w:spacing w:after="0" w:line="240" w:lineRule="auto"/>
        <w:ind w:firstLine="720"/>
        <w:jc w:val="both"/>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lang w:eastAsia="lv-LV"/>
        </w:rPr>
        <w:t xml:space="preserve">Vingrošanas komplekss sastāv no piecām 0,40 m augstām platformām, kuras savā starpā savieno, vieno kāds elements. Iekārtā ir viena virvju konstrukcija </w:t>
      </w:r>
      <w:r w:rsidR="00894846">
        <w:rPr>
          <w:rFonts w:ascii="Times New Roman" w:eastAsia="Times New Roman" w:hAnsi="Times New Roman" w:cs="Times New Roman"/>
          <w:color w:val="000000"/>
          <w:sz w:val="24"/>
          <w:szCs w:val="24"/>
          <w:lang w:eastAsia="lv-LV"/>
        </w:rPr>
        <w:t>–</w:t>
      </w:r>
      <w:r w:rsidRPr="00297536">
        <w:rPr>
          <w:rFonts w:ascii="Times New Roman" w:eastAsia="Times New Roman" w:hAnsi="Times New Roman" w:cs="Times New Roman"/>
          <w:color w:val="000000"/>
          <w:sz w:val="24"/>
          <w:szCs w:val="24"/>
          <w:lang w:eastAsia="lv-LV"/>
        </w:rPr>
        <w:t xml:space="preserve"> virvju horizontāla siena. Komplekss sevī ietver arī koka līšanas tuneli, atsevišķi stāvošu līdzsvara baļķi uz atsperes un mazus līdzsvara soļu.</w:t>
      </w:r>
    </w:p>
    <w:p w14:paraId="560DCDDB" w14:textId="3266F1BD" w:rsidR="007E4EF8" w:rsidRPr="00297536" w:rsidRDefault="007E4EF8" w:rsidP="00894846">
      <w:pPr>
        <w:spacing w:after="0" w:line="240" w:lineRule="auto"/>
        <w:ind w:firstLine="720"/>
        <w:jc w:val="both"/>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lang w:eastAsia="lv-LV"/>
        </w:rPr>
        <w:t>Vingrošanas kompleksa konstrukcija izgatavota no sausa, līmēta priedes koka, kas piesūcināts ar videi nekaitīgu, bērnu rotaļu iekārtām piemērotu ūdens bāzes koksnes aizsarglīdzekli un krāsota ar ūdens bāzes krāsām, tādā veidā garantējot tā ilgmūžību. Iekārtas stiprību nodrošina oriģināli metāla stiprinājumi, kuri tiek karsti cinkoti un ir iestrādāti koka brusu iekšpusē. Platformu garāko brusu izmērs ir (90 x 90) x 1 500 mm</w:t>
      </w:r>
      <w:r w:rsidR="00063218">
        <w:rPr>
          <w:rFonts w:ascii="Times New Roman" w:eastAsia="Times New Roman" w:hAnsi="Times New Roman" w:cs="Times New Roman"/>
          <w:color w:val="000000"/>
          <w:sz w:val="24"/>
          <w:szCs w:val="24"/>
          <w:lang w:eastAsia="lv-LV"/>
        </w:rPr>
        <w:t xml:space="preserve"> </w:t>
      </w:r>
      <w:r w:rsidR="00063218" w:rsidRPr="00063218">
        <w:rPr>
          <w:rFonts w:ascii="Times New Roman" w:eastAsia="Times New Roman" w:hAnsi="Times New Roman" w:cs="Times New Roman"/>
          <w:bCs/>
          <w:color w:val="000000"/>
          <w:sz w:val="24"/>
          <w:szCs w:val="24"/>
          <w:lang w:eastAsia="lv-LV"/>
        </w:rPr>
        <w:t>(+/- 2 mm)</w:t>
      </w:r>
      <w:r w:rsidRPr="00297536">
        <w:rPr>
          <w:rFonts w:ascii="Times New Roman" w:eastAsia="Times New Roman" w:hAnsi="Times New Roman" w:cs="Times New Roman"/>
          <w:color w:val="000000"/>
          <w:sz w:val="24"/>
          <w:szCs w:val="24"/>
          <w:lang w:eastAsia="lv-LV"/>
        </w:rPr>
        <w:t xml:space="preserve">. Platformas grīda tiek izgatavota no mitruma izturīga saplākšņa, kas apdarināts ar abrazīvu materiālu, lai novērstu slīdēšanu mitros laikapstākļos. Skrūvju vietas ir segtas ar polimēra uzlikām, lai novērstu bērnu savainošanās risku. Vingrošanas komplekss tiek stiprināts ar oriģinālām karsti cinkota metāla kājām betona enkuros, nostiprinot tās gruntī (iebetonētas) ne mazāk kā 0,70 m </w:t>
      </w:r>
      <w:r w:rsidR="00297536">
        <w:rPr>
          <w:rFonts w:ascii="Times New Roman" w:eastAsia="Times New Roman" w:hAnsi="Times New Roman" w:cs="Times New Roman"/>
          <w:color w:val="000000"/>
          <w:sz w:val="24"/>
          <w:szCs w:val="24"/>
          <w:lang w:eastAsia="lv-LV"/>
        </w:rPr>
        <w:t xml:space="preserve">(+/-2 m) </w:t>
      </w:r>
      <w:r w:rsidRPr="00297536">
        <w:rPr>
          <w:rFonts w:ascii="Times New Roman" w:eastAsia="Times New Roman" w:hAnsi="Times New Roman" w:cs="Times New Roman"/>
          <w:color w:val="000000"/>
          <w:sz w:val="24"/>
          <w:szCs w:val="24"/>
          <w:lang w:eastAsia="lv-LV"/>
        </w:rPr>
        <w:t>dziļumā. Visi pamati atrodas zem zemes.</w:t>
      </w:r>
    </w:p>
    <w:p w14:paraId="6A9F2452" w14:textId="77777777" w:rsidR="007E4EF8" w:rsidRPr="00297536" w:rsidRDefault="007E4EF8" w:rsidP="007E4EF8">
      <w:pPr>
        <w:spacing w:after="0" w:line="240" w:lineRule="auto"/>
        <w:rPr>
          <w:rFonts w:ascii="Times New Roman" w:eastAsia="Times New Roman" w:hAnsi="Times New Roman" w:cs="Times New Roman"/>
          <w:sz w:val="24"/>
          <w:szCs w:val="24"/>
          <w:lang w:eastAsia="lv-LV"/>
        </w:rPr>
      </w:pPr>
      <w:r w:rsidRPr="00297536">
        <w:rPr>
          <w:rFonts w:ascii="Times New Roman" w:eastAsia="Times New Roman" w:hAnsi="Times New Roman" w:cs="Times New Roman"/>
          <w:color w:val="000000"/>
          <w:sz w:val="24"/>
          <w:szCs w:val="24"/>
          <w:lang w:eastAsia="lv-LV"/>
        </w:rPr>
        <w:tab/>
        <w:t>Iekārta atbilst EN 1176-1:2018 drošības un kvalitātes standartam.</w:t>
      </w:r>
    </w:p>
    <w:p w14:paraId="18BDFA04" w14:textId="070C57DF" w:rsidR="00446409" w:rsidRDefault="00446409" w:rsidP="00297536">
      <w:pPr>
        <w:jc w:val="both"/>
        <w:rPr>
          <w:rFonts w:ascii="Times New Roman" w:hAnsi="Times New Roman" w:cs="Times New Roman"/>
          <w:b/>
          <w:bCs/>
          <w:sz w:val="24"/>
          <w:szCs w:val="24"/>
        </w:rPr>
      </w:pPr>
    </w:p>
    <w:p w14:paraId="03CB2A80" w14:textId="77777777" w:rsidR="0060792F" w:rsidRDefault="0060792F" w:rsidP="00297536">
      <w:pPr>
        <w:jc w:val="both"/>
        <w:rPr>
          <w:rFonts w:ascii="Times New Roman" w:hAnsi="Times New Roman" w:cs="Times New Roman"/>
          <w:bCs/>
          <w:sz w:val="24"/>
          <w:szCs w:val="24"/>
        </w:rPr>
      </w:pPr>
    </w:p>
    <w:p w14:paraId="7ED5A972" w14:textId="77777777" w:rsidR="0060792F" w:rsidRDefault="0060792F" w:rsidP="00297536">
      <w:pPr>
        <w:jc w:val="both"/>
        <w:rPr>
          <w:rFonts w:ascii="Times New Roman" w:hAnsi="Times New Roman" w:cs="Times New Roman"/>
          <w:bCs/>
          <w:sz w:val="24"/>
          <w:szCs w:val="24"/>
        </w:rPr>
      </w:pPr>
    </w:p>
    <w:p w14:paraId="58351FDE" w14:textId="77777777" w:rsidR="0060792F" w:rsidRDefault="0060792F" w:rsidP="00297536">
      <w:pPr>
        <w:jc w:val="both"/>
        <w:rPr>
          <w:rFonts w:ascii="Times New Roman" w:hAnsi="Times New Roman" w:cs="Times New Roman"/>
          <w:bCs/>
          <w:sz w:val="24"/>
          <w:szCs w:val="24"/>
        </w:rPr>
      </w:pPr>
    </w:p>
    <w:p w14:paraId="2C430636" w14:textId="03D3534C" w:rsidR="00297536" w:rsidRPr="00063218" w:rsidRDefault="0060792F" w:rsidP="00297536">
      <w:pPr>
        <w:jc w:val="both"/>
        <w:rPr>
          <w:rFonts w:ascii="Times New Roman" w:hAnsi="Times New Roman" w:cs="Times New Roman"/>
          <w:bCs/>
          <w:sz w:val="24"/>
          <w:szCs w:val="24"/>
        </w:rPr>
      </w:pPr>
      <w:r w:rsidRPr="007E4EF8">
        <w:rPr>
          <w:rFonts w:ascii="Tahoma" w:eastAsia="Times New Roman" w:hAnsi="Tahoma" w:cs="Tahoma"/>
          <w:b/>
          <w:bCs/>
          <w:noProof/>
          <w:color w:val="000000"/>
          <w:bdr w:val="none" w:sz="0" w:space="0" w:color="auto" w:frame="1"/>
          <w:lang w:eastAsia="lv-LV"/>
        </w:rPr>
        <w:lastRenderedPageBreak/>
        <w:drawing>
          <wp:anchor distT="0" distB="0" distL="114300" distR="114300" simplePos="0" relativeHeight="251658240" behindDoc="0" locked="0" layoutInCell="1" allowOverlap="1" wp14:anchorId="0203FB5D" wp14:editId="017006F8">
            <wp:simplePos x="0" y="0"/>
            <wp:positionH relativeFrom="margin">
              <wp:posOffset>-9501</wp:posOffset>
            </wp:positionH>
            <wp:positionV relativeFrom="margin">
              <wp:posOffset>177932</wp:posOffset>
            </wp:positionV>
            <wp:extent cx="2644140" cy="1760220"/>
            <wp:effectExtent l="0" t="0" r="0" b="0"/>
            <wp:wrapSquare wrapText="bothSides"/>
            <wp:docPr id="10"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4140" cy="1760220"/>
                    </a:xfrm>
                    <a:prstGeom prst="rect">
                      <a:avLst/>
                    </a:prstGeom>
                    <a:noFill/>
                    <a:ln>
                      <a:noFill/>
                    </a:ln>
                  </pic:spPr>
                </pic:pic>
              </a:graphicData>
            </a:graphic>
          </wp:anchor>
        </w:drawing>
      </w:r>
      <w:r w:rsidR="00063218" w:rsidRPr="00063218">
        <w:rPr>
          <w:rFonts w:ascii="Times New Roman" w:hAnsi="Times New Roman" w:cs="Times New Roman"/>
          <w:bCs/>
          <w:sz w:val="24"/>
          <w:szCs w:val="24"/>
        </w:rPr>
        <w:t>Ilustrācijai ir informatīvs raksturs</w:t>
      </w:r>
      <w:r w:rsidR="00063218">
        <w:rPr>
          <w:rFonts w:ascii="Times New Roman" w:hAnsi="Times New Roman" w:cs="Times New Roman"/>
          <w:bCs/>
          <w:sz w:val="24"/>
          <w:szCs w:val="24"/>
        </w:rPr>
        <w:t>,</w:t>
      </w:r>
    </w:p>
    <w:p w14:paraId="71916CCF" w14:textId="20F0F058" w:rsidR="00297536" w:rsidRDefault="00297536" w:rsidP="00446409">
      <w:pPr>
        <w:jc w:val="center"/>
        <w:rPr>
          <w:b/>
          <w:bCs/>
        </w:rPr>
      </w:pPr>
    </w:p>
    <w:p w14:paraId="6F3457F2" w14:textId="0F59B722" w:rsidR="000011F9" w:rsidRDefault="000011F9" w:rsidP="00446409">
      <w:pPr>
        <w:jc w:val="center"/>
        <w:rPr>
          <w:b/>
          <w:bCs/>
        </w:rPr>
      </w:pPr>
    </w:p>
    <w:p w14:paraId="4F784DB0" w14:textId="4D9FBAEF" w:rsidR="00297536" w:rsidRDefault="00297536" w:rsidP="000011F9">
      <w:pPr>
        <w:spacing w:after="0" w:line="240" w:lineRule="auto"/>
        <w:rPr>
          <w:rFonts w:ascii="Calibri" w:eastAsia="Times New Roman" w:hAnsi="Calibri" w:cs="Calibri"/>
          <w:b/>
          <w:bCs/>
          <w:color w:val="000000"/>
          <w:lang w:eastAsia="lv-LV"/>
        </w:rPr>
      </w:pPr>
    </w:p>
    <w:p w14:paraId="55493B51" w14:textId="77777777" w:rsidR="00297536" w:rsidRDefault="00297536" w:rsidP="000011F9">
      <w:pPr>
        <w:spacing w:after="0" w:line="240" w:lineRule="auto"/>
        <w:rPr>
          <w:rFonts w:ascii="Calibri" w:eastAsia="Times New Roman" w:hAnsi="Calibri" w:cs="Calibri"/>
          <w:b/>
          <w:bCs/>
          <w:color w:val="000000"/>
          <w:lang w:eastAsia="lv-LV"/>
        </w:rPr>
      </w:pPr>
    </w:p>
    <w:p w14:paraId="75757F38" w14:textId="77777777" w:rsidR="00297536" w:rsidRDefault="00297536" w:rsidP="000011F9">
      <w:pPr>
        <w:spacing w:after="0" w:line="240" w:lineRule="auto"/>
        <w:rPr>
          <w:rFonts w:ascii="Calibri" w:eastAsia="Times New Roman" w:hAnsi="Calibri" w:cs="Calibri"/>
          <w:b/>
          <w:bCs/>
          <w:color w:val="000000"/>
          <w:lang w:eastAsia="lv-LV"/>
        </w:rPr>
      </w:pPr>
    </w:p>
    <w:p w14:paraId="379E7DA8" w14:textId="6B535592" w:rsidR="00297536" w:rsidRDefault="00297536" w:rsidP="000011F9">
      <w:pPr>
        <w:spacing w:after="0" w:line="240" w:lineRule="auto"/>
        <w:rPr>
          <w:rFonts w:ascii="Calibri" w:eastAsia="Times New Roman" w:hAnsi="Calibri" w:cs="Calibri"/>
          <w:b/>
          <w:bCs/>
          <w:color w:val="000000"/>
          <w:lang w:eastAsia="lv-LV"/>
        </w:rPr>
      </w:pPr>
    </w:p>
    <w:p w14:paraId="564768AD" w14:textId="77777777" w:rsidR="00297536" w:rsidRDefault="00297536" w:rsidP="000011F9">
      <w:pPr>
        <w:spacing w:after="0" w:line="240" w:lineRule="auto"/>
        <w:rPr>
          <w:rFonts w:ascii="Calibri" w:eastAsia="Times New Roman" w:hAnsi="Calibri" w:cs="Calibri"/>
          <w:b/>
          <w:bCs/>
          <w:color w:val="000000"/>
          <w:lang w:eastAsia="lv-LV"/>
        </w:rPr>
      </w:pPr>
    </w:p>
    <w:p w14:paraId="765F9B54" w14:textId="68BA0EEB" w:rsidR="0060792F" w:rsidRDefault="0060792F" w:rsidP="002B0EA9">
      <w:pPr>
        <w:pStyle w:val="Sarakstarindkopa"/>
        <w:spacing w:after="0" w:line="240" w:lineRule="auto"/>
        <w:rPr>
          <w:rFonts w:ascii="Times New Roman" w:eastAsia="Times New Roman" w:hAnsi="Times New Roman" w:cs="Times New Roman"/>
          <w:bCs/>
          <w:color w:val="000000"/>
          <w:sz w:val="24"/>
          <w:szCs w:val="24"/>
          <w:lang w:eastAsia="lv-LV"/>
        </w:rPr>
      </w:pPr>
    </w:p>
    <w:p w14:paraId="44DB4362" w14:textId="77777777" w:rsidR="002B0EA9" w:rsidRDefault="002B0EA9" w:rsidP="002B0EA9">
      <w:pPr>
        <w:pStyle w:val="Sarakstarindkopa"/>
        <w:spacing w:after="0" w:line="240" w:lineRule="auto"/>
        <w:rPr>
          <w:rFonts w:ascii="Times New Roman" w:eastAsia="Times New Roman" w:hAnsi="Times New Roman" w:cs="Times New Roman"/>
          <w:bCs/>
          <w:color w:val="000000"/>
          <w:sz w:val="24"/>
          <w:szCs w:val="24"/>
          <w:lang w:eastAsia="lv-LV"/>
        </w:rPr>
      </w:pPr>
    </w:p>
    <w:p w14:paraId="0C879C1A" w14:textId="75633760" w:rsidR="00297536" w:rsidRPr="00063218" w:rsidRDefault="00063218" w:rsidP="00063218">
      <w:pPr>
        <w:pStyle w:val="Sarakstarindkopa"/>
        <w:numPr>
          <w:ilvl w:val="0"/>
          <w:numId w:val="3"/>
        </w:numPr>
        <w:spacing w:after="0" w:line="240" w:lineRule="auto"/>
        <w:rPr>
          <w:rFonts w:ascii="Times New Roman" w:eastAsia="Times New Roman" w:hAnsi="Times New Roman" w:cs="Times New Roman"/>
          <w:bCs/>
          <w:color w:val="000000"/>
          <w:sz w:val="24"/>
          <w:szCs w:val="24"/>
          <w:lang w:eastAsia="lv-LV"/>
        </w:rPr>
      </w:pPr>
      <w:r w:rsidRPr="00063218">
        <w:rPr>
          <w:rFonts w:ascii="Times New Roman" w:eastAsia="Times New Roman" w:hAnsi="Times New Roman" w:cs="Times New Roman"/>
          <w:bCs/>
          <w:color w:val="000000"/>
          <w:sz w:val="24"/>
          <w:szCs w:val="24"/>
          <w:lang w:eastAsia="lv-LV"/>
        </w:rPr>
        <w:t>Piedāvājumam obligāti jāpievieno iekārtas attēls</w:t>
      </w:r>
    </w:p>
    <w:p w14:paraId="497C5076" w14:textId="45D1C598" w:rsidR="00297536" w:rsidRDefault="00297536" w:rsidP="000011F9">
      <w:pPr>
        <w:spacing w:after="0" w:line="240" w:lineRule="auto"/>
        <w:rPr>
          <w:rFonts w:ascii="Calibri" w:eastAsia="Times New Roman" w:hAnsi="Calibri" w:cs="Calibri"/>
          <w:b/>
          <w:bCs/>
          <w:color w:val="000000"/>
          <w:lang w:eastAsia="lv-LV"/>
        </w:rPr>
      </w:pPr>
    </w:p>
    <w:p w14:paraId="4B5B5B69" w14:textId="0524EBB9" w:rsidR="000011F9" w:rsidRPr="008C0062" w:rsidRDefault="008C0062" w:rsidP="000011F9">
      <w:pPr>
        <w:spacing w:after="0" w:line="240" w:lineRule="auto"/>
        <w:rPr>
          <w:rFonts w:ascii="Times New Roman" w:eastAsia="Times New Roman" w:hAnsi="Times New Roman" w:cs="Times New Roman"/>
          <w:sz w:val="24"/>
          <w:szCs w:val="24"/>
          <w:u w:val="single"/>
          <w:lang w:eastAsia="lv-LV"/>
        </w:rPr>
      </w:pPr>
      <w:r w:rsidRPr="008C0062">
        <w:rPr>
          <w:rFonts w:ascii="Times New Roman" w:eastAsia="Times New Roman" w:hAnsi="Times New Roman" w:cs="Times New Roman"/>
          <w:color w:val="000000"/>
          <w:sz w:val="24"/>
          <w:szCs w:val="24"/>
          <w:u w:val="single"/>
          <w:lang w:eastAsia="lv-LV"/>
        </w:rPr>
        <w:t>Rotaļu komplekts</w:t>
      </w:r>
      <w:r w:rsidR="000011F9" w:rsidRPr="008C0062">
        <w:rPr>
          <w:rFonts w:ascii="Times New Roman" w:eastAsia="Times New Roman" w:hAnsi="Times New Roman" w:cs="Times New Roman"/>
          <w:color w:val="000000"/>
          <w:sz w:val="24"/>
          <w:szCs w:val="24"/>
          <w:u w:val="single"/>
          <w:lang w:eastAsia="lv-LV"/>
        </w:rPr>
        <w:t xml:space="preserve">  </w:t>
      </w:r>
    </w:p>
    <w:p w14:paraId="0ACEB446" w14:textId="1F626863" w:rsidR="000011F9" w:rsidRPr="008C0062" w:rsidRDefault="000011F9" w:rsidP="000011F9">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Sastāv:</w:t>
      </w:r>
      <w:r w:rsidRPr="00AE5201">
        <w:rPr>
          <w:rFonts w:ascii="Times New Roman" w:eastAsia="Times New Roman" w:hAnsi="Times New Roman" w:cs="Times New Roman"/>
          <w:color w:val="000000"/>
          <w:sz w:val="24"/>
          <w:szCs w:val="24"/>
          <w:lang w:eastAsia="lv-LV"/>
        </w:rPr>
        <w:t> </w:t>
      </w:r>
    </w:p>
    <w:p w14:paraId="36E68ED6" w14:textId="77777777" w:rsidR="000011F9" w:rsidRPr="008C0062" w:rsidRDefault="000011F9" w:rsidP="000011F9">
      <w:pPr>
        <w:numPr>
          <w:ilvl w:val="0"/>
          <w:numId w:val="4"/>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Virvju siena</w:t>
      </w:r>
    </w:p>
    <w:p w14:paraId="4602846E" w14:textId="60272BCF" w:rsidR="000011F9" w:rsidRPr="008C0062" w:rsidRDefault="000011F9" w:rsidP="000011F9">
      <w:pPr>
        <w:numPr>
          <w:ilvl w:val="0"/>
          <w:numId w:val="4"/>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Alpīnisma siena</w:t>
      </w:r>
    </w:p>
    <w:p w14:paraId="699F3DE2" w14:textId="77777777" w:rsidR="000011F9" w:rsidRPr="008C0062" w:rsidRDefault="000011F9" w:rsidP="000011F9">
      <w:pPr>
        <w:numPr>
          <w:ilvl w:val="0"/>
          <w:numId w:val="4"/>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Rokgājējs</w:t>
      </w:r>
    </w:p>
    <w:p w14:paraId="1D1603B6" w14:textId="476501D4" w:rsidR="000011F9" w:rsidRPr="008C0062" w:rsidRDefault="000011F9" w:rsidP="000011F9">
      <w:pPr>
        <w:numPr>
          <w:ilvl w:val="0"/>
          <w:numId w:val="4"/>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Pievilkšanās stienis</w:t>
      </w:r>
    </w:p>
    <w:p w14:paraId="70991336" w14:textId="2377D128" w:rsidR="000011F9" w:rsidRPr="008C0062" w:rsidRDefault="000011F9" w:rsidP="000011F9">
      <w:pPr>
        <w:spacing w:after="0" w:line="240" w:lineRule="auto"/>
        <w:rPr>
          <w:rFonts w:ascii="Times New Roman" w:eastAsia="Times New Roman" w:hAnsi="Times New Roman" w:cs="Times New Roman"/>
          <w:sz w:val="24"/>
          <w:szCs w:val="24"/>
          <w:lang w:eastAsia="lv-LV"/>
        </w:rPr>
      </w:pPr>
    </w:p>
    <w:p w14:paraId="3B83045D" w14:textId="0DD3D0DF" w:rsidR="000011F9" w:rsidRPr="008C0062" w:rsidRDefault="000011F9" w:rsidP="000011F9">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Galvenie parametri: </w:t>
      </w:r>
    </w:p>
    <w:p w14:paraId="2C4B4678" w14:textId="4869AC94" w:rsidR="000011F9" w:rsidRPr="008C0062" w:rsidRDefault="000011F9" w:rsidP="000011F9">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8C0062">
        <w:rPr>
          <w:rFonts w:ascii="Times New Roman" w:eastAsia="Times New Roman" w:hAnsi="Times New Roman" w:cs="Times New Roman"/>
          <w:color w:val="000000"/>
          <w:sz w:val="24"/>
          <w:szCs w:val="24"/>
          <w:lang w:eastAsia="lv-LV"/>
        </w:rPr>
        <w:t xml:space="preserve">Izmērs (garums, platums, augstums) </w:t>
      </w:r>
      <w:r w:rsidRPr="008C0062">
        <w:rPr>
          <w:rFonts w:ascii="Times New Roman" w:eastAsia="Times New Roman" w:hAnsi="Times New Roman" w:cs="Times New Roman"/>
          <w:b/>
          <w:bCs/>
          <w:color w:val="000000"/>
          <w:sz w:val="24"/>
          <w:szCs w:val="24"/>
          <w:lang w:eastAsia="lv-LV"/>
        </w:rPr>
        <w:t>2 000 x 1 000 x 1 900 mm</w:t>
      </w:r>
      <w:r w:rsidR="008C0062">
        <w:rPr>
          <w:rFonts w:ascii="Times New Roman" w:eastAsia="Times New Roman" w:hAnsi="Times New Roman" w:cs="Times New Roman"/>
          <w:b/>
          <w:bCs/>
          <w:color w:val="000000"/>
          <w:sz w:val="24"/>
          <w:szCs w:val="24"/>
          <w:lang w:eastAsia="lv-LV"/>
        </w:rPr>
        <w:t xml:space="preserve"> </w:t>
      </w:r>
      <w:r w:rsidR="008C0062" w:rsidRPr="008C0062">
        <w:rPr>
          <w:rFonts w:ascii="Times New Roman" w:eastAsia="Times New Roman" w:hAnsi="Times New Roman" w:cs="Times New Roman"/>
          <w:bCs/>
          <w:color w:val="000000"/>
          <w:sz w:val="24"/>
          <w:szCs w:val="24"/>
          <w:lang w:eastAsia="lv-LV"/>
        </w:rPr>
        <w:t>(+/-</w:t>
      </w:r>
      <w:r w:rsidR="008C0062">
        <w:rPr>
          <w:rFonts w:ascii="Times New Roman" w:eastAsia="Times New Roman" w:hAnsi="Times New Roman" w:cs="Times New Roman"/>
          <w:bCs/>
          <w:color w:val="000000"/>
          <w:sz w:val="24"/>
          <w:szCs w:val="24"/>
          <w:lang w:eastAsia="lv-LV"/>
        </w:rPr>
        <w:t xml:space="preserve"> </w:t>
      </w:r>
      <w:r w:rsidR="008C0062" w:rsidRPr="008C0062">
        <w:rPr>
          <w:rFonts w:ascii="Times New Roman" w:eastAsia="Times New Roman" w:hAnsi="Times New Roman" w:cs="Times New Roman"/>
          <w:bCs/>
          <w:color w:val="000000"/>
          <w:sz w:val="24"/>
          <w:szCs w:val="24"/>
          <w:lang w:eastAsia="lv-LV"/>
        </w:rPr>
        <w:t>2mm)</w:t>
      </w:r>
    </w:p>
    <w:p w14:paraId="5EDB2589" w14:textId="1D88338F" w:rsidR="000011F9" w:rsidRPr="008C0062" w:rsidRDefault="000011F9" w:rsidP="000011F9">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8C0062">
        <w:rPr>
          <w:rFonts w:ascii="Times New Roman" w:eastAsia="Times New Roman" w:hAnsi="Times New Roman" w:cs="Times New Roman"/>
          <w:color w:val="000000"/>
          <w:sz w:val="24"/>
          <w:szCs w:val="24"/>
          <w:lang w:eastAsia="lv-LV"/>
        </w:rPr>
        <w:t xml:space="preserve">Krišanas augstums </w:t>
      </w:r>
      <w:r w:rsidRPr="008C0062">
        <w:rPr>
          <w:rFonts w:ascii="Times New Roman" w:eastAsia="Times New Roman" w:hAnsi="Times New Roman" w:cs="Times New Roman"/>
          <w:b/>
          <w:bCs/>
          <w:color w:val="000000"/>
          <w:sz w:val="24"/>
          <w:szCs w:val="24"/>
          <w:lang w:eastAsia="lv-LV"/>
        </w:rPr>
        <w:t>1.80 m</w:t>
      </w:r>
      <w:r w:rsidR="008C0062">
        <w:rPr>
          <w:rFonts w:ascii="Times New Roman" w:eastAsia="Times New Roman" w:hAnsi="Times New Roman" w:cs="Times New Roman"/>
          <w:b/>
          <w:bCs/>
          <w:color w:val="000000"/>
          <w:sz w:val="24"/>
          <w:szCs w:val="24"/>
          <w:lang w:eastAsia="lv-LV"/>
        </w:rPr>
        <w:t xml:space="preserve"> </w:t>
      </w:r>
      <w:r w:rsidR="008C0062" w:rsidRPr="008C0062">
        <w:rPr>
          <w:rFonts w:ascii="Times New Roman" w:eastAsia="Times New Roman" w:hAnsi="Times New Roman" w:cs="Times New Roman"/>
          <w:bCs/>
          <w:color w:val="000000"/>
          <w:sz w:val="24"/>
          <w:szCs w:val="24"/>
          <w:lang w:eastAsia="lv-LV"/>
        </w:rPr>
        <w:t>(+/- 2 mm)</w:t>
      </w:r>
    </w:p>
    <w:p w14:paraId="183BDE9A" w14:textId="77777777" w:rsidR="000011F9" w:rsidRPr="008C0062" w:rsidRDefault="000011F9" w:rsidP="000011F9">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8C0062">
        <w:rPr>
          <w:rFonts w:ascii="Times New Roman" w:eastAsia="Times New Roman" w:hAnsi="Times New Roman" w:cs="Times New Roman"/>
          <w:color w:val="000000"/>
          <w:sz w:val="24"/>
          <w:szCs w:val="24"/>
          <w:lang w:eastAsia="lv-LV"/>
        </w:rPr>
        <w:t xml:space="preserve">Drošības zona  </w:t>
      </w:r>
      <w:r w:rsidRPr="008C0062">
        <w:rPr>
          <w:rFonts w:ascii="Times New Roman" w:eastAsia="Times New Roman" w:hAnsi="Times New Roman" w:cs="Times New Roman"/>
          <w:b/>
          <w:bCs/>
          <w:color w:val="000000"/>
          <w:sz w:val="24"/>
          <w:szCs w:val="24"/>
          <w:lang w:eastAsia="lv-LV"/>
        </w:rPr>
        <w:t>22 m</w:t>
      </w:r>
      <w:r w:rsidRPr="008C0062">
        <w:rPr>
          <w:rFonts w:ascii="Times New Roman" w:eastAsia="Times New Roman" w:hAnsi="Times New Roman" w:cs="Times New Roman"/>
          <w:b/>
          <w:bCs/>
          <w:color w:val="000000"/>
          <w:sz w:val="24"/>
          <w:szCs w:val="24"/>
          <w:vertAlign w:val="superscript"/>
          <w:lang w:eastAsia="lv-LV"/>
        </w:rPr>
        <w:t>2</w:t>
      </w:r>
    </w:p>
    <w:p w14:paraId="4BD767A7" w14:textId="77777777" w:rsidR="000011F9" w:rsidRPr="008C0062" w:rsidRDefault="000011F9" w:rsidP="000011F9">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8C0062">
        <w:rPr>
          <w:rFonts w:ascii="Times New Roman" w:eastAsia="Times New Roman" w:hAnsi="Times New Roman" w:cs="Times New Roman"/>
          <w:color w:val="000000"/>
          <w:sz w:val="24"/>
          <w:szCs w:val="24"/>
          <w:lang w:eastAsia="lv-LV"/>
        </w:rPr>
        <w:t xml:space="preserve">Paredzēts (bērnu skaits) </w:t>
      </w:r>
      <w:r w:rsidRPr="008C0062">
        <w:rPr>
          <w:rFonts w:ascii="Times New Roman" w:eastAsia="Times New Roman" w:hAnsi="Times New Roman" w:cs="Times New Roman"/>
          <w:b/>
          <w:bCs/>
          <w:color w:val="000000"/>
          <w:sz w:val="24"/>
          <w:szCs w:val="24"/>
          <w:lang w:eastAsia="lv-LV"/>
        </w:rPr>
        <w:t>4</w:t>
      </w:r>
    </w:p>
    <w:p w14:paraId="21B043DE" w14:textId="77777777" w:rsidR="000011F9" w:rsidRPr="008C0062" w:rsidRDefault="000011F9" w:rsidP="000011F9">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8C0062">
        <w:rPr>
          <w:rFonts w:ascii="Times New Roman" w:eastAsia="Times New Roman" w:hAnsi="Times New Roman" w:cs="Times New Roman"/>
          <w:color w:val="000000"/>
          <w:sz w:val="24"/>
          <w:szCs w:val="24"/>
          <w:lang w:eastAsia="lv-LV"/>
        </w:rPr>
        <w:t xml:space="preserve">Vecuma grupa </w:t>
      </w:r>
      <w:r w:rsidRPr="008C0062">
        <w:rPr>
          <w:rFonts w:ascii="Times New Roman" w:eastAsia="Times New Roman" w:hAnsi="Times New Roman" w:cs="Times New Roman"/>
          <w:b/>
          <w:bCs/>
          <w:color w:val="000000"/>
          <w:sz w:val="24"/>
          <w:szCs w:val="24"/>
          <w:lang w:eastAsia="lv-LV"/>
        </w:rPr>
        <w:t>5 - 14 gadiem</w:t>
      </w:r>
    </w:p>
    <w:p w14:paraId="02285918" w14:textId="4F1DBC0B" w:rsidR="000011F9" w:rsidRPr="008C0062" w:rsidRDefault="000011F9" w:rsidP="000011F9">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8C0062">
        <w:rPr>
          <w:rFonts w:ascii="Times New Roman" w:eastAsia="Times New Roman" w:hAnsi="Times New Roman" w:cs="Times New Roman"/>
          <w:color w:val="000000"/>
          <w:sz w:val="24"/>
          <w:szCs w:val="24"/>
          <w:lang w:eastAsia="lv-LV"/>
        </w:rPr>
        <w:t> Svars (sapakotā veidā) – 120 kg</w:t>
      </w:r>
      <w:r w:rsidR="00515EB8">
        <w:rPr>
          <w:rFonts w:ascii="Times New Roman" w:eastAsia="Times New Roman" w:hAnsi="Times New Roman" w:cs="Times New Roman"/>
          <w:color w:val="000000"/>
          <w:sz w:val="24"/>
          <w:szCs w:val="24"/>
          <w:lang w:eastAsia="lv-LV"/>
        </w:rPr>
        <w:t xml:space="preserve"> (+/- 2kg)</w:t>
      </w:r>
      <w:r w:rsidRPr="008C0062">
        <w:rPr>
          <w:rFonts w:ascii="Times New Roman" w:eastAsia="Times New Roman" w:hAnsi="Times New Roman" w:cs="Times New Roman"/>
          <w:color w:val="000000"/>
          <w:sz w:val="24"/>
          <w:szCs w:val="24"/>
          <w:lang w:eastAsia="lv-LV"/>
        </w:rPr>
        <w:t>, paletes izmērs 2 200 x 1 000 x 400 mm</w:t>
      </w:r>
      <w:r w:rsidR="008C0062">
        <w:rPr>
          <w:rFonts w:ascii="Times New Roman" w:eastAsia="Times New Roman" w:hAnsi="Times New Roman" w:cs="Times New Roman"/>
          <w:color w:val="000000"/>
          <w:sz w:val="24"/>
          <w:szCs w:val="24"/>
          <w:lang w:eastAsia="lv-LV"/>
        </w:rPr>
        <w:t xml:space="preserve"> (+/- 2 mm)</w:t>
      </w:r>
      <w:r w:rsidRPr="008C0062">
        <w:rPr>
          <w:rFonts w:ascii="Times New Roman" w:eastAsia="Times New Roman" w:hAnsi="Times New Roman" w:cs="Times New Roman"/>
          <w:color w:val="000000"/>
          <w:sz w:val="24"/>
          <w:szCs w:val="24"/>
          <w:lang w:eastAsia="lv-LV"/>
        </w:rPr>
        <w:t>, montāža 3 h;</w:t>
      </w:r>
    </w:p>
    <w:p w14:paraId="60EE9F18" w14:textId="77777777" w:rsidR="000011F9" w:rsidRPr="008C0062" w:rsidRDefault="000011F9" w:rsidP="000011F9">
      <w:pPr>
        <w:spacing w:after="0" w:line="240" w:lineRule="auto"/>
        <w:rPr>
          <w:rFonts w:ascii="Times New Roman" w:eastAsia="Times New Roman" w:hAnsi="Times New Roman" w:cs="Times New Roman"/>
          <w:sz w:val="24"/>
          <w:szCs w:val="24"/>
          <w:lang w:eastAsia="lv-LV"/>
        </w:rPr>
      </w:pPr>
    </w:p>
    <w:p w14:paraId="3D5A5076" w14:textId="77777777" w:rsidR="000011F9" w:rsidRPr="008C0062" w:rsidRDefault="000011F9" w:rsidP="000011F9">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Materiāli:</w:t>
      </w:r>
    </w:p>
    <w:p w14:paraId="4CCD8932" w14:textId="77777777"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Impregnēts, sauss līmēts priedes koks, piesūcināts ar videi nekaitīgu un bērnu rotaļu iekārtām piemērotu ūdens bāzes koksnes impregnētāju/aizsarglīdzekli un krāsots ar ūdens bāzes krāsām</w:t>
      </w:r>
    </w:p>
    <w:p w14:paraId="04152433" w14:textId="2E1F6675"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Alpīnisma siena no abrazīva, </w:t>
      </w:r>
      <w:proofErr w:type="spellStart"/>
      <w:r w:rsidRPr="008C0062">
        <w:rPr>
          <w:rFonts w:ascii="Times New Roman" w:eastAsia="Times New Roman" w:hAnsi="Times New Roman" w:cs="Times New Roman"/>
          <w:color w:val="000000"/>
          <w:sz w:val="24"/>
          <w:szCs w:val="24"/>
          <w:lang w:eastAsia="lv-LV"/>
        </w:rPr>
        <w:t>mitrumizturīga</w:t>
      </w:r>
      <w:proofErr w:type="spellEnd"/>
      <w:r w:rsidRPr="008C0062">
        <w:rPr>
          <w:rFonts w:ascii="Times New Roman" w:eastAsia="Times New Roman" w:hAnsi="Times New Roman" w:cs="Times New Roman"/>
          <w:color w:val="000000"/>
          <w:sz w:val="24"/>
          <w:szCs w:val="24"/>
          <w:lang w:eastAsia="lv-LV"/>
        </w:rPr>
        <w:t>, 15 mm</w:t>
      </w:r>
      <w:r w:rsidR="00785161">
        <w:rPr>
          <w:rFonts w:ascii="Times New Roman" w:eastAsia="Times New Roman" w:hAnsi="Times New Roman" w:cs="Times New Roman"/>
          <w:color w:val="000000"/>
          <w:sz w:val="24"/>
          <w:szCs w:val="24"/>
          <w:lang w:eastAsia="lv-LV"/>
        </w:rPr>
        <w:t xml:space="preserve"> (+/- 2mm)</w:t>
      </w:r>
      <w:r w:rsidRPr="008C0062">
        <w:rPr>
          <w:rFonts w:ascii="Times New Roman" w:eastAsia="Times New Roman" w:hAnsi="Times New Roman" w:cs="Times New Roman"/>
          <w:color w:val="000000"/>
          <w:sz w:val="24"/>
          <w:szCs w:val="24"/>
          <w:lang w:eastAsia="lv-LV"/>
        </w:rPr>
        <w:t xml:space="preserve"> bieza saplākšņa</w:t>
      </w:r>
    </w:p>
    <w:p w14:paraId="3A1A749F" w14:textId="77777777"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Armēta virve (Ø 16 mm, tērauda serde), cinkota tērauda stieples katrā šķiedrā un šķiedru serdē</w:t>
      </w:r>
    </w:p>
    <w:p w14:paraId="23F8C52A" w14:textId="26F0090C"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Kvarca kāpšļi</w:t>
      </w:r>
    </w:p>
    <w:p w14:paraId="19B0A817" w14:textId="77777777"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Oriģinālas nerūsējošā tērauda detaļas –  stieņi, leņķi</w:t>
      </w:r>
    </w:p>
    <w:p w14:paraId="292D26F1" w14:textId="77777777"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Karsti cinkotas metāla detaļas - pamati</w:t>
      </w:r>
    </w:p>
    <w:p w14:paraId="443BA1F3" w14:textId="77777777" w:rsidR="000011F9" w:rsidRPr="008C0062" w:rsidRDefault="000011F9" w:rsidP="000011F9">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Polimēra uzlikas un detaļas - mices</w:t>
      </w:r>
    </w:p>
    <w:p w14:paraId="3EC0BC2C" w14:textId="77777777" w:rsidR="000011F9" w:rsidRPr="000011F9" w:rsidRDefault="000011F9" w:rsidP="000011F9">
      <w:pPr>
        <w:spacing w:after="0" w:line="240" w:lineRule="auto"/>
        <w:rPr>
          <w:rFonts w:ascii="Times New Roman" w:eastAsia="Times New Roman" w:hAnsi="Times New Roman" w:cs="Times New Roman"/>
          <w:sz w:val="24"/>
          <w:szCs w:val="24"/>
          <w:lang w:eastAsia="lv-LV"/>
        </w:rPr>
      </w:pPr>
    </w:p>
    <w:p w14:paraId="02FFB61C" w14:textId="77777777" w:rsidR="000011F9" w:rsidRPr="008C0062" w:rsidRDefault="000011F9" w:rsidP="000011F9">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Apraksts:</w:t>
      </w:r>
    </w:p>
    <w:p w14:paraId="26FA06A6" w14:textId="77777777" w:rsidR="000011F9" w:rsidRPr="008C0062" w:rsidRDefault="000011F9" w:rsidP="000011F9">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 xml:space="preserve">Vingrošanas kompleksā iekļauta alpīnistu siena, rokgājējs, pievilkšanās stienis un virvju siena. </w:t>
      </w:r>
      <w:r w:rsidRPr="008C0062">
        <w:rPr>
          <w:rFonts w:ascii="Times New Roman" w:eastAsia="Times New Roman" w:hAnsi="Times New Roman" w:cs="Times New Roman"/>
          <w:color w:val="000000"/>
          <w:sz w:val="24"/>
          <w:szCs w:val="24"/>
          <w:lang w:eastAsia="lv-LV"/>
        </w:rPr>
        <w:tab/>
      </w:r>
    </w:p>
    <w:p w14:paraId="60DDC3CE" w14:textId="72DBFD38" w:rsidR="000011F9" w:rsidRPr="008C0062" w:rsidRDefault="000011F9" w:rsidP="000011F9">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Kompleksa konstrukcija izgatavota no sausa, līmēta priedes koka, kas piesūcināts ar videi nekaitīgu, bērnu rotaļu iekārtām piemērotu ūdens bāzes koksnes aizsarglīdzekli un krāsota ar ūdens bāzes krāsām, tādā veidā garantējot tā ilgmūžību. Iekārtas stiprību nodrošina oriģināli nerūsējošā tērauda stiprinājumi, kuri tiek karsti cinkoti un ir iestrādāti koka brusu iekšpusē. Konstrukcijas nesošo brusu izmēri ir 90x90x1900mm</w:t>
      </w:r>
      <w:r w:rsidR="008C0062">
        <w:rPr>
          <w:rFonts w:ascii="Times New Roman" w:eastAsia="Times New Roman" w:hAnsi="Times New Roman" w:cs="Times New Roman"/>
          <w:color w:val="000000"/>
          <w:sz w:val="24"/>
          <w:szCs w:val="24"/>
          <w:lang w:eastAsia="lv-LV"/>
        </w:rPr>
        <w:t xml:space="preserve"> (+/</w:t>
      </w:r>
      <w:r w:rsidR="00785161">
        <w:rPr>
          <w:rFonts w:ascii="Times New Roman" w:eastAsia="Times New Roman" w:hAnsi="Times New Roman" w:cs="Times New Roman"/>
          <w:color w:val="000000"/>
          <w:sz w:val="24"/>
          <w:szCs w:val="24"/>
          <w:lang w:eastAsia="lv-LV"/>
        </w:rPr>
        <w:t>-</w:t>
      </w:r>
      <w:r w:rsidR="008C0062">
        <w:rPr>
          <w:rFonts w:ascii="Times New Roman" w:eastAsia="Times New Roman" w:hAnsi="Times New Roman" w:cs="Times New Roman"/>
          <w:color w:val="000000"/>
          <w:sz w:val="24"/>
          <w:szCs w:val="24"/>
          <w:lang w:eastAsia="lv-LV"/>
        </w:rPr>
        <w:t xml:space="preserve"> 2 mm)</w:t>
      </w:r>
      <w:r w:rsidRPr="008C0062">
        <w:rPr>
          <w:rFonts w:ascii="Times New Roman" w:eastAsia="Times New Roman" w:hAnsi="Times New Roman" w:cs="Times New Roman"/>
          <w:color w:val="000000"/>
          <w:sz w:val="24"/>
          <w:szCs w:val="24"/>
          <w:lang w:eastAsia="lv-LV"/>
        </w:rPr>
        <w:t xml:space="preserve">. Alpīnisma siena ir  izgatavota no mitrumizturīga saplākšņa, kas apdarināts ar abrazīvu materiālu, lai novērstu slīdēšanu mitros laikapstākļos. Tiek izmantotas nerūsējošā tērauda skrūves un skrūvju vietas ir segtas ar polimēra uzlikām, lai novērstu bērnu savainošanās risku. Izmantotā virve(Ø 16 mm) </w:t>
      </w:r>
      <w:r w:rsidRPr="008C0062">
        <w:rPr>
          <w:rFonts w:ascii="Times New Roman" w:eastAsia="Times New Roman" w:hAnsi="Times New Roman" w:cs="Times New Roman"/>
          <w:color w:val="000000"/>
          <w:sz w:val="24"/>
          <w:szCs w:val="24"/>
          <w:lang w:eastAsia="lv-LV"/>
        </w:rPr>
        <w:lastRenderedPageBreak/>
        <w:t xml:space="preserve">ir armēta, cinkota tērauda stieples katrā šķiedrā un šķiedru serdē, nodrošinot īpašu izturību pret vandālismu. Alpīnisma sienai tiek izmantoti augstas kvalitātes kvarca kāpšļi. Komplekss tiek stiprināts ar oriģinālām, karsti cinkota metāla kājām betona enkuros, nostiprinot tās gruntī (iebetonējot) ne mazāk kā 0,70 m </w:t>
      </w:r>
      <w:r w:rsidR="008C0062">
        <w:rPr>
          <w:rFonts w:ascii="Times New Roman" w:eastAsia="Times New Roman" w:hAnsi="Times New Roman" w:cs="Times New Roman"/>
          <w:color w:val="000000"/>
          <w:sz w:val="24"/>
          <w:szCs w:val="24"/>
          <w:lang w:eastAsia="lv-LV"/>
        </w:rPr>
        <w:t xml:space="preserve">(+/- 2 mm) </w:t>
      </w:r>
      <w:r w:rsidRPr="008C0062">
        <w:rPr>
          <w:rFonts w:ascii="Times New Roman" w:eastAsia="Times New Roman" w:hAnsi="Times New Roman" w:cs="Times New Roman"/>
          <w:color w:val="000000"/>
          <w:sz w:val="24"/>
          <w:szCs w:val="24"/>
          <w:lang w:eastAsia="lv-LV"/>
        </w:rPr>
        <w:t>dziļumā. Visi pamati atrodas zem zemes.</w:t>
      </w:r>
    </w:p>
    <w:p w14:paraId="36AD9AD7" w14:textId="77777777" w:rsidR="000011F9" w:rsidRPr="008C0062" w:rsidRDefault="000011F9" w:rsidP="000011F9">
      <w:pPr>
        <w:spacing w:after="0" w:line="240" w:lineRule="auto"/>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ab/>
        <w:t>Iekārta atbilst EN 1176-1:2018 drošības un kvalitātes standartam un apstiprināts ar TÜV SÜD sertifikātu Nr. 10.633.102, revīzija Nr. 1.</w:t>
      </w:r>
    </w:p>
    <w:p w14:paraId="2BDD39CD" w14:textId="77777777" w:rsidR="008C0062" w:rsidRDefault="008C0062" w:rsidP="008C0062">
      <w:pPr>
        <w:jc w:val="both"/>
        <w:rPr>
          <w:rFonts w:ascii="Times New Roman" w:hAnsi="Times New Roman" w:cs="Times New Roman"/>
          <w:bCs/>
          <w:sz w:val="24"/>
          <w:szCs w:val="24"/>
        </w:rPr>
      </w:pPr>
    </w:p>
    <w:p w14:paraId="47D0AF2D" w14:textId="77777777" w:rsidR="008C0062" w:rsidRPr="00063218" w:rsidRDefault="008C0062" w:rsidP="008C0062">
      <w:pPr>
        <w:jc w:val="both"/>
        <w:rPr>
          <w:rFonts w:ascii="Times New Roman" w:hAnsi="Times New Roman" w:cs="Times New Roman"/>
          <w:bCs/>
          <w:sz w:val="24"/>
          <w:szCs w:val="24"/>
        </w:rPr>
      </w:pPr>
      <w:r w:rsidRPr="00063218">
        <w:rPr>
          <w:rFonts w:ascii="Times New Roman" w:hAnsi="Times New Roman" w:cs="Times New Roman"/>
          <w:bCs/>
          <w:sz w:val="24"/>
          <w:szCs w:val="24"/>
        </w:rPr>
        <w:t>Ilustrācijai ir informatīvs raksturs</w:t>
      </w:r>
      <w:r>
        <w:rPr>
          <w:rFonts w:ascii="Times New Roman" w:hAnsi="Times New Roman" w:cs="Times New Roman"/>
          <w:bCs/>
          <w:sz w:val="24"/>
          <w:szCs w:val="24"/>
        </w:rPr>
        <w:t>,</w:t>
      </w:r>
    </w:p>
    <w:p w14:paraId="24DBE7B1" w14:textId="608683B7" w:rsidR="000011F9" w:rsidRDefault="008C0062" w:rsidP="008C0062">
      <w:pPr>
        <w:jc w:val="both"/>
        <w:rPr>
          <w:b/>
          <w:bCs/>
        </w:rPr>
      </w:pPr>
      <w:r w:rsidRPr="000011F9">
        <w:rPr>
          <w:rFonts w:ascii="Calibri" w:eastAsia="Times New Roman" w:hAnsi="Calibri" w:cs="Calibri"/>
          <w:noProof/>
          <w:color w:val="000000"/>
          <w:bdr w:val="none" w:sz="0" w:space="0" w:color="auto" w:frame="1"/>
          <w:lang w:eastAsia="lv-LV"/>
        </w:rPr>
        <w:drawing>
          <wp:anchor distT="0" distB="0" distL="114300" distR="114300" simplePos="0" relativeHeight="251659264" behindDoc="0" locked="0" layoutInCell="1" allowOverlap="1" wp14:anchorId="60FF28E4" wp14:editId="4B1DF035">
            <wp:simplePos x="0" y="0"/>
            <wp:positionH relativeFrom="margin">
              <wp:align>left</wp:align>
            </wp:positionH>
            <wp:positionV relativeFrom="margin">
              <wp:posOffset>1297186</wp:posOffset>
            </wp:positionV>
            <wp:extent cx="1981200" cy="14554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455420"/>
                    </a:xfrm>
                    <a:prstGeom prst="rect">
                      <a:avLst/>
                    </a:prstGeom>
                    <a:noFill/>
                    <a:ln>
                      <a:noFill/>
                    </a:ln>
                  </pic:spPr>
                </pic:pic>
              </a:graphicData>
            </a:graphic>
          </wp:anchor>
        </w:drawing>
      </w:r>
    </w:p>
    <w:p w14:paraId="6F833EFE" w14:textId="03975AE4" w:rsidR="008C0062" w:rsidRDefault="008C0062" w:rsidP="00446409">
      <w:pPr>
        <w:jc w:val="center"/>
        <w:rPr>
          <w:b/>
          <w:bCs/>
        </w:rPr>
      </w:pPr>
    </w:p>
    <w:p w14:paraId="2F3F174A" w14:textId="56950E46" w:rsidR="008A1AC5" w:rsidRDefault="008A1AC5" w:rsidP="008A1AC5">
      <w:pPr>
        <w:spacing w:after="0" w:line="240" w:lineRule="auto"/>
        <w:rPr>
          <w:rFonts w:ascii="Calibri" w:eastAsia="Times New Roman" w:hAnsi="Calibri" w:cs="Calibri"/>
          <w:b/>
          <w:bCs/>
          <w:color w:val="000000"/>
          <w:lang w:eastAsia="lv-LV"/>
        </w:rPr>
      </w:pPr>
    </w:p>
    <w:p w14:paraId="2F517849" w14:textId="77777777" w:rsidR="008C0062" w:rsidRDefault="008C0062" w:rsidP="008A1AC5">
      <w:pPr>
        <w:spacing w:after="0" w:line="240" w:lineRule="auto"/>
        <w:rPr>
          <w:rFonts w:ascii="Calibri" w:eastAsia="Times New Roman" w:hAnsi="Calibri" w:cs="Calibri"/>
          <w:b/>
          <w:bCs/>
          <w:color w:val="000000"/>
          <w:lang w:eastAsia="lv-LV"/>
        </w:rPr>
      </w:pPr>
    </w:p>
    <w:p w14:paraId="63804EBA" w14:textId="77777777" w:rsidR="008C0062" w:rsidRDefault="008C0062" w:rsidP="008A1AC5">
      <w:pPr>
        <w:spacing w:after="0" w:line="240" w:lineRule="auto"/>
        <w:rPr>
          <w:rFonts w:ascii="Calibri" w:eastAsia="Times New Roman" w:hAnsi="Calibri" w:cs="Calibri"/>
          <w:b/>
          <w:bCs/>
          <w:color w:val="000000"/>
          <w:lang w:eastAsia="lv-LV"/>
        </w:rPr>
      </w:pPr>
    </w:p>
    <w:p w14:paraId="4C5916FA" w14:textId="77777777" w:rsidR="008C0062" w:rsidRDefault="008C0062" w:rsidP="008A1AC5">
      <w:pPr>
        <w:spacing w:after="0" w:line="240" w:lineRule="auto"/>
        <w:rPr>
          <w:rFonts w:ascii="Calibri" w:eastAsia="Times New Roman" w:hAnsi="Calibri" w:cs="Calibri"/>
          <w:b/>
          <w:bCs/>
          <w:color w:val="000000"/>
          <w:lang w:eastAsia="lv-LV"/>
        </w:rPr>
      </w:pPr>
    </w:p>
    <w:p w14:paraId="10D353C2" w14:textId="77777777" w:rsidR="008C0062" w:rsidRDefault="008C0062" w:rsidP="008A1AC5">
      <w:pPr>
        <w:spacing w:after="0" w:line="240" w:lineRule="auto"/>
        <w:rPr>
          <w:rFonts w:ascii="Calibri" w:eastAsia="Times New Roman" w:hAnsi="Calibri" w:cs="Calibri"/>
          <w:b/>
          <w:bCs/>
          <w:color w:val="000000"/>
          <w:lang w:eastAsia="lv-LV"/>
        </w:rPr>
      </w:pPr>
    </w:p>
    <w:p w14:paraId="25D6BAC4" w14:textId="77777777" w:rsidR="008C0062" w:rsidRPr="00063218" w:rsidRDefault="008C0062" w:rsidP="008C0062">
      <w:pPr>
        <w:pStyle w:val="Sarakstarindkopa"/>
        <w:numPr>
          <w:ilvl w:val="0"/>
          <w:numId w:val="3"/>
        </w:numPr>
        <w:spacing w:after="0" w:line="240" w:lineRule="auto"/>
        <w:rPr>
          <w:rFonts w:ascii="Times New Roman" w:eastAsia="Times New Roman" w:hAnsi="Times New Roman" w:cs="Times New Roman"/>
          <w:bCs/>
          <w:color w:val="000000"/>
          <w:sz w:val="24"/>
          <w:szCs w:val="24"/>
          <w:lang w:eastAsia="lv-LV"/>
        </w:rPr>
      </w:pPr>
      <w:r w:rsidRPr="00063218">
        <w:rPr>
          <w:rFonts w:ascii="Times New Roman" w:eastAsia="Times New Roman" w:hAnsi="Times New Roman" w:cs="Times New Roman"/>
          <w:bCs/>
          <w:color w:val="000000"/>
          <w:sz w:val="24"/>
          <w:szCs w:val="24"/>
          <w:lang w:eastAsia="lv-LV"/>
        </w:rPr>
        <w:t>Piedāvājumam obligāti jāpievieno iekārtas attēls</w:t>
      </w:r>
    </w:p>
    <w:p w14:paraId="226D2D61" w14:textId="63656585" w:rsidR="008A1AC5" w:rsidRPr="008A1AC5" w:rsidRDefault="008A1AC5" w:rsidP="008A1AC5">
      <w:pPr>
        <w:spacing w:after="0" w:line="240" w:lineRule="auto"/>
        <w:rPr>
          <w:rFonts w:ascii="Times New Roman" w:eastAsia="Times New Roman" w:hAnsi="Times New Roman" w:cs="Times New Roman"/>
          <w:sz w:val="24"/>
          <w:szCs w:val="24"/>
          <w:lang w:eastAsia="lv-LV"/>
        </w:rPr>
      </w:pPr>
    </w:p>
    <w:p w14:paraId="51729E41" w14:textId="5A23BE50" w:rsidR="008A1AC5" w:rsidRPr="008C0062" w:rsidRDefault="008C0062" w:rsidP="008A1AC5">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Rotaļu iekārta</w:t>
      </w:r>
      <w:r w:rsidR="008A1AC5" w:rsidRPr="008C0062">
        <w:rPr>
          <w:rFonts w:ascii="Times New Roman" w:eastAsia="Times New Roman" w:hAnsi="Times New Roman" w:cs="Times New Roman"/>
          <w:color w:val="000000"/>
          <w:sz w:val="24"/>
          <w:szCs w:val="24"/>
          <w:u w:val="single"/>
          <w:lang w:eastAsia="lv-LV"/>
        </w:rPr>
        <w:t>: </w:t>
      </w:r>
    </w:p>
    <w:p w14:paraId="352E1069" w14:textId="77777777" w:rsidR="008A1AC5" w:rsidRPr="008C0062" w:rsidRDefault="008A1AC5" w:rsidP="008A1AC5">
      <w:pPr>
        <w:numPr>
          <w:ilvl w:val="0"/>
          <w:numId w:val="7"/>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shd w:val="clear" w:color="auto" w:fill="FFFFFF"/>
          <w:lang w:eastAsia="lv-LV"/>
        </w:rPr>
        <w:t>Trīsvietīgs karuselis</w:t>
      </w:r>
    </w:p>
    <w:p w14:paraId="43385C18" w14:textId="77777777" w:rsidR="008A1AC5" w:rsidRPr="008C0062" w:rsidRDefault="008A1AC5" w:rsidP="008A1AC5">
      <w:pPr>
        <w:spacing w:after="0" w:line="240" w:lineRule="auto"/>
        <w:rPr>
          <w:rFonts w:ascii="Times New Roman" w:eastAsia="Times New Roman" w:hAnsi="Times New Roman" w:cs="Times New Roman"/>
          <w:sz w:val="24"/>
          <w:szCs w:val="24"/>
          <w:lang w:eastAsia="lv-LV"/>
        </w:rPr>
      </w:pPr>
    </w:p>
    <w:p w14:paraId="6431D74A" w14:textId="77777777" w:rsidR="008A1AC5" w:rsidRPr="008C0062" w:rsidRDefault="008A1AC5" w:rsidP="008A1AC5">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Galvenie parametri: </w:t>
      </w:r>
    </w:p>
    <w:p w14:paraId="671D122A" w14:textId="0143ABD4" w:rsidR="008A1AC5" w:rsidRPr="008C0062" w:rsidRDefault="008A1AC5" w:rsidP="008A1AC5">
      <w:pPr>
        <w:numPr>
          <w:ilvl w:val="0"/>
          <w:numId w:val="8"/>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Izmērs (garums, platums, augstums) </w:t>
      </w:r>
      <w:r w:rsidRPr="008C0062">
        <w:rPr>
          <w:rFonts w:ascii="Times New Roman" w:eastAsia="Times New Roman" w:hAnsi="Times New Roman" w:cs="Times New Roman"/>
          <w:b/>
          <w:bCs/>
          <w:color w:val="000000"/>
          <w:sz w:val="24"/>
          <w:szCs w:val="24"/>
          <w:lang w:eastAsia="lv-LV"/>
        </w:rPr>
        <w:t>1 200 x 1 200 x 750 mm</w:t>
      </w:r>
      <w:r w:rsidR="008C0062">
        <w:rPr>
          <w:rFonts w:ascii="Times New Roman" w:eastAsia="Times New Roman" w:hAnsi="Times New Roman" w:cs="Times New Roman"/>
          <w:b/>
          <w:bCs/>
          <w:color w:val="000000"/>
          <w:sz w:val="24"/>
          <w:szCs w:val="24"/>
          <w:lang w:eastAsia="lv-LV"/>
        </w:rPr>
        <w:t xml:space="preserve"> </w:t>
      </w:r>
      <w:r w:rsidR="008C0062" w:rsidRPr="008C0062">
        <w:rPr>
          <w:rFonts w:ascii="Times New Roman" w:eastAsia="Times New Roman" w:hAnsi="Times New Roman" w:cs="Times New Roman"/>
          <w:bCs/>
          <w:color w:val="000000"/>
          <w:sz w:val="24"/>
          <w:szCs w:val="24"/>
          <w:lang w:eastAsia="lv-LV"/>
        </w:rPr>
        <w:t>(+/- 2 mm)</w:t>
      </w:r>
    </w:p>
    <w:p w14:paraId="614EBEC1" w14:textId="1410068F" w:rsidR="008A1AC5" w:rsidRPr="008C0062" w:rsidRDefault="008A1AC5" w:rsidP="008A1AC5">
      <w:pPr>
        <w:numPr>
          <w:ilvl w:val="0"/>
          <w:numId w:val="8"/>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Krišanas augstums </w:t>
      </w:r>
      <w:r w:rsidRPr="008C0062">
        <w:rPr>
          <w:rFonts w:ascii="Times New Roman" w:eastAsia="Times New Roman" w:hAnsi="Times New Roman" w:cs="Times New Roman"/>
          <w:b/>
          <w:bCs/>
          <w:color w:val="000000"/>
          <w:sz w:val="24"/>
          <w:szCs w:val="24"/>
          <w:lang w:eastAsia="lv-LV"/>
        </w:rPr>
        <w:t>0,10 m</w:t>
      </w:r>
      <w:r w:rsidR="008C0062">
        <w:rPr>
          <w:rFonts w:ascii="Times New Roman" w:eastAsia="Times New Roman" w:hAnsi="Times New Roman" w:cs="Times New Roman"/>
          <w:b/>
          <w:bCs/>
          <w:color w:val="000000"/>
          <w:sz w:val="24"/>
          <w:szCs w:val="24"/>
          <w:lang w:eastAsia="lv-LV"/>
        </w:rPr>
        <w:t xml:space="preserve"> </w:t>
      </w:r>
      <w:r w:rsidR="008C0062" w:rsidRPr="008C0062">
        <w:rPr>
          <w:rFonts w:ascii="Times New Roman" w:eastAsia="Times New Roman" w:hAnsi="Times New Roman" w:cs="Times New Roman"/>
          <w:bCs/>
          <w:color w:val="000000"/>
          <w:sz w:val="24"/>
          <w:szCs w:val="24"/>
          <w:lang w:eastAsia="lv-LV"/>
        </w:rPr>
        <w:t>(+/- 2 mm)</w:t>
      </w:r>
    </w:p>
    <w:p w14:paraId="24F8E8BA" w14:textId="77777777" w:rsidR="008A1AC5" w:rsidRPr="008C0062" w:rsidRDefault="008A1AC5" w:rsidP="008A1AC5">
      <w:pPr>
        <w:numPr>
          <w:ilvl w:val="0"/>
          <w:numId w:val="8"/>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Drošības zona  </w:t>
      </w:r>
      <w:r w:rsidRPr="008C0062">
        <w:rPr>
          <w:rFonts w:ascii="Times New Roman" w:eastAsia="Times New Roman" w:hAnsi="Times New Roman" w:cs="Times New Roman"/>
          <w:b/>
          <w:bCs/>
          <w:color w:val="000000"/>
          <w:sz w:val="24"/>
          <w:szCs w:val="24"/>
          <w:lang w:eastAsia="lv-LV"/>
        </w:rPr>
        <w:t>21,2 m</w:t>
      </w:r>
      <w:r w:rsidRPr="008C0062">
        <w:rPr>
          <w:rFonts w:ascii="Times New Roman" w:eastAsia="Times New Roman" w:hAnsi="Times New Roman" w:cs="Times New Roman"/>
          <w:b/>
          <w:bCs/>
          <w:color w:val="000000"/>
          <w:sz w:val="24"/>
          <w:szCs w:val="24"/>
          <w:vertAlign w:val="superscript"/>
          <w:lang w:eastAsia="lv-LV"/>
        </w:rPr>
        <w:t>2</w:t>
      </w:r>
    </w:p>
    <w:p w14:paraId="7C04EFA6" w14:textId="77777777" w:rsidR="008A1AC5" w:rsidRPr="008C0062" w:rsidRDefault="008A1AC5" w:rsidP="008A1AC5">
      <w:pPr>
        <w:numPr>
          <w:ilvl w:val="0"/>
          <w:numId w:val="8"/>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Paredzēts (bērnu skaits) </w:t>
      </w:r>
      <w:r w:rsidRPr="008C0062">
        <w:rPr>
          <w:rFonts w:ascii="Times New Roman" w:eastAsia="Times New Roman" w:hAnsi="Times New Roman" w:cs="Times New Roman"/>
          <w:b/>
          <w:bCs/>
          <w:color w:val="000000"/>
          <w:sz w:val="24"/>
          <w:szCs w:val="24"/>
          <w:lang w:eastAsia="lv-LV"/>
        </w:rPr>
        <w:t>2</w:t>
      </w:r>
    </w:p>
    <w:p w14:paraId="646AA977" w14:textId="77777777" w:rsidR="008A1AC5" w:rsidRPr="008C0062" w:rsidRDefault="008A1AC5" w:rsidP="008A1AC5">
      <w:pPr>
        <w:numPr>
          <w:ilvl w:val="0"/>
          <w:numId w:val="8"/>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Vecuma grupa </w:t>
      </w:r>
      <w:r w:rsidRPr="008C0062">
        <w:rPr>
          <w:rFonts w:ascii="Times New Roman" w:eastAsia="Times New Roman" w:hAnsi="Times New Roman" w:cs="Times New Roman"/>
          <w:b/>
          <w:bCs/>
          <w:color w:val="000000"/>
          <w:sz w:val="24"/>
          <w:szCs w:val="24"/>
          <w:lang w:eastAsia="lv-LV"/>
        </w:rPr>
        <w:t>no 3 gadiem</w:t>
      </w:r>
    </w:p>
    <w:p w14:paraId="6AF4254D" w14:textId="77777777" w:rsidR="008A1AC5" w:rsidRPr="008C0062" w:rsidRDefault="008A1AC5" w:rsidP="008A1AC5">
      <w:pPr>
        <w:spacing w:after="0" w:line="240" w:lineRule="auto"/>
        <w:rPr>
          <w:rFonts w:ascii="Times New Roman" w:eastAsia="Times New Roman" w:hAnsi="Times New Roman" w:cs="Times New Roman"/>
          <w:sz w:val="24"/>
          <w:szCs w:val="24"/>
          <w:lang w:eastAsia="lv-LV"/>
        </w:rPr>
      </w:pPr>
    </w:p>
    <w:p w14:paraId="3347EA78" w14:textId="77777777" w:rsidR="008A1AC5" w:rsidRPr="008C0062" w:rsidRDefault="008A1AC5" w:rsidP="008A1AC5">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Materiāli:</w:t>
      </w:r>
    </w:p>
    <w:p w14:paraId="68FABBDB" w14:textId="0419192D" w:rsidR="008A1AC5" w:rsidRPr="008C0062" w:rsidRDefault="008A1AC5" w:rsidP="008A1AC5">
      <w:pPr>
        <w:numPr>
          <w:ilvl w:val="0"/>
          <w:numId w:val="9"/>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Abrazīva, mitrumizturīga saplākšņa detaļas - karuseļa virsma - biezums 18 mm</w:t>
      </w:r>
      <w:r w:rsidR="00785161">
        <w:rPr>
          <w:rFonts w:ascii="Times New Roman" w:eastAsia="Times New Roman" w:hAnsi="Times New Roman" w:cs="Times New Roman"/>
          <w:color w:val="000000"/>
          <w:sz w:val="24"/>
          <w:szCs w:val="24"/>
          <w:lang w:eastAsia="lv-LV"/>
        </w:rPr>
        <w:t xml:space="preserve"> </w:t>
      </w:r>
      <w:r w:rsidR="00785161" w:rsidRPr="008C0062">
        <w:rPr>
          <w:rFonts w:ascii="Times New Roman" w:eastAsia="Times New Roman" w:hAnsi="Times New Roman" w:cs="Times New Roman"/>
          <w:bCs/>
          <w:color w:val="000000"/>
          <w:sz w:val="24"/>
          <w:szCs w:val="24"/>
          <w:lang w:eastAsia="lv-LV"/>
        </w:rPr>
        <w:t>(+/</w:t>
      </w:r>
      <w:r w:rsidR="00785161">
        <w:rPr>
          <w:rFonts w:ascii="Times New Roman" w:eastAsia="Times New Roman" w:hAnsi="Times New Roman" w:cs="Times New Roman"/>
          <w:bCs/>
          <w:color w:val="000000"/>
          <w:sz w:val="24"/>
          <w:szCs w:val="24"/>
          <w:lang w:eastAsia="lv-LV"/>
        </w:rPr>
        <w:noBreakHyphen/>
      </w:r>
      <w:r w:rsidR="00785161" w:rsidRPr="008C0062">
        <w:rPr>
          <w:rFonts w:ascii="Times New Roman" w:eastAsia="Times New Roman" w:hAnsi="Times New Roman" w:cs="Times New Roman"/>
          <w:bCs/>
          <w:color w:val="000000"/>
          <w:sz w:val="24"/>
          <w:szCs w:val="24"/>
          <w:lang w:eastAsia="lv-LV"/>
        </w:rPr>
        <w:t>2</w:t>
      </w:r>
      <w:r w:rsidR="00785161">
        <w:rPr>
          <w:rFonts w:ascii="Times New Roman" w:eastAsia="Times New Roman" w:hAnsi="Times New Roman" w:cs="Times New Roman"/>
          <w:bCs/>
          <w:color w:val="000000"/>
          <w:sz w:val="24"/>
          <w:szCs w:val="24"/>
          <w:lang w:eastAsia="lv-LV"/>
        </w:rPr>
        <w:t> </w:t>
      </w:r>
      <w:r w:rsidR="00785161" w:rsidRPr="008C0062">
        <w:rPr>
          <w:rFonts w:ascii="Times New Roman" w:eastAsia="Times New Roman" w:hAnsi="Times New Roman" w:cs="Times New Roman"/>
          <w:bCs/>
          <w:color w:val="000000"/>
          <w:sz w:val="24"/>
          <w:szCs w:val="24"/>
          <w:lang w:eastAsia="lv-LV"/>
        </w:rPr>
        <w:t>mm)</w:t>
      </w:r>
      <w:r w:rsidRPr="008C0062">
        <w:rPr>
          <w:rFonts w:ascii="Times New Roman" w:eastAsia="Times New Roman" w:hAnsi="Times New Roman" w:cs="Times New Roman"/>
          <w:color w:val="000000"/>
          <w:sz w:val="24"/>
          <w:szCs w:val="24"/>
          <w:lang w:eastAsia="lv-LV"/>
        </w:rPr>
        <w:t>;</w:t>
      </w:r>
    </w:p>
    <w:p w14:paraId="7605BE96" w14:textId="7BB90794" w:rsidR="008A1AC5" w:rsidRPr="008C0062" w:rsidRDefault="008A1AC5" w:rsidP="008A1AC5">
      <w:pPr>
        <w:numPr>
          <w:ilvl w:val="0"/>
          <w:numId w:val="9"/>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Oriģinālas nerūsējošā tērauda detaļas </w:t>
      </w:r>
      <w:r w:rsidR="00785161">
        <w:rPr>
          <w:rFonts w:ascii="Times New Roman" w:eastAsia="Times New Roman" w:hAnsi="Times New Roman" w:cs="Times New Roman"/>
          <w:color w:val="000000"/>
          <w:sz w:val="24"/>
          <w:szCs w:val="24"/>
          <w:lang w:eastAsia="lv-LV"/>
        </w:rPr>
        <w:t>–</w:t>
      </w:r>
      <w:r w:rsidRPr="008C0062">
        <w:rPr>
          <w:rFonts w:ascii="Times New Roman" w:eastAsia="Times New Roman" w:hAnsi="Times New Roman" w:cs="Times New Roman"/>
          <w:color w:val="000000"/>
          <w:sz w:val="24"/>
          <w:szCs w:val="24"/>
          <w:lang w:eastAsia="lv-LV"/>
        </w:rPr>
        <w:t xml:space="preserve"> rokturi;</w:t>
      </w:r>
    </w:p>
    <w:p w14:paraId="556D6E43" w14:textId="0CCFFBA8" w:rsidR="008A1AC5" w:rsidRPr="008C0062" w:rsidRDefault="008A1AC5" w:rsidP="008A1AC5">
      <w:pPr>
        <w:numPr>
          <w:ilvl w:val="0"/>
          <w:numId w:val="9"/>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 xml:space="preserve">Auksti cinkotas metāla detaļas </w:t>
      </w:r>
      <w:r w:rsidR="00785161">
        <w:rPr>
          <w:rFonts w:ascii="Times New Roman" w:eastAsia="Times New Roman" w:hAnsi="Times New Roman" w:cs="Times New Roman"/>
          <w:color w:val="000000"/>
          <w:sz w:val="24"/>
          <w:szCs w:val="24"/>
          <w:lang w:eastAsia="lv-LV"/>
        </w:rPr>
        <w:t>–</w:t>
      </w:r>
      <w:r w:rsidRPr="008C0062">
        <w:rPr>
          <w:rFonts w:ascii="Times New Roman" w:eastAsia="Times New Roman" w:hAnsi="Times New Roman" w:cs="Times New Roman"/>
          <w:color w:val="000000"/>
          <w:sz w:val="24"/>
          <w:szCs w:val="24"/>
          <w:lang w:eastAsia="lv-LV"/>
        </w:rPr>
        <w:t xml:space="preserve"> betonējamā karuseļa daļa;</w:t>
      </w:r>
    </w:p>
    <w:p w14:paraId="622BDE39" w14:textId="21F61FC5" w:rsidR="008A1AC5" w:rsidRPr="008C0062" w:rsidRDefault="008A1AC5" w:rsidP="008A1AC5">
      <w:pPr>
        <w:numPr>
          <w:ilvl w:val="0"/>
          <w:numId w:val="9"/>
        </w:numPr>
        <w:spacing w:after="0" w:line="240" w:lineRule="auto"/>
        <w:textAlignment w:val="baseline"/>
        <w:rPr>
          <w:rFonts w:ascii="Times New Roman" w:eastAsia="Times New Roman" w:hAnsi="Times New Roman" w:cs="Times New Roman"/>
          <w:color w:val="000000"/>
          <w:sz w:val="24"/>
          <w:szCs w:val="24"/>
          <w:lang w:eastAsia="lv-LV"/>
        </w:rPr>
      </w:pPr>
      <w:r w:rsidRPr="008C0062">
        <w:rPr>
          <w:rFonts w:ascii="Times New Roman" w:eastAsia="Times New Roman" w:hAnsi="Times New Roman" w:cs="Times New Roman"/>
          <w:color w:val="000000"/>
          <w:sz w:val="24"/>
          <w:szCs w:val="24"/>
          <w:lang w:eastAsia="lv-LV"/>
        </w:rPr>
        <w:t>Nerūsējošā tērauda skrūves</w:t>
      </w:r>
      <w:r w:rsidR="00785161">
        <w:rPr>
          <w:rFonts w:ascii="Times New Roman" w:eastAsia="Times New Roman" w:hAnsi="Times New Roman" w:cs="Times New Roman"/>
          <w:color w:val="000000"/>
          <w:sz w:val="24"/>
          <w:szCs w:val="24"/>
          <w:lang w:eastAsia="lv-LV"/>
        </w:rPr>
        <w:t>.</w:t>
      </w:r>
    </w:p>
    <w:p w14:paraId="47F92166" w14:textId="77777777" w:rsidR="008A1AC5" w:rsidRPr="008C0062" w:rsidRDefault="008A1AC5" w:rsidP="008A1AC5">
      <w:pPr>
        <w:spacing w:after="0" w:line="240" w:lineRule="auto"/>
        <w:rPr>
          <w:rFonts w:ascii="Times New Roman" w:eastAsia="Times New Roman" w:hAnsi="Times New Roman" w:cs="Times New Roman"/>
          <w:sz w:val="24"/>
          <w:szCs w:val="24"/>
          <w:lang w:eastAsia="lv-LV"/>
        </w:rPr>
      </w:pPr>
    </w:p>
    <w:p w14:paraId="3B832716" w14:textId="77777777" w:rsidR="008A1AC5" w:rsidRPr="008C0062" w:rsidRDefault="008A1AC5" w:rsidP="008A1AC5">
      <w:pPr>
        <w:spacing w:after="0" w:line="240" w:lineRule="auto"/>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u w:val="single"/>
          <w:lang w:eastAsia="lv-LV"/>
        </w:rPr>
        <w:t>Apraksts:</w:t>
      </w:r>
    </w:p>
    <w:p w14:paraId="317F5973" w14:textId="77777777" w:rsidR="008A1AC5" w:rsidRPr="008C0062" w:rsidRDefault="008A1AC5" w:rsidP="008A1AC5">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Trīsvietīgs karuselis ar oriģināliem, izstrādātiem nerūsējošā tērauda rokturiem.</w:t>
      </w:r>
    </w:p>
    <w:p w14:paraId="7D975E2D" w14:textId="77777777" w:rsidR="008A1AC5" w:rsidRPr="008C0062" w:rsidRDefault="008A1AC5" w:rsidP="008A1AC5">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Papildus opcija ir iestrādāts tematikai atbilstošs krāsojums.</w:t>
      </w:r>
    </w:p>
    <w:p w14:paraId="3304D68A" w14:textId="77777777" w:rsidR="008A1AC5" w:rsidRPr="008C0062" w:rsidRDefault="008A1AC5" w:rsidP="008A1AC5">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Karuseļa konstrukcija izgatavota no mitrumizturīga saplākšņa, kas pārklāts ar “bulletliner”, biezu polimēra pārklājumu. Iekārta papildināta ar oriģināliem nerūsējošā tērauda rokturiem, kas nostiprināti ar nerūsējošā tērauda skrūvēm ar speciālu aizsardzību pret vandālismu. </w:t>
      </w:r>
    </w:p>
    <w:p w14:paraId="5BA73F14" w14:textId="41B34385" w:rsidR="008A1AC5" w:rsidRPr="008C0062" w:rsidRDefault="008A1AC5" w:rsidP="008A1AC5">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 xml:space="preserve">Trīsvietīgs karuselis tiek stiprināts ar oriģinālu auksti cinkotu vītņstieņu konstrukciju betona enkuros, nostiprinot to gruntī (iebetonēts) ne mazāk kā 0,80 m </w:t>
      </w:r>
      <w:r w:rsidR="008C0062">
        <w:rPr>
          <w:rFonts w:ascii="Times New Roman" w:eastAsia="Times New Roman" w:hAnsi="Times New Roman" w:cs="Times New Roman"/>
          <w:color w:val="000000"/>
          <w:sz w:val="24"/>
          <w:szCs w:val="24"/>
          <w:lang w:eastAsia="lv-LV"/>
        </w:rPr>
        <w:t xml:space="preserve">(+/- 2 mm) </w:t>
      </w:r>
      <w:r w:rsidRPr="008C0062">
        <w:rPr>
          <w:rFonts w:ascii="Times New Roman" w:eastAsia="Times New Roman" w:hAnsi="Times New Roman" w:cs="Times New Roman"/>
          <w:color w:val="000000"/>
          <w:sz w:val="24"/>
          <w:szCs w:val="24"/>
          <w:lang w:eastAsia="lv-LV"/>
        </w:rPr>
        <w:t>dziļumā. Pamats atrodas zem zemes.</w:t>
      </w:r>
    </w:p>
    <w:p w14:paraId="3A2BBF07" w14:textId="77777777" w:rsidR="008A1AC5" w:rsidRPr="008C0062" w:rsidRDefault="008A1AC5" w:rsidP="008A1AC5">
      <w:pPr>
        <w:spacing w:after="0" w:line="240" w:lineRule="auto"/>
        <w:ind w:firstLine="720"/>
        <w:jc w:val="both"/>
        <w:rPr>
          <w:rFonts w:ascii="Times New Roman" w:eastAsia="Times New Roman" w:hAnsi="Times New Roman" w:cs="Times New Roman"/>
          <w:sz w:val="24"/>
          <w:szCs w:val="24"/>
          <w:lang w:eastAsia="lv-LV"/>
        </w:rPr>
      </w:pPr>
      <w:r w:rsidRPr="008C0062">
        <w:rPr>
          <w:rFonts w:ascii="Times New Roman" w:eastAsia="Times New Roman" w:hAnsi="Times New Roman" w:cs="Times New Roman"/>
          <w:color w:val="000000"/>
          <w:sz w:val="24"/>
          <w:szCs w:val="24"/>
          <w:lang w:eastAsia="lv-LV"/>
        </w:rPr>
        <w:t>Iekārta atbilst LVS EN 1176:2018 drošības un kvalitātes standartam.</w:t>
      </w:r>
    </w:p>
    <w:p w14:paraId="3B4C4470" w14:textId="77777777" w:rsidR="008A1AC5" w:rsidRDefault="008A1AC5" w:rsidP="008A1AC5">
      <w:pPr>
        <w:spacing w:after="0" w:line="240" w:lineRule="auto"/>
        <w:rPr>
          <w:rFonts w:ascii="Times New Roman" w:eastAsia="Times New Roman" w:hAnsi="Times New Roman" w:cs="Times New Roman"/>
          <w:sz w:val="24"/>
          <w:szCs w:val="24"/>
          <w:lang w:eastAsia="lv-LV"/>
        </w:rPr>
      </w:pPr>
    </w:p>
    <w:p w14:paraId="0919EF4E" w14:textId="77777777" w:rsidR="008C0062" w:rsidRPr="00063218" w:rsidRDefault="008C0062" w:rsidP="008C0062">
      <w:pPr>
        <w:jc w:val="both"/>
        <w:rPr>
          <w:rFonts w:ascii="Times New Roman" w:hAnsi="Times New Roman" w:cs="Times New Roman"/>
          <w:bCs/>
          <w:sz w:val="24"/>
          <w:szCs w:val="24"/>
        </w:rPr>
      </w:pPr>
      <w:r w:rsidRPr="00063218">
        <w:rPr>
          <w:rFonts w:ascii="Times New Roman" w:hAnsi="Times New Roman" w:cs="Times New Roman"/>
          <w:bCs/>
          <w:sz w:val="24"/>
          <w:szCs w:val="24"/>
        </w:rPr>
        <w:t>Ilustrācijai ir informatīvs raksturs</w:t>
      </w:r>
      <w:r>
        <w:rPr>
          <w:rFonts w:ascii="Times New Roman" w:hAnsi="Times New Roman" w:cs="Times New Roman"/>
          <w:bCs/>
          <w:sz w:val="24"/>
          <w:szCs w:val="24"/>
        </w:rPr>
        <w:t>,</w:t>
      </w:r>
    </w:p>
    <w:p w14:paraId="4BCFCF39" w14:textId="77777777" w:rsidR="008C0062" w:rsidRDefault="008C0062" w:rsidP="00446409">
      <w:pPr>
        <w:jc w:val="center"/>
        <w:rPr>
          <w:b/>
          <w:bCs/>
        </w:rPr>
      </w:pPr>
    </w:p>
    <w:p w14:paraId="7E4D9E36" w14:textId="77777777" w:rsidR="008C0062" w:rsidRDefault="008C0062" w:rsidP="00446409">
      <w:pPr>
        <w:jc w:val="center"/>
        <w:rPr>
          <w:b/>
          <w:bCs/>
        </w:rPr>
      </w:pPr>
    </w:p>
    <w:p w14:paraId="02BB7C06" w14:textId="37054C81" w:rsidR="008C0062" w:rsidRDefault="00785161" w:rsidP="00446409">
      <w:pPr>
        <w:jc w:val="center"/>
        <w:rPr>
          <w:b/>
          <w:bCs/>
        </w:rPr>
      </w:pPr>
      <w:r w:rsidRPr="008A1AC5">
        <w:rPr>
          <w:rFonts w:ascii="Calibri" w:eastAsia="Times New Roman" w:hAnsi="Calibri" w:cs="Calibri"/>
          <w:noProof/>
          <w:color w:val="000000"/>
          <w:bdr w:val="none" w:sz="0" w:space="0" w:color="auto" w:frame="1"/>
          <w:lang w:eastAsia="lv-LV"/>
        </w:rPr>
        <w:lastRenderedPageBreak/>
        <w:drawing>
          <wp:anchor distT="0" distB="0" distL="114300" distR="114300" simplePos="0" relativeHeight="251660288" behindDoc="0" locked="0" layoutInCell="1" allowOverlap="1" wp14:anchorId="42FE487F" wp14:editId="73DA117B">
            <wp:simplePos x="0" y="0"/>
            <wp:positionH relativeFrom="margin">
              <wp:posOffset>0</wp:posOffset>
            </wp:positionH>
            <wp:positionV relativeFrom="margin">
              <wp:posOffset>-277723</wp:posOffset>
            </wp:positionV>
            <wp:extent cx="253746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7460" cy="2011680"/>
                    </a:xfrm>
                    <a:prstGeom prst="rect">
                      <a:avLst/>
                    </a:prstGeom>
                    <a:noFill/>
                    <a:ln>
                      <a:noFill/>
                    </a:ln>
                  </pic:spPr>
                </pic:pic>
              </a:graphicData>
            </a:graphic>
          </wp:anchor>
        </w:drawing>
      </w:r>
    </w:p>
    <w:p w14:paraId="6D91B623" w14:textId="77777777" w:rsidR="008C0062" w:rsidRDefault="008C0062" w:rsidP="00446409">
      <w:pPr>
        <w:jc w:val="center"/>
        <w:rPr>
          <w:b/>
          <w:bCs/>
        </w:rPr>
      </w:pPr>
    </w:p>
    <w:p w14:paraId="0A055342" w14:textId="77777777" w:rsidR="008C0062" w:rsidRDefault="008C0062" w:rsidP="00446409">
      <w:pPr>
        <w:jc w:val="center"/>
        <w:rPr>
          <w:b/>
          <w:bCs/>
        </w:rPr>
      </w:pPr>
    </w:p>
    <w:p w14:paraId="0957BCCF" w14:textId="77777777" w:rsidR="008C0062" w:rsidRDefault="008C0062" w:rsidP="00446409">
      <w:pPr>
        <w:jc w:val="center"/>
        <w:rPr>
          <w:b/>
          <w:bCs/>
        </w:rPr>
      </w:pPr>
    </w:p>
    <w:p w14:paraId="05F2FCA9" w14:textId="77777777" w:rsidR="008C0062" w:rsidRDefault="008C0062" w:rsidP="00446409">
      <w:pPr>
        <w:jc w:val="center"/>
        <w:rPr>
          <w:b/>
          <w:bCs/>
        </w:rPr>
      </w:pPr>
    </w:p>
    <w:p w14:paraId="43F44250" w14:textId="77777777" w:rsidR="00785161" w:rsidRDefault="00785161" w:rsidP="00785161">
      <w:pPr>
        <w:pStyle w:val="Sarakstarindkopa"/>
        <w:spacing w:after="0" w:line="240" w:lineRule="auto"/>
        <w:rPr>
          <w:rFonts w:ascii="Times New Roman" w:eastAsia="Times New Roman" w:hAnsi="Times New Roman" w:cs="Times New Roman"/>
          <w:bCs/>
          <w:color w:val="000000"/>
          <w:sz w:val="24"/>
          <w:szCs w:val="24"/>
          <w:lang w:eastAsia="lv-LV"/>
        </w:rPr>
      </w:pPr>
    </w:p>
    <w:p w14:paraId="71BBABBE" w14:textId="77777777" w:rsidR="00785161" w:rsidRPr="00785161" w:rsidRDefault="00785161" w:rsidP="00785161">
      <w:pPr>
        <w:spacing w:after="0" w:line="240" w:lineRule="auto"/>
        <w:rPr>
          <w:rFonts w:ascii="Times New Roman" w:eastAsia="Times New Roman" w:hAnsi="Times New Roman" w:cs="Times New Roman"/>
          <w:bCs/>
          <w:color w:val="000000"/>
          <w:sz w:val="24"/>
          <w:szCs w:val="24"/>
          <w:lang w:eastAsia="lv-LV"/>
        </w:rPr>
      </w:pPr>
    </w:p>
    <w:p w14:paraId="6544F548" w14:textId="12E4E1EB" w:rsidR="008C0062" w:rsidRPr="00063218" w:rsidRDefault="008C0062" w:rsidP="00785161">
      <w:pPr>
        <w:pStyle w:val="Sarakstarindkopa"/>
        <w:numPr>
          <w:ilvl w:val="0"/>
          <w:numId w:val="3"/>
        </w:numPr>
        <w:tabs>
          <w:tab w:val="clear" w:pos="720"/>
          <w:tab w:val="num" w:pos="360"/>
        </w:tabs>
        <w:spacing w:after="0" w:line="240" w:lineRule="auto"/>
        <w:rPr>
          <w:rFonts w:ascii="Times New Roman" w:eastAsia="Times New Roman" w:hAnsi="Times New Roman" w:cs="Times New Roman"/>
          <w:bCs/>
          <w:color w:val="000000"/>
          <w:sz w:val="24"/>
          <w:szCs w:val="24"/>
          <w:lang w:eastAsia="lv-LV"/>
        </w:rPr>
      </w:pPr>
      <w:r w:rsidRPr="00063218">
        <w:rPr>
          <w:rFonts w:ascii="Times New Roman" w:eastAsia="Times New Roman" w:hAnsi="Times New Roman" w:cs="Times New Roman"/>
          <w:bCs/>
          <w:color w:val="000000"/>
          <w:sz w:val="24"/>
          <w:szCs w:val="24"/>
          <w:lang w:eastAsia="lv-LV"/>
        </w:rPr>
        <w:t>Piedāvājumam obligāti jāpievieno iekārtas attēls</w:t>
      </w:r>
    </w:p>
    <w:p w14:paraId="55D3A05B" w14:textId="77777777" w:rsidR="008C0062" w:rsidRDefault="008C0062" w:rsidP="008C0062">
      <w:pPr>
        <w:jc w:val="both"/>
        <w:rPr>
          <w:b/>
          <w:bCs/>
        </w:rPr>
      </w:pPr>
    </w:p>
    <w:p w14:paraId="5410210D" w14:textId="6786BCC9" w:rsidR="008A1AC5" w:rsidRPr="00446409" w:rsidRDefault="008A1AC5" w:rsidP="008C0062">
      <w:pPr>
        <w:jc w:val="both"/>
        <w:rPr>
          <w:b/>
          <w:bCs/>
        </w:rPr>
      </w:pPr>
    </w:p>
    <w:sectPr w:rsidR="008A1AC5" w:rsidRPr="00446409" w:rsidSect="00AF529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1BA"/>
    <w:multiLevelType w:val="multilevel"/>
    <w:tmpl w:val="7714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A3F32"/>
    <w:multiLevelType w:val="multilevel"/>
    <w:tmpl w:val="561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E18A8"/>
    <w:multiLevelType w:val="multilevel"/>
    <w:tmpl w:val="21C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064A0"/>
    <w:multiLevelType w:val="multilevel"/>
    <w:tmpl w:val="485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B2418"/>
    <w:multiLevelType w:val="multilevel"/>
    <w:tmpl w:val="B510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B2852"/>
    <w:multiLevelType w:val="multilevel"/>
    <w:tmpl w:val="2A70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5184B"/>
    <w:multiLevelType w:val="multilevel"/>
    <w:tmpl w:val="3702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46778"/>
    <w:multiLevelType w:val="multilevel"/>
    <w:tmpl w:val="608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765DB"/>
    <w:multiLevelType w:val="multilevel"/>
    <w:tmpl w:val="AF7A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290850">
    <w:abstractNumId w:val="7"/>
  </w:num>
  <w:num w:numId="2" w16cid:durableId="1591040862">
    <w:abstractNumId w:val="5"/>
  </w:num>
  <w:num w:numId="3" w16cid:durableId="655453540">
    <w:abstractNumId w:val="0"/>
  </w:num>
  <w:num w:numId="4" w16cid:durableId="1255288006">
    <w:abstractNumId w:val="1"/>
  </w:num>
  <w:num w:numId="5" w16cid:durableId="1022047887">
    <w:abstractNumId w:val="3"/>
  </w:num>
  <w:num w:numId="6" w16cid:durableId="299191286">
    <w:abstractNumId w:val="6"/>
  </w:num>
  <w:num w:numId="7" w16cid:durableId="604265996">
    <w:abstractNumId w:val="4"/>
  </w:num>
  <w:num w:numId="8" w16cid:durableId="2031564753">
    <w:abstractNumId w:val="2"/>
  </w:num>
  <w:num w:numId="9" w16cid:durableId="1321930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4C"/>
    <w:rsid w:val="000011F9"/>
    <w:rsid w:val="00063218"/>
    <w:rsid w:val="002003A8"/>
    <w:rsid w:val="00297536"/>
    <w:rsid w:val="002B0EA9"/>
    <w:rsid w:val="003D0A4C"/>
    <w:rsid w:val="00446409"/>
    <w:rsid w:val="00515EB8"/>
    <w:rsid w:val="0060792F"/>
    <w:rsid w:val="006440C8"/>
    <w:rsid w:val="00785161"/>
    <w:rsid w:val="007E4EF8"/>
    <w:rsid w:val="00894846"/>
    <w:rsid w:val="008A1AC5"/>
    <w:rsid w:val="008C0062"/>
    <w:rsid w:val="00AB02F4"/>
    <w:rsid w:val="00AE5201"/>
    <w:rsid w:val="00AF5291"/>
    <w:rsid w:val="00C129A2"/>
    <w:rsid w:val="00E91FB8"/>
    <w:rsid w:val="00FD5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F6D4"/>
  <w15:chartTrackingRefBased/>
  <w15:docId w15:val="{C73A94EA-E2CD-4714-8CC6-5CC3868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7E4E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rsid w:val="007E4EF8"/>
  </w:style>
  <w:style w:type="paragraph" w:styleId="Sarakstarindkopa">
    <w:name w:val="List Paragraph"/>
    <w:basedOn w:val="Parasts"/>
    <w:uiPriority w:val="34"/>
    <w:qFormat/>
    <w:rsid w:val="0006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39009">
      <w:bodyDiv w:val="1"/>
      <w:marLeft w:val="0"/>
      <w:marRight w:val="0"/>
      <w:marTop w:val="0"/>
      <w:marBottom w:val="0"/>
      <w:divBdr>
        <w:top w:val="none" w:sz="0" w:space="0" w:color="auto"/>
        <w:left w:val="none" w:sz="0" w:space="0" w:color="auto"/>
        <w:bottom w:val="none" w:sz="0" w:space="0" w:color="auto"/>
        <w:right w:val="none" w:sz="0" w:space="0" w:color="auto"/>
      </w:divBdr>
    </w:div>
    <w:div w:id="1553231034">
      <w:bodyDiv w:val="1"/>
      <w:marLeft w:val="0"/>
      <w:marRight w:val="0"/>
      <w:marTop w:val="0"/>
      <w:marBottom w:val="0"/>
      <w:divBdr>
        <w:top w:val="none" w:sz="0" w:space="0" w:color="auto"/>
        <w:left w:val="none" w:sz="0" w:space="0" w:color="auto"/>
        <w:bottom w:val="none" w:sz="0" w:space="0" w:color="auto"/>
        <w:right w:val="none" w:sz="0" w:space="0" w:color="auto"/>
      </w:divBdr>
    </w:div>
    <w:div w:id="1917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3694</Words>
  <Characters>2106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Kalvane</dc:creator>
  <cp:keywords/>
  <dc:description/>
  <cp:lastModifiedBy>Elza Rūtenberga</cp:lastModifiedBy>
  <cp:revision>11</cp:revision>
  <dcterms:created xsi:type="dcterms:W3CDTF">2023-03-03T11:37:00Z</dcterms:created>
  <dcterms:modified xsi:type="dcterms:W3CDTF">2023-03-10T07:28:00Z</dcterms:modified>
</cp:coreProperties>
</file>