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AF93" w14:textId="6529999D" w:rsidR="00C13A0D" w:rsidRPr="00C62E4C" w:rsidRDefault="00C13A0D" w:rsidP="0057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D3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292F1B" w:rsidRPr="006335D3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92F1B" w:rsidRPr="006335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5992" w:rsidRPr="006335D3">
        <w:rPr>
          <w:rFonts w:ascii="Times New Roman" w:hAnsi="Times New Roman" w:cs="Times New Roman"/>
          <w:b/>
          <w:sz w:val="24"/>
          <w:szCs w:val="24"/>
        </w:rPr>
        <w:t>2/</w:t>
      </w:r>
      <w:r w:rsidR="006335D3" w:rsidRPr="006335D3">
        <w:rPr>
          <w:rFonts w:ascii="Times New Roman" w:hAnsi="Times New Roman" w:cs="Times New Roman"/>
          <w:b/>
          <w:sz w:val="24"/>
          <w:szCs w:val="24"/>
        </w:rPr>
        <w:t>130</w:t>
      </w:r>
    </w:p>
    <w:p w14:paraId="79587F9B" w14:textId="1CC52BDE" w:rsidR="00C13A0D" w:rsidRPr="00C62E4C" w:rsidRDefault="00CE30DD" w:rsidP="0057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473993"/>
      <w:r>
        <w:rPr>
          <w:rFonts w:ascii="Times New Roman" w:eastAsia="Calibri" w:hAnsi="Times New Roman" w:cs="Times New Roman"/>
          <w:b/>
          <w:kern w:val="28"/>
          <w:sz w:val="24"/>
          <w:szCs w:val="24"/>
        </w:rPr>
        <w:t>“</w:t>
      </w:r>
      <w:r w:rsidR="00D55CE4" w:rsidRPr="00D55CE4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Personas datu aizsardzības speciālista pakalpojumu sniegšana Talsu novada pašvaldībai un </w:t>
      </w:r>
      <w:r w:rsidR="006335D3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tās </w:t>
      </w:r>
      <w:r w:rsidR="00D55CE4" w:rsidRPr="00D55CE4">
        <w:rPr>
          <w:rFonts w:ascii="Times New Roman" w:eastAsia="Calibri" w:hAnsi="Times New Roman" w:cs="Times New Roman"/>
          <w:b/>
          <w:kern w:val="28"/>
          <w:sz w:val="24"/>
          <w:szCs w:val="24"/>
        </w:rPr>
        <w:t>iestādēm</w:t>
      </w:r>
      <w:r>
        <w:rPr>
          <w:rFonts w:ascii="Times New Roman" w:eastAsia="Calibri" w:hAnsi="Times New Roman" w:cs="Times New Roman"/>
          <w:b/>
          <w:kern w:val="28"/>
          <w:sz w:val="24"/>
          <w:szCs w:val="24"/>
        </w:rPr>
        <w:t>”</w:t>
      </w:r>
    </w:p>
    <w:bookmarkEnd w:id="0"/>
    <w:p w14:paraId="532448C1" w14:textId="77777777" w:rsidR="00A77531" w:rsidRPr="00C62E4C" w:rsidRDefault="00A77531" w:rsidP="0057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208003C" w14:textId="77777777" w:rsidR="00A77531" w:rsidRPr="00C62E4C" w:rsidRDefault="00A77531" w:rsidP="005747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D2F98" w14:textId="77777777" w:rsidR="000433FF" w:rsidRDefault="0057479B" w:rsidP="000433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2AB2ECCF" w14:textId="58CB08CF" w:rsidR="000433FF" w:rsidRPr="000433FF" w:rsidRDefault="000433FF" w:rsidP="00BE0B2A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1011045"/>
      <w:r w:rsidRPr="00352B2F">
        <w:rPr>
          <w:rFonts w:ascii="Times New Roman" w:hAnsi="Times New Roman" w:cs="Times New Roman"/>
          <w:b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CE4" w:rsidRPr="000433F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Personas datu aizsardzības speciālista pakalpojumu sniegšana </w:t>
      </w:r>
      <w:bookmarkEnd w:id="1"/>
      <w:r w:rsidR="00D55CE4" w:rsidRPr="000433FF">
        <w:rPr>
          <w:rFonts w:ascii="Times New Roman" w:eastAsia="Calibri" w:hAnsi="Times New Roman" w:cs="Times New Roman"/>
          <w:kern w:val="28"/>
          <w:sz w:val="24"/>
          <w:szCs w:val="24"/>
        </w:rPr>
        <w:t xml:space="preserve">Talsu novada pašvaldībai un </w:t>
      </w:r>
      <w:r w:rsidR="00BD57A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tās </w:t>
      </w:r>
      <w:r w:rsidR="00D55CE4" w:rsidRPr="000433FF">
        <w:rPr>
          <w:rFonts w:ascii="Times New Roman" w:eastAsia="Calibri" w:hAnsi="Times New Roman" w:cs="Times New Roman"/>
          <w:kern w:val="28"/>
          <w:sz w:val="24"/>
          <w:szCs w:val="24"/>
        </w:rPr>
        <w:t>iestādēm</w:t>
      </w:r>
      <w:r w:rsidR="003A5816" w:rsidRPr="000433FF">
        <w:rPr>
          <w:rFonts w:ascii="Times New Roman" w:hAnsi="Times New Roman" w:cs="Times New Roman"/>
          <w:sz w:val="24"/>
          <w:szCs w:val="24"/>
        </w:rPr>
        <w:t xml:space="preserve"> atbilstoši</w:t>
      </w:r>
      <w:r w:rsidR="00BD57A5">
        <w:rPr>
          <w:rFonts w:ascii="Times New Roman" w:hAnsi="Times New Roman" w:cs="Times New Roman"/>
          <w:sz w:val="24"/>
          <w:szCs w:val="24"/>
        </w:rPr>
        <w:t xml:space="preserve"> 2. pielikumam – Tehniskajai specifikācijai</w:t>
      </w:r>
      <w:r w:rsidR="0057479B" w:rsidRPr="000433FF">
        <w:rPr>
          <w:rFonts w:ascii="Times New Roman" w:hAnsi="Times New Roman" w:cs="Times New Roman"/>
          <w:sz w:val="24"/>
          <w:szCs w:val="24"/>
        </w:rPr>
        <w:t>.</w:t>
      </w:r>
    </w:p>
    <w:p w14:paraId="733EC91E" w14:textId="40C31412" w:rsidR="000433FF" w:rsidRPr="000433FF" w:rsidRDefault="00C5224A" w:rsidP="00BE0B2A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FF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0433FF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0F23E0" w:rsidRPr="000433FF">
        <w:rPr>
          <w:rFonts w:ascii="Times New Roman" w:hAnsi="Times New Roman" w:cs="Times New Roman"/>
          <w:sz w:val="24"/>
          <w:szCs w:val="24"/>
        </w:rPr>
        <w:t>:</w:t>
      </w:r>
      <w:r w:rsidR="008B56C8" w:rsidRPr="000433FF">
        <w:rPr>
          <w:rFonts w:ascii="Times New Roman" w:hAnsi="Times New Roman" w:cs="Times New Roman"/>
          <w:sz w:val="24"/>
          <w:szCs w:val="24"/>
        </w:rPr>
        <w:t xml:space="preserve"> </w:t>
      </w:r>
      <w:r w:rsidR="003A5816" w:rsidRPr="000433FF">
        <w:rPr>
          <w:rFonts w:ascii="Times New Roman" w:hAnsi="Times New Roman" w:cs="Times New Roman"/>
          <w:sz w:val="24"/>
          <w:szCs w:val="24"/>
        </w:rPr>
        <w:t>12 (</w:t>
      </w:r>
      <w:r w:rsidR="000433FF" w:rsidRPr="000433FF">
        <w:rPr>
          <w:rFonts w:ascii="Times New Roman" w:hAnsi="Times New Roman" w:cs="Times New Roman"/>
          <w:sz w:val="24"/>
          <w:szCs w:val="24"/>
        </w:rPr>
        <w:t>d</w:t>
      </w:r>
      <w:r w:rsidR="003A5816" w:rsidRPr="000433FF">
        <w:rPr>
          <w:rFonts w:ascii="Times New Roman" w:hAnsi="Times New Roman" w:cs="Times New Roman"/>
          <w:sz w:val="24"/>
          <w:szCs w:val="24"/>
        </w:rPr>
        <w:t xml:space="preserve">ivpadsmit) mēneši no līguma noslēgšanas </w:t>
      </w:r>
      <w:r w:rsidR="00BD57A5">
        <w:rPr>
          <w:rFonts w:ascii="Times New Roman" w:hAnsi="Times New Roman" w:cs="Times New Roman"/>
          <w:sz w:val="24"/>
          <w:szCs w:val="24"/>
        </w:rPr>
        <w:t>brīža</w:t>
      </w:r>
      <w:r w:rsidR="000F23E0" w:rsidRPr="000433FF">
        <w:rPr>
          <w:rFonts w:ascii="Times New Roman" w:hAnsi="Times New Roman" w:cs="Times New Roman"/>
          <w:sz w:val="24"/>
          <w:szCs w:val="24"/>
        </w:rPr>
        <w:t>.</w:t>
      </w:r>
    </w:p>
    <w:p w14:paraId="6FFCE4B3" w14:textId="38B969A7" w:rsidR="000433FF" w:rsidRPr="000433FF" w:rsidRDefault="002D67BA" w:rsidP="00BE0B2A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F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F23E0" w:rsidRPr="000433FF">
        <w:rPr>
          <w:rFonts w:ascii="Times New Roman" w:hAnsi="Times New Roman" w:cs="Times New Roman"/>
          <w:b/>
          <w:bCs/>
          <w:sz w:val="24"/>
          <w:szCs w:val="24"/>
        </w:rPr>
        <w:t>akalpojuma sniegšana</w:t>
      </w:r>
      <w:r w:rsidR="00BE0B2A">
        <w:rPr>
          <w:rFonts w:ascii="Times New Roman" w:hAnsi="Times New Roman" w:cs="Times New Roman"/>
          <w:b/>
          <w:bCs/>
          <w:sz w:val="24"/>
          <w:szCs w:val="24"/>
        </w:rPr>
        <w:t>s vieta</w:t>
      </w:r>
      <w:r w:rsidR="00DA3BEA" w:rsidRPr="000433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0433FF">
        <w:rPr>
          <w:rFonts w:ascii="Times New Roman" w:hAnsi="Times New Roman" w:cs="Times New Roman"/>
          <w:sz w:val="24"/>
          <w:szCs w:val="24"/>
        </w:rPr>
        <w:t xml:space="preserve"> </w:t>
      </w:r>
      <w:r w:rsidR="00BE0B2A" w:rsidRPr="00BE0B2A">
        <w:rPr>
          <w:rFonts w:ascii="Times New Roman" w:eastAsia="Calibri" w:hAnsi="Times New Roman" w:cs="Times New Roman"/>
          <w:bCs/>
          <w:kern w:val="28"/>
          <w:sz w:val="24"/>
          <w:szCs w:val="24"/>
        </w:rPr>
        <w:t>Talsu novad</w:t>
      </w:r>
      <w:r w:rsidR="00BE0B2A">
        <w:rPr>
          <w:rFonts w:ascii="Times New Roman" w:eastAsia="Calibri" w:hAnsi="Times New Roman" w:cs="Times New Roman"/>
          <w:bCs/>
          <w:kern w:val="28"/>
          <w:sz w:val="24"/>
          <w:szCs w:val="24"/>
        </w:rPr>
        <w:t>s</w:t>
      </w:r>
      <w:r w:rsidR="003A5816" w:rsidRPr="00BE0B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6FAF6" w14:textId="052A002E" w:rsidR="00FC0A94" w:rsidRPr="003020A7" w:rsidRDefault="002B3A0A" w:rsidP="00BE0B2A">
      <w:pPr>
        <w:pStyle w:val="Sarakstarindkopa"/>
        <w:numPr>
          <w:ilvl w:val="1"/>
          <w:numId w:val="1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Paredzamā līguma summa: </w:t>
      </w:r>
      <w:r w:rsidR="000F23E0" w:rsidRPr="000433FF">
        <w:rPr>
          <w:rFonts w:ascii="Times New Roman" w:hAnsi="Times New Roman" w:cs="Times New Roman"/>
          <w:bCs/>
          <w:sz w:val="24"/>
          <w:szCs w:val="24"/>
        </w:rPr>
        <w:t xml:space="preserve">līdz </w:t>
      </w:r>
      <w:r w:rsidR="002D67BA" w:rsidRPr="000433FF">
        <w:rPr>
          <w:rFonts w:ascii="Times New Roman" w:hAnsi="Times New Roman" w:cs="Times New Roman"/>
          <w:bCs/>
          <w:sz w:val="24"/>
          <w:szCs w:val="24"/>
        </w:rPr>
        <w:t>9999</w:t>
      </w:r>
      <w:r w:rsidR="000F23E0" w:rsidRPr="000433FF">
        <w:rPr>
          <w:rFonts w:ascii="Times New Roman" w:hAnsi="Times New Roman" w:cs="Times New Roman"/>
          <w:bCs/>
          <w:sz w:val="24"/>
          <w:szCs w:val="24"/>
        </w:rPr>
        <w:t>,00 EUR (</w:t>
      </w:r>
      <w:r w:rsidR="000433FF" w:rsidRPr="000433FF">
        <w:rPr>
          <w:rFonts w:ascii="Times New Roman" w:hAnsi="Times New Roman" w:cs="Times New Roman"/>
          <w:bCs/>
          <w:sz w:val="24"/>
          <w:szCs w:val="24"/>
        </w:rPr>
        <w:t>d</w:t>
      </w:r>
      <w:r w:rsidR="002D67BA" w:rsidRPr="000433FF">
        <w:rPr>
          <w:rFonts w:ascii="Times New Roman" w:hAnsi="Times New Roman" w:cs="Times New Roman"/>
          <w:bCs/>
          <w:sz w:val="24"/>
          <w:szCs w:val="24"/>
        </w:rPr>
        <w:t>eviņi</w:t>
      </w:r>
      <w:r w:rsidR="000F23E0" w:rsidRPr="000433FF">
        <w:rPr>
          <w:rFonts w:ascii="Times New Roman" w:hAnsi="Times New Roman" w:cs="Times New Roman"/>
          <w:bCs/>
          <w:sz w:val="24"/>
          <w:szCs w:val="24"/>
        </w:rPr>
        <w:t xml:space="preserve"> tūkstoši</w:t>
      </w:r>
      <w:r w:rsidR="002D67BA" w:rsidRPr="000433FF">
        <w:rPr>
          <w:rFonts w:ascii="Times New Roman" w:hAnsi="Times New Roman" w:cs="Times New Roman"/>
          <w:bCs/>
          <w:sz w:val="24"/>
          <w:szCs w:val="24"/>
        </w:rPr>
        <w:t xml:space="preserve"> deviņi simti deviņdesmit deviņi</w:t>
      </w:r>
      <w:r w:rsidR="000F23E0" w:rsidRPr="000433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23E0" w:rsidRPr="00BE0B2A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BE0B2A" w:rsidRPr="00BE0B2A">
        <w:rPr>
          <w:rFonts w:ascii="Times New Roman" w:hAnsi="Times New Roman" w:cs="Times New Roman"/>
          <w:bCs/>
          <w:i/>
          <w:iCs/>
          <w:sz w:val="24"/>
          <w:szCs w:val="24"/>
        </w:rPr>
        <w:t>uro</w:t>
      </w:r>
      <w:proofErr w:type="spellEnd"/>
      <w:r w:rsidR="00BE0B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23E0" w:rsidRPr="000433FF">
        <w:rPr>
          <w:rFonts w:ascii="Times New Roman" w:hAnsi="Times New Roman" w:cs="Times New Roman"/>
          <w:bCs/>
          <w:sz w:val="24"/>
          <w:szCs w:val="24"/>
        </w:rPr>
        <w:t>00 centi) bez PVN</w:t>
      </w:r>
      <w:r w:rsidR="00BE0B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1DF5D5" w14:textId="77777777" w:rsidR="0057479B" w:rsidRDefault="00C5224A" w:rsidP="0057479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FB6">
        <w:rPr>
          <w:rFonts w:ascii="Times New Roman" w:hAnsi="Times New Roman" w:cs="Times New Roman"/>
          <w:b/>
          <w:sz w:val="24"/>
          <w:szCs w:val="24"/>
        </w:rPr>
        <w:t>Piedāvājuma</w:t>
      </w:r>
      <w:r w:rsidRPr="00C62E4C">
        <w:rPr>
          <w:rFonts w:ascii="Times New Roman" w:hAnsi="Times New Roman" w:cs="Times New Roman"/>
          <w:b/>
          <w:sz w:val="24"/>
          <w:szCs w:val="24"/>
        </w:rPr>
        <w:t xml:space="preserve"> iesniegšanas vieta</w:t>
      </w:r>
      <w:r w:rsidR="0057479B">
        <w:rPr>
          <w:rFonts w:ascii="Times New Roman" w:hAnsi="Times New Roman" w:cs="Times New Roman"/>
          <w:b/>
          <w:sz w:val="24"/>
          <w:szCs w:val="24"/>
        </w:rPr>
        <w:t>:</w:t>
      </w:r>
    </w:p>
    <w:p w14:paraId="0A50DD4E" w14:textId="76F0D5F7" w:rsidR="0057479B" w:rsidRPr="00E91C2A" w:rsidRDefault="00C5224A" w:rsidP="00BE0B2A">
      <w:pPr>
        <w:pStyle w:val="Sarakstarindkopa"/>
        <w:numPr>
          <w:ilvl w:val="1"/>
          <w:numId w:val="13"/>
        </w:numPr>
        <w:spacing w:after="0" w:line="240" w:lineRule="auto"/>
        <w:ind w:left="1134" w:hanging="708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91C2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E91C2A">
        <w:rPr>
          <w:rFonts w:ascii="Times New Roman" w:hAnsi="Times New Roman" w:cs="Times New Roman"/>
          <w:sz w:val="24"/>
          <w:szCs w:val="24"/>
        </w:rPr>
        <w:t>,</w:t>
      </w:r>
      <w:r w:rsidR="00613D2A" w:rsidRPr="00E91C2A">
        <w:rPr>
          <w:rFonts w:ascii="Times New Roman" w:hAnsi="Times New Roman" w:cs="Times New Roman"/>
          <w:sz w:val="24"/>
          <w:szCs w:val="24"/>
        </w:rPr>
        <w:t xml:space="preserve"> nosūtot </w:t>
      </w:r>
      <w:r w:rsidR="00BE0B2A" w:rsidRPr="00E91C2A">
        <w:rPr>
          <w:rFonts w:ascii="Times New Roman" w:hAnsi="Times New Roman" w:cs="Times New Roman"/>
          <w:sz w:val="24"/>
          <w:szCs w:val="24"/>
        </w:rPr>
        <w:t>uz</w:t>
      </w:r>
      <w:r w:rsidR="00613D2A" w:rsidRPr="00E91C2A">
        <w:rPr>
          <w:rFonts w:ascii="Times New Roman" w:hAnsi="Times New Roman" w:cs="Times New Roman"/>
          <w:sz w:val="24"/>
          <w:szCs w:val="24"/>
        </w:rPr>
        <w:t xml:space="preserve"> e-pastu</w:t>
      </w:r>
      <w:r w:rsidRPr="00E91C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91C2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E91C2A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E91C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645463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C24FD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041482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459D6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0C24FD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6.janvāra</w:t>
      </w:r>
      <w:r w:rsidR="00532FDC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E91C2A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11</w:t>
      </w:r>
      <w:r w:rsidR="000C24FD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041482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3A5816" w:rsidRPr="00E91C2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5748F8AD" w14:textId="39CE35E0" w:rsidR="0057479B" w:rsidRPr="0057479B" w:rsidRDefault="00F753D3" w:rsidP="00BE0B2A">
      <w:pPr>
        <w:pStyle w:val="Sarakstarindkopa"/>
        <w:numPr>
          <w:ilvl w:val="1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A9">
        <w:rPr>
          <w:rFonts w:ascii="Times New Roman" w:hAnsi="Times New Roman" w:cs="Times New Roman"/>
          <w:sz w:val="24"/>
          <w:szCs w:val="24"/>
        </w:rPr>
        <w:t>K</w:t>
      </w:r>
      <w:r w:rsidR="000113EB" w:rsidRPr="003C6FA9">
        <w:rPr>
          <w:rFonts w:ascii="Times New Roman" w:hAnsi="Times New Roman" w:cs="Times New Roman"/>
          <w:sz w:val="24"/>
          <w:szCs w:val="24"/>
        </w:rPr>
        <w:t>ontaktpersona</w:t>
      </w:r>
      <w:r w:rsidR="000433FF">
        <w:rPr>
          <w:rFonts w:ascii="Times New Roman" w:hAnsi="Times New Roman" w:cs="Times New Roman"/>
          <w:sz w:val="24"/>
          <w:szCs w:val="24"/>
        </w:rPr>
        <w:t xml:space="preserve">: </w:t>
      </w:r>
      <w:r w:rsidR="00D55CE4" w:rsidRPr="003C6FA9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0C24FD">
        <w:rPr>
          <w:rFonts w:ascii="Times New Roman" w:hAnsi="Times New Roman" w:cs="Times New Roman"/>
          <w:sz w:val="24"/>
          <w:szCs w:val="24"/>
        </w:rPr>
        <w:t>Dokumentu pārvaldības nodaļas vadītājas vietniece Jolanta Goba</w:t>
      </w:r>
      <w:r w:rsidR="006545FB" w:rsidRPr="0057479B">
        <w:rPr>
          <w:rFonts w:ascii="Times New Roman" w:hAnsi="Times New Roman" w:cs="Times New Roman"/>
          <w:sz w:val="24"/>
          <w:szCs w:val="24"/>
        </w:rPr>
        <w:t>,</w:t>
      </w:r>
      <w:r w:rsidRPr="0057479B">
        <w:rPr>
          <w:rFonts w:ascii="Times New Roman" w:hAnsi="Times New Roman" w:cs="Times New Roman"/>
          <w:sz w:val="24"/>
          <w:szCs w:val="24"/>
        </w:rPr>
        <w:t xml:space="preserve"> t</w:t>
      </w:r>
      <w:r w:rsidR="00BE0B2A">
        <w:rPr>
          <w:rFonts w:ascii="Times New Roman" w:hAnsi="Times New Roman" w:cs="Times New Roman"/>
          <w:sz w:val="24"/>
          <w:szCs w:val="24"/>
        </w:rPr>
        <w:t>ālr</w:t>
      </w:r>
      <w:r w:rsidRPr="0057479B">
        <w:rPr>
          <w:rFonts w:ascii="Times New Roman" w:hAnsi="Times New Roman" w:cs="Times New Roman"/>
          <w:sz w:val="24"/>
          <w:szCs w:val="24"/>
        </w:rPr>
        <w:t>.</w:t>
      </w:r>
      <w:r w:rsidR="002B3A0A">
        <w:rPr>
          <w:rFonts w:ascii="Times New Roman" w:hAnsi="Times New Roman" w:cs="Times New Roman"/>
          <w:sz w:val="24"/>
          <w:szCs w:val="24"/>
        </w:rPr>
        <w:t> </w:t>
      </w:r>
      <w:r w:rsidR="000C24FD">
        <w:rPr>
          <w:rFonts w:ascii="Times New Roman" w:hAnsi="Times New Roman" w:cs="Times New Roman"/>
          <w:sz w:val="24"/>
          <w:szCs w:val="24"/>
        </w:rPr>
        <w:t>29126171</w:t>
      </w:r>
      <w:r w:rsidR="00BE0B2A">
        <w:rPr>
          <w:rFonts w:ascii="Times New Roman" w:hAnsi="Times New Roman" w:cs="Times New Roman"/>
          <w:sz w:val="24"/>
          <w:szCs w:val="24"/>
        </w:rPr>
        <w:t>.</w:t>
      </w:r>
      <w:r w:rsidR="00FD1A66" w:rsidRPr="0057479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5747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0B5AB" w14:textId="7A905FE9" w:rsidR="00E459D6" w:rsidRPr="00E459D6" w:rsidRDefault="005E288E" w:rsidP="00BE0B2A">
      <w:pPr>
        <w:pStyle w:val="Sarakstarindkopa"/>
        <w:numPr>
          <w:ilvl w:val="1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9B">
        <w:rPr>
          <w:rFonts w:ascii="Times New Roman" w:hAnsi="Times New Roman" w:cs="Times New Roman"/>
          <w:bCs/>
          <w:sz w:val="24"/>
          <w:szCs w:val="24"/>
        </w:rPr>
        <w:t xml:space="preserve">Pasūtītājs un ieinteresētais </w:t>
      </w:r>
      <w:r w:rsidR="00BE0B2A">
        <w:rPr>
          <w:rFonts w:ascii="Times New Roman" w:hAnsi="Times New Roman" w:cs="Times New Roman"/>
          <w:bCs/>
          <w:sz w:val="24"/>
          <w:szCs w:val="24"/>
        </w:rPr>
        <w:t>p</w:t>
      </w:r>
      <w:r w:rsidRPr="0057479B">
        <w:rPr>
          <w:rFonts w:ascii="Times New Roman" w:hAnsi="Times New Roman" w:cs="Times New Roman"/>
          <w:bCs/>
          <w:sz w:val="24"/>
          <w:szCs w:val="24"/>
        </w:rPr>
        <w:t>retendents ar informāciju apmainās rakstiski. Mutvārdos sniegtā informācija iepirkuma ietvaros nav saistoša.</w:t>
      </w:r>
    </w:p>
    <w:p w14:paraId="45A30256" w14:textId="591E37AA" w:rsidR="00381488" w:rsidRPr="00BE0B2A" w:rsidRDefault="00E459D6" w:rsidP="00BE0B2A">
      <w:pPr>
        <w:pStyle w:val="Sarakstarindkopa"/>
        <w:numPr>
          <w:ilvl w:val="1"/>
          <w:numId w:val="13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B2A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BE0B2A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BE0B2A">
        <w:rPr>
          <w:rFonts w:ascii="Times New Roman" w:hAnsi="Times New Roman" w:cs="Times New Roman"/>
          <w:sz w:val="24"/>
          <w:szCs w:val="24"/>
        </w:rPr>
        <w:t xml:space="preserve"> jānorāda: </w:t>
      </w:r>
      <w:r w:rsidR="00BE0B2A" w:rsidRPr="00BE0B2A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="00BE0B2A" w:rsidRPr="00BE0B2A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BE0B2A" w:rsidRPr="00BE0B2A">
        <w:rPr>
          <w:rFonts w:ascii="Times New Roman" w:hAnsi="Times New Roman" w:cs="Times New Roman"/>
          <w:sz w:val="24"/>
          <w:szCs w:val="24"/>
        </w:rPr>
        <w:t xml:space="preserve"> 2022/130, </w:t>
      </w:r>
      <w:r w:rsidRPr="00BE0B2A">
        <w:rPr>
          <w:rFonts w:ascii="Times New Roman" w:hAnsi="Times New Roman" w:cs="Times New Roman"/>
          <w:sz w:val="24"/>
          <w:szCs w:val="24"/>
        </w:rPr>
        <w:t xml:space="preserve">“Personas datu aizsardzības speciālista pakalpojumu sniegšana Talsu novada pašvaldībai un </w:t>
      </w:r>
      <w:r w:rsidR="00BE0B2A" w:rsidRPr="00BE0B2A">
        <w:rPr>
          <w:rFonts w:ascii="Times New Roman" w:hAnsi="Times New Roman" w:cs="Times New Roman"/>
          <w:sz w:val="24"/>
          <w:szCs w:val="24"/>
        </w:rPr>
        <w:t xml:space="preserve">tās </w:t>
      </w:r>
      <w:r w:rsidRPr="00BE0B2A">
        <w:rPr>
          <w:rFonts w:ascii="Times New Roman" w:hAnsi="Times New Roman" w:cs="Times New Roman"/>
          <w:sz w:val="24"/>
          <w:szCs w:val="24"/>
        </w:rPr>
        <w:t>iestādēm”</w:t>
      </w:r>
      <w:r w:rsidR="00BE0B2A" w:rsidRPr="00BE0B2A">
        <w:rPr>
          <w:rFonts w:ascii="Times New Roman" w:hAnsi="Times New Roman" w:cs="Times New Roman"/>
          <w:sz w:val="24"/>
          <w:szCs w:val="24"/>
        </w:rPr>
        <w:t>.</w:t>
      </w:r>
    </w:p>
    <w:p w14:paraId="7C4F9C0F" w14:textId="77777777" w:rsidR="003020A7" w:rsidRPr="003020A7" w:rsidRDefault="0069354F" w:rsidP="003020A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57479B">
        <w:rPr>
          <w:rFonts w:ascii="Times New Roman" w:hAnsi="Times New Roman" w:cs="Times New Roman"/>
          <w:b/>
          <w:sz w:val="24"/>
          <w:szCs w:val="24"/>
        </w:rPr>
        <w:t>:</w:t>
      </w:r>
    </w:p>
    <w:p w14:paraId="4C9F02D1" w14:textId="70E7A38E" w:rsidR="003020A7" w:rsidRDefault="003020A7" w:rsidP="00BE0B2A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3020A7">
        <w:rPr>
          <w:rFonts w:ascii="Times New Roman" w:hAnsi="Times New Roman" w:cs="Times New Roman"/>
          <w:sz w:val="24"/>
          <w:szCs w:val="24"/>
        </w:rPr>
        <w:t xml:space="preserve">Piedāvājumam pilnībā jāatbilst Instrukcijā pretendentam un </w:t>
      </w:r>
      <w:r>
        <w:rPr>
          <w:rFonts w:ascii="Times New Roman" w:hAnsi="Times New Roman" w:cs="Times New Roman"/>
          <w:sz w:val="24"/>
          <w:szCs w:val="24"/>
        </w:rPr>
        <w:t>tehniskajā specifikācijā</w:t>
      </w:r>
      <w:r w:rsidRPr="003020A7">
        <w:rPr>
          <w:rFonts w:ascii="Times New Roman" w:hAnsi="Times New Roman" w:cs="Times New Roman"/>
          <w:sz w:val="24"/>
          <w:szCs w:val="24"/>
        </w:rPr>
        <w:t xml:space="preserve"> noteiktajām prasībām. Piedāvājums jāiesniedz, aizpildot Pretendenta pieteikumu un fina</w:t>
      </w:r>
      <w:r>
        <w:rPr>
          <w:rFonts w:ascii="Times New Roman" w:hAnsi="Times New Roman" w:cs="Times New Roman"/>
          <w:sz w:val="24"/>
          <w:szCs w:val="24"/>
        </w:rPr>
        <w:t>nšu piedāvājumu (1.</w:t>
      </w:r>
      <w:r w:rsidR="00BE0B2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F6409E" w:rsidRPr="00F6409E">
        <w:rPr>
          <w:rFonts w:ascii="Times New Roman" w:hAnsi="Times New Roman" w:cs="Times New Roman"/>
          <w:sz w:val="24"/>
          <w:szCs w:val="24"/>
        </w:rPr>
        <w:t xml:space="preserve">parakstītu </w:t>
      </w:r>
      <w:r w:rsidR="00F6409E">
        <w:rPr>
          <w:rFonts w:ascii="Times New Roman" w:hAnsi="Times New Roman" w:cs="Times New Roman"/>
          <w:sz w:val="24"/>
          <w:szCs w:val="24"/>
        </w:rPr>
        <w:t>tehnisko specifikāciju</w:t>
      </w:r>
      <w:r w:rsidR="00F6409E" w:rsidRPr="00F6409E">
        <w:rPr>
          <w:rFonts w:ascii="Times New Roman" w:hAnsi="Times New Roman" w:cs="Times New Roman"/>
          <w:sz w:val="24"/>
          <w:szCs w:val="24"/>
        </w:rPr>
        <w:t xml:space="preserve"> (2.</w:t>
      </w:r>
      <w:r w:rsidR="00BE0B2A">
        <w:rPr>
          <w:rFonts w:ascii="Times New Roman" w:hAnsi="Times New Roman" w:cs="Times New Roman"/>
          <w:sz w:val="24"/>
          <w:szCs w:val="24"/>
        </w:rPr>
        <w:t> </w:t>
      </w:r>
      <w:r w:rsidR="00F6409E" w:rsidRPr="00F6409E">
        <w:rPr>
          <w:rFonts w:ascii="Times New Roman" w:hAnsi="Times New Roman" w:cs="Times New Roman"/>
          <w:sz w:val="24"/>
          <w:szCs w:val="24"/>
        </w:rPr>
        <w:t>pielikums)</w:t>
      </w:r>
      <w:r w:rsidR="00F6409E">
        <w:rPr>
          <w:rFonts w:ascii="Times New Roman" w:hAnsi="Times New Roman" w:cs="Times New Roman"/>
          <w:sz w:val="24"/>
          <w:szCs w:val="24"/>
        </w:rPr>
        <w:t xml:space="preserve"> </w:t>
      </w:r>
      <w:r w:rsidRPr="003020A7">
        <w:rPr>
          <w:rFonts w:ascii="Times New Roman" w:hAnsi="Times New Roman" w:cs="Times New Roman"/>
          <w:sz w:val="24"/>
          <w:szCs w:val="24"/>
        </w:rPr>
        <w:t xml:space="preserve">un aizpildītu kvalifikācijas </w:t>
      </w:r>
      <w:r w:rsidR="002B3A0A">
        <w:rPr>
          <w:rFonts w:ascii="Times New Roman" w:hAnsi="Times New Roman" w:cs="Times New Roman"/>
          <w:sz w:val="24"/>
          <w:szCs w:val="24"/>
        </w:rPr>
        <w:t>un pieredzes apraksta formu (3.</w:t>
      </w:r>
      <w:r w:rsidR="00BE0B2A">
        <w:rPr>
          <w:rFonts w:ascii="Times New Roman" w:hAnsi="Times New Roman" w:cs="Times New Roman"/>
          <w:sz w:val="24"/>
          <w:szCs w:val="24"/>
        </w:rPr>
        <w:t> </w:t>
      </w:r>
      <w:r w:rsidRPr="003020A7">
        <w:rPr>
          <w:rFonts w:ascii="Times New Roman" w:hAnsi="Times New Roman" w:cs="Times New Roman"/>
          <w:sz w:val="24"/>
          <w:szCs w:val="24"/>
        </w:rPr>
        <w:t>pielikums).</w:t>
      </w:r>
    </w:p>
    <w:p w14:paraId="30958B93" w14:textId="0B3BDC2D" w:rsidR="003020A7" w:rsidRDefault="003020A7" w:rsidP="00BE0B2A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3020A7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05F6C362" w14:textId="77777777" w:rsidR="00866015" w:rsidRDefault="003020A7" w:rsidP="0086601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0A7">
        <w:rPr>
          <w:rFonts w:ascii="Times New Roman" w:hAnsi="Times New Roman" w:cs="Times New Roman"/>
          <w:b/>
          <w:sz w:val="24"/>
          <w:szCs w:val="24"/>
        </w:rPr>
        <w:t>Prasības pretendentiem:</w:t>
      </w:r>
    </w:p>
    <w:p w14:paraId="1BD5A197" w14:textId="77777777" w:rsidR="00D30C43" w:rsidRPr="00D30C43" w:rsidRDefault="00D30C43" w:rsidP="00D30C43">
      <w:pPr>
        <w:pStyle w:val="Sarakstarindkopa"/>
        <w:numPr>
          <w:ilvl w:val="1"/>
          <w:numId w:val="1"/>
        </w:numPr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D30C4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11056DD2" w14:textId="79EC0FA0" w:rsidR="00866015" w:rsidRPr="00866015" w:rsidRDefault="00866015" w:rsidP="00BE0B2A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15">
        <w:rPr>
          <w:rFonts w:ascii="Times New Roman" w:hAnsi="Times New Roman" w:cs="Times New Roman"/>
          <w:sz w:val="24"/>
          <w:szCs w:val="24"/>
        </w:rPr>
        <w:t>Pretendents drīkst veikt datu aizsardzības speciālista pienākumus, kas atbilst Eiropas Parlamenta un Padomes Regulas Nr. 2016/679 37.</w:t>
      </w:r>
      <w:r w:rsidR="00BE0B2A">
        <w:rPr>
          <w:rFonts w:ascii="Times New Roman" w:hAnsi="Times New Roman" w:cs="Times New Roman"/>
          <w:sz w:val="24"/>
          <w:szCs w:val="24"/>
        </w:rPr>
        <w:t> </w:t>
      </w:r>
      <w:r w:rsidRPr="00866015">
        <w:rPr>
          <w:rFonts w:ascii="Times New Roman" w:hAnsi="Times New Roman" w:cs="Times New Roman"/>
          <w:sz w:val="24"/>
          <w:szCs w:val="24"/>
        </w:rPr>
        <w:t xml:space="preserve">pantā noteiktajiem kritērijiem. </w:t>
      </w:r>
    </w:p>
    <w:p w14:paraId="0EEA7DEF" w14:textId="62EFF12F" w:rsidR="00866015" w:rsidRPr="00866015" w:rsidRDefault="00866015" w:rsidP="00BE0B2A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15">
        <w:rPr>
          <w:rFonts w:ascii="Times New Roman" w:hAnsi="Times New Roman" w:cs="Times New Roman"/>
          <w:sz w:val="24"/>
          <w:szCs w:val="24"/>
        </w:rPr>
        <w:t xml:space="preserve">Pretendentam iepriekšējo 3 (trīs) gadu laikā </w:t>
      </w:r>
      <w:r w:rsidR="00BE0B2A">
        <w:rPr>
          <w:rFonts w:ascii="Times New Roman" w:hAnsi="Times New Roman" w:cs="Times New Roman"/>
          <w:sz w:val="24"/>
          <w:szCs w:val="24"/>
        </w:rPr>
        <w:t>(</w:t>
      </w:r>
      <w:r w:rsidR="00BE0B2A" w:rsidRPr="00BE0B2A">
        <w:rPr>
          <w:rFonts w:ascii="Times New Roman" w:hAnsi="Times New Roman" w:cs="Times New Roman"/>
          <w:sz w:val="24"/>
          <w:szCs w:val="24"/>
        </w:rPr>
        <w:t xml:space="preserve">2019., 2020., 2021. un 2022. gadā līdz piedāvājumu iesniegšanas termiņa beigām) </w:t>
      </w:r>
      <w:r w:rsidRPr="00866015">
        <w:rPr>
          <w:rFonts w:ascii="Times New Roman" w:hAnsi="Times New Roman" w:cs="Times New Roman"/>
          <w:sz w:val="24"/>
          <w:szCs w:val="24"/>
        </w:rPr>
        <w:t xml:space="preserve">ir pieredze personas datu aizsardzības speciālista pakalpojumu sniegšanā, t.i., pretendents ir noslēdzis personas datu aizsardzības pakalpojuma līgumu ar vismaz 1 (vienu) valsts/pašvaldības institūciju, </w:t>
      </w:r>
      <w:r w:rsidR="00CF0F2A">
        <w:rPr>
          <w:rFonts w:ascii="Times New Roman" w:hAnsi="Times New Roman" w:cs="Times New Roman"/>
          <w:sz w:val="24"/>
          <w:szCs w:val="24"/>
        </w:rPr>
        <w:t>kur</w:t>
      </w:r>
      <w:r w:rsidRPr="00866015">
        <w:rPr>
          <w:rFonts w:ascii="Times New Roman" w:hAnsi="Times New Roman" w:cs="Times New Roman"/>
          <w:sz w:val="24"/>
          <w:szCs w:val="24"/>
        </w:rPr>
        <w:t xml:space="preserve"> darbinieku skaitu ne mazāk kā 50, t. sk. bijis atbildīgs par līguma saistību izpildi un līguma izpildes vadību. Ja pretendents ir dibināts vēlāk</w:t>
      </w:r>
      <w:r w:rsidR="00CF0F2A">
        <w:rPr>
          <w:rFonts w:ascii="Times New Roman" w:hAnsi="Times New Roman" w:cs="Times New Roman"/>
          <w:sz w:val="24"/>
          <w:szCs w:val="24"/>
        </w:rPr>
        <w:t xml:space="preserve"> </w:t>
      </w:r>
      <w:r w:rsidRPr="00866015">
        <w:rPr>
          <w:rFonts w:ascii="Times New Roman" w:hAnsi="Times New Roman" w:cs="Times New Roman"/>
          <w:sz w:val="24"/>
          <w:szCs w:val="24"/>
        </w:rPr>
        <w:t>–</w:t>
      </w:r>
      <w:r w:rsidR="00CF0F2A">
        <w:rPr>
          <w:rFonts w:ascii="Times New Roman" w:hAnsi="Times New Roman" w:cs="Times New Roman"/>
          <w:sz w:val="24"/>
          <w:szCs w:val="24"/>
        </w:rPr>
        <w:t xml:space="preserve"> </w:t>
      </w:r>
      <w:r w:rsidRPr="00866015">
        <w:rPr>
          <w:rFonts w:ascii="Times New Roman" w:hAnsi="Times New Roman" w:cs="Times New Roman"/>
          <w:sz w:val="24"/>
          <w:szCs w:val="24"/>
        </w:rPr>
        <w:t xml:space="preserve">tad pieredzes apjomam jāatbilst iepriekš minētajai prasībai attiecīgi īsākā laikā. </w:t>
      </w:r>
    </w:p>
    <w:p w14:paraId="485187C6" w14:textId="0ADA49EC" w:rsidR="0057479B" w:rsidRPr="00866015" w:rsidRDefault="00866015" w:rsidP="00BE0B2A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15">
        <w:rPr>
          <w:rFonts w:ascii="Times New Roman" w:hAnsi="Times New Roman" w:cs="Times New Roman"/>
          <w:sz w:val="24"/>
          <w:szCs w:val="24"/>
        </w:rPr>
        <w:t xml:space="preserve">Pretendenta rīcībā atbilstoši normatīvo aktu prasībām (ja to nosaka saistošie normatīvie akti) ir pieejams atbilstoši kvalificēts un kompetents personāls </w:t>
      </w:r>
      <w:r w:rsidR="00CF0F2A">
        <w:rPr>
          <w:rFonts w:ascii="Times New Roman" w:hAnsi="Times New Roman" w:cs="Times New Roman"/>
          <w:sz w:val="24"/>
          <w:szCs w:val="24"/>
        </w:rPr>
        <w:t>t</w:t>
      </w:r>
      <w:r w:rsidRPr="00866015">
        <w:rPr>
          <w:rFonts w:ascii="Times New Roman" w:hAnsi="Times New Roman" w:cs="Times New Roman"/>
          <w:sz w:val="24"/>
          <w:szCs w:val="24"/>
        </w:rPr>
        <w:t>ehniskās specifikācijas noteikto uzdevumu izpildei.</w:t>
      </w:r>
    </w:p>
    <w:p w14:paraId="2BB4C527" w14:textId="6E9CE64F" w:rsidR="00866015" w:rsidRPr="00D30C43" w:rsidRDefault="000113EB" w:rsidP="00D30C4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t>P</w:t>
      </w:r>
      <w:r w:rsidR="0057479B">
        <w:rPr>
          <w:rFonts w:ascii="Times New Roman" w:hAnsi="Times New Roman" w:cs="Times New Roman"/>
          <w:b/>
          <w:sz w:val="24"/>
          <w:szCs w:val="24"/>
        </w:rPr>
        <w:t>iedāvājuma cena:</w:t>
      </w:r>
      <w:r w:rsidR="00D30C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D30C43">
        <w:rPr>
          <w:rFonts w:ascii="Times New Roman" w:hAnsi="Times New Roman" w:cs="Times New Roman"/>
          <w:sz w:val="24"/>
          <w:szCs w:val="24"/>
        </w:rPr>
        <w:t>P</w:t>
      </w:r>
      <w:r w:rsidR="0069354F" w:rsidRPr="00D30C43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D30C43" w:rsidRPr="00D30C43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D30C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354F" w:rsidRPr="00D30C43">
        <w:rPr>
          <w:rFonts w:ascii="Times New Roman" w:hAnsi="Times New Roman" w:cs="Times New Roman"/>
          <w:sz w:val="24"/>
          <w:szCs w:val="24"/>
        </w:rPr>
        <w:t>bez PVN, atsevišķi jānorāda piedāvājuma cena ar PVN</w:t>
      </w:r>
      <w:r w:rsidR="00D30C43">
        <w:rPr>
          <w:rFonts w:ascii="Times New Roman" w:hAnsi="Times New Roman" w:cs="Times New Roman"/>
          <w:sz w:val="24"/>
          <w:szCs w:val="24"/>
        </w:rPr>
        <w:t>.</w:t>
      </w:r>
    </w:p>
    <w:p w14:paraId="48F0FA9E" w14:textId="46B30ABE" w:rsidR="000E7FC6" w:rsidRPr="002B3A0A" w:rsidRDefault="000113EB" w:rsidP="002B3A0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D30C43">
        <w:rPr>
          <w:rFonts w:ascii="Times New Roman" w:hAnsi="Times New Roman" w:cs="Times New Roman"/>
          <w:b/>
          <w:sz w:val="24"/>
          <w:szCs w:val="24"/>
        </w:rPr>
        <w:t>:</w:t>
      </w:r>
      <w:r w:rsidR="00D30C43" w:rsidRPr="00D30C43">
        <w:t xml:space="preserve"> </w:t>
      </w:r>
      <w:r w:rsidR="00D30C43" w:rsidRPr="00D30C43">
        <w:rPr>
          <w:rFonts w:ascii="Times New Roman" w:hAnsi="Times New Roman" w:cs="Times New Roman"/>
          <w:bCs/>
          <w:sz w:val="24"/>
          <w:szCs w:val="24"/>
        </w:rPr>
        <w:t>Apmaksa tiek veikta 10 (desmit) dienu laikā</w:t>
      </w:r>
      <w:r w:rsidR="00D30C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FC6" w:rsidRPr="00D30C43">
        <w:rPr>
          <w:rFonts w:ascii="Times New Roman" w:hAnsi="Times New Roman" w:cs="Times New Roman"/>
          <w:bCs/>
          <w:sz w:val="24"/>
          <w:szCs w:val="24"/>
        </w:rPr>
        <w:t xml:space="preserve">pēc tā </w:t>
      </w:r>
      <w:r w:rsidR="008102FF" w:rsidRPr="00D30C43">
        <w:rPr>
          <w:rFonts w:ascii="Times New Roman" w:hAnsi="Times New Roman" w:cs="Times New Roman"/>
          <w:bCs/>
          <w:sz w:val="24"/>
          <w:szCs w:val="24"/>
        </w:rPr>
        <w:t>iesniegtajiem</w:t>
      </w:r>
      <w:r w:rsidR="000E7FC6" w:rsidRPr="00D30C43">
        <w:rPr>
          <w:rFonts w:ascii="Times New Roman" w:hAnsi="Times New Roman" w:cs="Times New Roman"/>
          <w:bCs/>
          <w:sz w:val="24"/>
          <w:szCs w:val="24"/>
        </w:rPr>
        <w:t xml:space="preserve"> rēķiniem</w:t>
      </w:r>
      <w:r w:rsidR="00D30C43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0E7FC6" w:rsidRPr="00D30C43">
        <w:rPr>
          <w:rFonts w:ascii="Times New Roman" w:hAnsi="Times New Roman" w:cs="Times New Roman"/>
          <w:bCs/>
          <w:sz w:val="24"/>
          <w:szCs w:val="24"/>
        </w:rPr>
        <w:t>ā norādītā bankas kontā</w:t>
      </w:r>
      <w:r w:rsidR="00D30C43" w:rsidRPr="00D30C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4A37FB" w14:textId="1EA26C8F" w:rsidR="00600E8E" w:rsidRPr="002B3A0A" w:rsidRDefault="00381488" w:rsidP="002B3A0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5747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479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2B3A0A">
        <w:rPr>
          <w:rFonts w:ascii="Times New Roman" w:hAnsi="Times New Roman" w:cs="Times New Roman"/>
          <w:sz w:val="24"/>
          <w:szCs w:val="24"/>
        </w:rPr>
        <w:t>2. </w:t>
      </w:r>
      <w:r w:rsidRPr="0057479B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E1DC142" w14:textId="133AA72D" w:rsidR="00595DF8" w:rsidRPr="002B3A0A" w:rsidRDefault="00381488" w:rsidP="002B3A0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5747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7479B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57479B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57479B">
        <w:rPr>
          <w:rFonts w:ascii="Times New Roman" w:hAnsi="Times New Roman" w:cs="Times New Roman"/>
          <w:sz w:val="24"/>
          <w:szCs w:val="24"/>
        </w:rPr>
        <w:t xml:space="preserve">. </w:t>
      </w:r>
      <w:r w:rsidRPr="0057479B">
        <w:rPr>
          <w:rFonts w:ascii="Times New Roman" w:hAnsi="Times New Roman" w:cs="Times New Roman"/>
          <w:sz w:val="24"/>
          <w:szCs w:val="24"/>
        </w:rPr>
        <w:t xml:space="preserve">Piedāvājumi, kas iesniegti pēc publikācijā norādītā termiņa, </w:t>
      </w:r>
      <w:r w:rsidR="002B3A0A">
        <w:rPr>
          <w:rFonts w:ascii="Times New Roman" w:hAnsi="Times New Roman" w:cs="Times New Roman"/>
          <w:sz w:val="24"/>
          <w:szCs w:val="24"/>
        </w:rPr>
        <w:t>netiks vērtēti.</w:t>
      </w:r>
    </w:p>
    <w:p w14:paraId="568BFCAF" w14:textId="78CC5A16" w:rsidR="00F753D3" w:rsidRDefault="00866015" w:rsidP="0057479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57479B">
        <w:rPr>
          <w:rFonts w:ascii="Times New Roman" w:hAnsi="Times New Roman" w:cs="Times New Roman"/>
          <w:b/>
          <w:sz w:val="24"/>
          <w:szCs w:val="24"/>
        </w:rPr>
        <w:t>:</w:t>
      </w:r>
    </w:p>
    <w:p w14:paraId="27AF3807" w14:textId="77777777" w:rsidR="002B3A0A" w:rsidRPr="00D30C43" w:rsidRDefault="00866015" w:rsidP="00D30C43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D30C43">
        <w:rPr>
          <w:rFonts w:ascii="Times New Roman" w:hAnsi="Times New Roman" w:cs="Times New Roman"/>
          <w:sz w:val="24"/>
          <w:szCs w:val="24"/>
        </w:rPr>
        <w:t xml:space="preserve">Pasūtītājs pārliecinās, ka pretendenta piesaistītais datu aizsardzības speciālists ir iekļauts Datu valsts inspekcijas kārtotajā datu aizsardzības speciālistu sarakstā, kas publicēts interneta vietnē </w:t>
      </w:r>
      <w:hyperlink r:id="rId9" w:history="1">
        <w:r w:rsidRPr="00D30C43">
          <w:rPr>
            <w:rStyle w:val="Hipersaite"/>
            <w:rFonts w:ascii="Times New Roman" w:hAnsi="Times New Roman" w:cs="Times New Roman"/>
            <w:sz w:val="24"/>
            <w:szCs w:val="24"/>
          </w:rPr>
          <w:t>www.dvi.gov.lv</w:t>
        </w:r>
      </w:hyperlink>
      <w:r w:rsidRPr="00D30C4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016CA68" w14:textId="77777777" w:rsidR="00D30C43" w:rsidRDefault="00381488" w:rsidP="00D30C43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B3A0A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866015" w:rsidRPr="002B3A0A">
        <w:rPr>
          <w:rFonts w:ascii="Times New Roman" w:hAnsi="Times New Roman" w:cs="Times New Roman"/>
          <w:sz w:val="24"/>
          <w:szCs w:val="24"/>
        </w:rPr>
        <w:t xml:space="preserve">un tehniskajā specifikācijā </w:t>
      </w:r>
      <w:r w:rsidRPr="002B3A0A">
        <w:rPr>
          <w:rFonts w:ascii="Times New Roman" w:hAnsi="Times New Roman" w:cs="Times New Roman"/>
          <w:sz w:val="24"/>
          <w:szCs w:val="24"/>
        </w:rPr>
        <w:t>norādītajām</w:t>
      </w:r>
      <w:r w:rsidR="00866015" w:rsidRPr="002B3A0A">
        <w:rPr>
          <w:rFonts w:ascii="Times New Roman" w:hAnsi="Times New Roman" w:cs="Times New Roman"/>
          <w:sz w:val="24"/>
          <w:szCs w:val="24"/>
        </w:rPr>
        <w:t xml:space="preserve"> </w:t>
      </w:r>
      <w:r w:rsidRPr="002B3A0A">
        <w:rPr>
          <w:rFonts w:ascii="Times New Roman" w:hAnsi="Times New Roman" w:cs="Times New Roman"/>
          <w:sz w:val="24"/>
          <w:szCs w:val="24"/>
        </w:rPr>
        <w:t xml:space="preserve">prasībām. Par atbilstošiem tiks uzskatīti tikai tie piedāvājumi, kuri atbilst visām </w:t>
      </w:r>
      <w:r w:rsidR="00866015" w:rsidRPr="002B3A0A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2B3A0A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6A939344" w14:textId="2E26C315" w:rsidR="00D30C43" w:rsidRPr="00D30C43" w:rsidRDefault="00D30C43" w:rsidP="00D30C43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D30C43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7C3FD92" w14:textId="40D9A890" w:rsidR="00FB016C" w:rsidRPr="002B3A0A" w:rsidRDefault="009C30A1" w:rsidP="00D30C43">
      <w:pPr>
        <w:pStyle w:val="Sarakstarindkopa"/>
        <w:numPr>
          <w:ilvl w:val="1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B3A0A">
        <w:rPr>
          <w:rFonts w:ascii="Times New Roman" w:hAnsi="Times New Roman" w:cs="Times New Roman"/>
          <w:sz w:val="24"/>
          <w:szCs w:val="24"/>
        </w:rPr>
        <w:t>3</w:t>
      </w:r>
      <w:r w:rsidR="00FB016C" w:rsidRPr="002B3A0A">
        <w:rPr>
          <w:rFonts w:ascii="Times New Roman" w:hAnsi="Times New Roman" w:cs="Times New Roman"/>
          <w:sz w:val="24"/>
          <w:szCs w:val="24"/>
        </w:rPr>
        <w:t xml:space="preserve"> </w:t>
      </w:r>
      <w:r w:rsidR="00866015" w:rsidRPr="002B3A0A">
        <w:rPr>
          <w:rFonts w:ascii="Times New Roman" w:hAnsi="Times New Roman" w:cs="Times New Roman"/>
          <w:sz w:val="24"/>
          <w:szCs w:val="24"/>
        </w:rPr>
        <w:t xml:space="preserve">(trīs) </w:t>
      </w:r>
      <w:r w:rsidR="00FB016C" w:rsidRPr="002B3A0A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0D5E2369" w14:textId="6558F0B2" w:rsidR="000113EB" w:rsidRPr="0057479B" w:rsidRDefault="00FB016C" w:rsidP="0057479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4C">
        <w:rPr>
          <w:rFonts w:ascii="Times New Roman" w:hAnsi="Times New Roman" w:cs="Times New Roman"/>
          <w:b/>
          <w:sz w:val="24"/>
          <w:szCs w:val="24"/>
        </w:rPr>
        <w:t>Lēmums par cenu aptaujas</w:t>
      </w:r>
      <w:r w:rsidR="0057479B">
        <w:rPr>
          <w:rFonts w:ascii="Times New Roman" w:hAnsi="Times New Roman" w:cs="Times New Roman"/>
          <w:b/>
          <w:sz w:val="24"/>
          <w:szCs w:val="24"/>
        </w:rPr>
        <w:t xml:space="preserve"> izbeigšanu bez līguma slēgšanas: </w:t>
      </w:r>
      <w:r w:rsidRPr="0057479B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57479B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57479B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95278">
        <w:rPr>
          <w:rFonts w:ascii="Times New Roman" w:hAnsi="Times New Roman" w:cs="Times New Roman"/>
          <w:sz w:val="24"/>
          <w:szCs w:val="24"/>
        </w:rPr>
        <w:t>Instrukcijā pretendentam</w:t>
      </w:r>
      <w:r w:rsidRPr="0057479B">
        <w:rPr>
          <w:rFonts w:ascii="Times New Roman" w:hAnsi="Times New Roman" w:cs="Times New Roman"/>
          <w:sz w:val="24"/>
          <w:szCs w:val="24"/>
        </w:rPr>
        <w:t xml:space="preserve"> un </w:t>
      </w:r>
      <w:r w:rsidR="00D30C43">
        <w:rPr>
          <w:rFonts w:ascii="Times New Roman" w:hAnsi="Times New Roman" w:cs="Times New Roman"/>
          <w:sz w:val="24"/>
          <w:szCs w:val="24"/>
        </w:rPr>
        <w:t>T</w:t>
      </w:r>
      <w:r w:rsidRPr="0057479B">
        <w:rPr>
          <w:rFonts w:ascii="Times New Roman" w:hAnsi="Times New Roman" w:cs="Times New Roman"/>
          <w:sz w:val="24"/>
          <w:szCs w:val="24"/>
        </w:rPr>
        <w:t>ehniskajā spec</w:t>
      </w:r>
      <w:r w:rsidR="00195278">
        <w:rPr>
          <w:rFonts w:ascii="Times New Roman" w:hAnsi="Times New Roman" w:cs="Times New Roman"/>
          <w:sz w:val="24"/>
          <w:szCs w:val="24"/>
        </w:rPr>
        <w:t>ifikācijā noteiktajām prasībām.</w:t>
      </w:r>
    </w:p>
    <w:sectPr w:rsidR="000113EB" w:rsidRPr="0057479B" w:rsidSect="00BD57A5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F5C4" w14:textId="77777777" w:rsidR="00CB09FA" w:rsidRDefault="00CB09FA" w:rsidP="006E51AC">
      <w:pPr>
        <w:spacing w:after="0" w:line="240" w:lineRule="auto"/>
      </w:pPr>
      <w:r>
        <w:separator/>
      </w:r>
    </w:p>
  </w:endnote>
  <w:endnote w:type="continuationSeparator" w:id="0">
    <w:p w14:paraId="71F34C74" w14:textId="77777777" w:rsidR="00CB09FA" w:rsidRDefault="00CB09FA" w:rsidP="006E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57383"/>
      <w:docPartObj>
        <w:docPartGallery w:val="Page Numbers (Bottom of Page)"/>
        <w:docPartUnique/>
      </w:docPartObj>
    </w:sdtPr>
    <w:sdtEndPr/>
    <w:sdtContent>
      <w:p w14:paraId="14863DD9" w14:textId="38A99228" w:rsidR="006E51AC" w:rsidRDefault="006E51A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B9">
          <w:rPr>
            <w:noProof/>
          </w:rPr>
          <w:t>2</w:t>
        </w:r>
        <w:r>
          <w:fldChar w:fldCharType="end"/>
        </w:r>
      </w:p>
    </w:sdtContent>
  </w:sdt>
  <w:p w14:paraId="25860C72" w14:textId="77777777" w:rsidR="006E51AC" w:rsidRDefault="006E51A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CFEE" w14:textId="77777777" w:rsidR="00CB09FA" w:rsidRDefault="00CB09FA" w:rsidP="006E51AC">
      <w:pPr>
        <w:spacing w:after="0" w:line="240" w:lineRule="auto"/>
      </w:pPr>
      <w:r>
        <w:separator/>
      </w:r>
    </w:p>
  </w:footnote>
  <w:footnote w:type="continuationSeparator" w:id="0">
    <w:p w14:paraId="103EC51E" w14:textId="77777777" w:rsidR="00CB09FA" w:rsidRDefault="00CB09FA" w:rsidP="006E5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E31"/>
    <w:multiLevelType w:val="multilevel"/>
    <w:tmpl w:val="FECED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182"/>
    <w:multiLevelType w:val="multilevel"/>
    <w:tmpl w:val="117655F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329E"/>
    <w:multiLevelType w:val="multilevel"/>
    <w:tmpl w:val="64BE4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C1B3F9A"/>
    <w:multiLevelType w:val="multilevel"/>
    <w:tmpl w:val="F5B8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CAD25F8"/>
    <w:multiLevelType w:val="hybridMultilevel"/>
    <w:tmpl w:val="E33E82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421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0023C7"/>
    <w:multiLevelType w:val="multilevel"/>
    <w:tmpl w:val="B4800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385316B7"/>
    <w:multiLevelType w:val="hybridMultilevel"/>
    <w:tmpl w:val="8F3EC33A"/>
    <w:lvl w:ilvl="0" w:tplc="078E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5F86"/>
    <w:multiLevelType w:val="multilevel"/>
    <w:tmpl w:val="E0385A2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49C3123A"/>
    <w:multiLevelType w:val="hybridMultilevel"/>
    <w:tmpl w:val="7FC2B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24FF5"/>
    <w:multiLevelType w:val="hybridMultilevel"/>
    <w:tmpl w:val="E6749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953A7"/>
    <w:multiLevelType w:val="hybridMultilevel"/>
    <w:tmpl w:val="70FCE844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7818EE">
      <w:start w:val="1"/>
      <w:numFmt w:val="decimal"/>
      <w:lvlText w:val="%2."/>
      <w:lvlJc w:val="left"/>
      <w:pPr>
        <w:ind w:left="1440" w:hanging="360"/>
      </w:pPr>
      <w:rPr>
        <w:rFonts w:ascii="Cambria" w:eastAsiaTheme="minorHAnsi" w:hAnsi="Cambria" w:cstheme="minorBidi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B2B96"/>
    <w:multiLevelType w:val="multilevel"/>
    <w:tmpl w:val="BC86D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367BE0"/>
    <w:multiLevelType w:val="multilevel"/>
    <w:tmpl w:val="051A2C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w w:val="101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w w:val="101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  <w:w w:val="101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w w:val="101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  <w:w w:val="101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w w:val="101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  <w:w w:val="101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  <w:w w:val="101"/>
      </w:rPr>
    </w:lvl>
  </w:abstractNum>
  <w:abstractNum w:abstractNumId="16" w15:restartNumberingAfterBreak="0">
    <w:nsid w:val="60643A34"/>
    <w:multiLevelType w:val="multilevel"/>
    <w:tmpl w:val="B0484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Theme="minorHAnsi" w:hAnsi="Cambria" w:cstheme="minorBidi"/>
        <w:w w:val="10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1"/>
      </w:rPr>
    </w:lvl>
  </w:abstractNum>
  <w:abstractNum w:abstractNumId="17" w15:restartNumberingAfterBreak="0">
    <w:nsid w:val="606956F9"/>
    <w:multiLevelType w:val="multilevel"/>
    <w:tmpl w:val="C8260C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8" w15:restartNumberingAfterBreak="0">
    <w:nsid w:val="60782FBE"/>
    <w:multiLevelType w:val="multilevel"/>
    <w:tmpl w:val="3CA4E9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3430937">
    <w:abstractNumId w:val="14"/>
  </w:num>
  <w:num w:numId="2" w16cid:durableId="1940021310">
    <w:abstractNumId w:val="1"/>
  </w:num>
  <w:num w:numId="3" w16cid:durableId="1961760046">
    <w:abstractNumId w:val="3"/>
  </w:num>
  <w:num w:numId="4" w16cid:durableId="1924603309">
    <w:abstractNumId w:val="19"/>
  </w:num>
  <w:num w:numId="5" w16cid:durableId="1200431640">
    <w:abstractNumId w:val="6"/>
  </w:num>
  <w:num w:numId="6" w16cid:durableId="377894224">
    <w:abstractNumId w:val="12"/>
  </w:num>
  <w:num w:numId="7" w16cid:durableId="1601449745">
    <w:abstractNumId w:val="16"/>
  </w:num>
  <w:num w:numId="8" w16cid:durableId="533930624">
    <w:abstractNumId w:val="13"/>
  </w:num>
  <w:num w:numId="9" w16cid:durableId="2114475959">
    <w:abstractNumId w:val="11"/>
  </w:num>
  <w:num w:numId="10" w16cid:durableId="1738284514">
    <w:abstractNumId w:val="7"/>
  </w:num>
  <w:num w:numId="11" w16cid:durableId="1848010477">
    <w:abstractNumId w:val="9"/>
  </w:num>
  <w:num w:numId="12" w16cid:durableId="1341858499">
    <w:abstractNumId w:val="5"/>
  </w:num>
  <w:num w:numId="13" w16cid:durableId="1649094133">
    <w:abstractNumId w:val="4"/>
  </w:num>
  <w:num w:numId="14" w16cid:durableId="454564461">
    <w:abstractNumId w:val="0"/>
  </w:num>
  <w:num w:numId="15" w16cid:durableId="299457434">
    <w:abstractNumId w:val="8"/>
  </w:num>
  <w:num w:numId="16" w16cid:durableId="1970016062">
    <w:abstractNumId w:val="17"/>
  </w:num>
  <w:num w:numId="17" w16cid:durableId="2099322484">
    <w:abstractNumId w:val="15"/>
  </w:num>
  <w:num w:numId="18" w16cid:durableId="1821995685">
    <w:abstractNumId w:val="18"/>
  </w:num>
  <w:num w:numId="19" w16cid:durableId="292754369">
    <w:abstractNumId w:val="10"/>
  </w:num>
  <w:num w:numId="20" w16cid:durableId="1837112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433FF"/>
    <w:rsid w:val="00074D28"/>
    <w:rsid w:val="000823B7"/>
    <w:rsid w:val="0009488B"/>
    <w:rsid w:val="000C24FD"/>
    <w:rsid w:val="000C316C"/>
    <w:rsid w:val="000C7D59"/>
    <w:rsid w:val="000E55D0"/>
    <w:rsid w:val="000E7FC6"/>
    <w:rsid w:val="000F23E0"/>
    <w:rsid w:val="000F408B"/>
    <w:rsid w:val="0010358A"/>
    <w:rsid w:val="00121E01"/>
    <w:rsid w:val="00164CA3"/>
    <w:rsid w:val="00167A49"/>
    <w:rsid w:val="0018301C"/>
    <w:rsid w:val="0019257E"/>
    <w:rsid w:val="00193197"/>
    <w:rsid w:val="00195278"/>
    <w:rsid w:val="00195FB6"/>
    <w:rsid w:val="001E494B"/>
    <w:rsid w:val="001F7007"/>
    <w:rsid w:val="00242D3C"/>
    <w:rsid w:val="00252097"/>
    <w:rsid w:val="002574A5"/>
    <w:rsid w:val="002818AF"/>
    <w:rsid w:val="00292F1B"/>
    <w:rsid w:val="002B3A0A"/>
    <w:rsid w:val="002D168B"/>
    <w:rsid w:val="002D67BA"/>
    <w:rsid w:val="003020A7"/>
    <w:rsid w:val="00335E86"/>
    <w:rsid w:val="00352B2F"/>
    <w:rsid w:val="00374593"/>
    <w:rsid w:val="00381488"/>
    <w:rsid w:val="003A5816"/>
    <w:rsid w:val="003C6FA9"/>
    <w:rsid w:val="003E50E1"/>
    <w:rsid w:val="004019BD"/>
    <w:rsid w:val="004046F4"/>
    <w:rsid w:val="004059B7"/>
    <w:rsid w:val="00423ECC"/>
    <w:rsid w:val="00475D2F"/>
    <w:rsid w:val="00477E7F"/>
    <w:rsid w:val="004A027B"/>
    <w:rsid w:val="004B1BA0"/>
    <w:rsid w:val="004E1DAB"/>
    <w:rsid w:val="004E4DB6"/>
    <w:rsid w:val="00526468"/>
    <w:rsid w:val="00532FDC"/>
    <w:rsid w:val="00557B9E"/>
    <w:rsid w:val="00560EEA"/>
    <w:rsid w:val="00563ACA"/>
    <w:rsid w:val="0057479B"/>
    <w:rsid w:val="005852BD"/>
    <w:rsid w:val="00595DF8"/>
    <w:rsid w:val="005A0345"/>
    <w:rsid w:val="005C65DA"/>
    <w:rsid w:val="005E288E"/>
    <w:rsid w:val="00600E8E"/>
    <w:rsid w:val="0060188A"/>
    <w:rsid w:val="00606264"/>
    <w:rsid w:val="00613051"/>
    <w:rsid w:val="00613D2A"/>
    <w:rsid w:val="006235A7"/>
    <w:rsid w:val="006335D3"/>
    <w:rsid w:val="00645463"/>
    <w:rsid w:val="00654144"/>
    <w:rsid w:val="006545FB"/>
    <w:rsid w:val="006642BF"/>
    <w:rsid w:val="00677EFD"/>
    <w:rsid w:val="00686238"/>
    <w:rsid w:val="006909FC"/>
    <w:rsid w:val="0069354F"/>
    <w:rsid w:val="006A3E0D"/>
    <w:rsid w:val="006D310F"/>
    <w:rsid w:val="006E324B"/>
    <w:rsid w:val="006E4353"/>
    <w:rsid w:val="006E51AC"/>
    <w:rsid w:val="00740053"/>
    <w:rsid w:val="00746FAA"/>
    <w:rsid w:val="00761965"/>
    <w:rsid w:val="00763172"/>
    <w:rsid w:val="007755A8"/>
    <w:rsid w:val="007D74A6"/>
    <w:rsid w:val="007F2A95"/>
    <w:rsid w:val="008102FF"/>
    <w:rsid w:val="00815DB6"/>
    <w:rsid w:val="008324F8"/>
    <w:rsid w:val="00865ED8"/>
    <w:rsid w:val="00866015"/>
    <w:rsid w:val="0089352E"/>
    <w:rsid w:val="008A06B9"/>
    <w:rsid w:val="008B56C8"/>
    <w:rsid w:val="008C7567"/>
    <w:rsid w:val="008E17CB"/>
    <w:rsid w:val="008E4AEB"/>
    <w:rsid w:val="008E79D1"/>
    <w:rsid w:val="00904CC4"/>
    <w:rsid w:val="00905934"/>
    <w:rsid w:val="00940D88"/>
    <w:rsid w:val="00946BDB"/>
    <w:rsid w:val="00967FA2"/>
    <w:rsid w:val="00982E8B"/>
    <w:rsid w:val="009C30A1"/>
    <w:rsid w:val="009C329B"/>
    <w:rsid w:val="009D626A"/>
    <w:rsid w:val="009F34BA"/>
    <w:rsid w:val="00A0363C"/>
    <w:rsid w:val="00A073F4"/>
    <w:rsid w:val="00A76F64"/>
    <w:rsid w:val="00A77531"/>
    <w:rsid w:val="00AB0575"/>
    <w:rsid w:val="00AE3BBF"/>
    <w:rsid w:val="00B03625"/>
    <w:rsid w:val="00B055BB"/>
    <w:rsid w:val="00B25829"/>
    <w:rsid w:val="00B40611"/>
    <w:rsid w:val="00B93598"/>
    <w:rsid w:val="00BD57A5"/>
    <w:rsid w:val="00BE0B2A"/>
    <w:rsid w:val="00BE12E3"/>
    <w:rsid w:val="00BE31BF"/>
    <w:rsid w:val="00BE55A7"/>
    <w:rsid w:val="00C01A23"/>
    <w:rsid w:val="00C10F91"/>
    <w:rsid w:val="00C13A0D"/>
    <w:rsid w:val="00C25910"/>
    <w:rsid w:val="00C5224A"/>
    <w:rsid w:val="00C62E4C"/>
    <w:rsid w:val="00C72B4F"/>
    <w:rsid w:val="00CB09FA"/>
    <w:rsid w:val="00CD2B77"/>
    <w:rsid w:val="00CE30DD"/>
    <w:rsid w:val="00CF0F2A"/>
    <w:rsid w:val="00D14243"/>
    <w:rsid w:val="00D30C43"/>
    <w:rsid w:val="00D55CE4"/>
    <w:rsid w:val="00D56874"/>
    <w:rsid w:val="00D86C81"/>
    <w:rsid w:val="00DA3BEA"/>
    <w:rsid w:val="00DB6707"/>
    <w:rsid w:val="00DF452D"/>
    <w:rsid w:val="00DF73F4"/>
    <w:rsid w:val="00E24458"/>
    <w:rsid w:val="00E35D57"/>
    <w:rsid w:val="00E4035E"/>
    <w:rsid w:val="00E459D6"/>
    <w:rsid w:val="00E615F6"/>
    <w:rsid w:val="00E85992"/>
    <w:rsid w:val="00E91C2A"/>
    <w:rsid w:val="00E93C94"/>
    <w:rsid w:val="00EA06A8"/>
    <w:rsid w:val="00EB410E"/>
    <w:rsid w:val="00ED3E20"/>
    <w:rsid w:val="00F135C5"/>
    <w:rsid w:val="00F33D0A"/>
    <w:rsid w:val="00F36F35"/>
    <w:rsid w:val="00F36FB6"/>
    <w:rsid w:val="00F6409E"/>
    <w:rsid w:val="00F753D3"/>
    <w:rsid w:val="00F866EA"/>
    <w:rsid w:val="00F95755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F2E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E28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3A5816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semiHidden/>
    <w:rsid w:val="0083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8324F8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8324F8"/>
  </w:style>
  <w:style w:type="paragraph" w:styleId="Galvene">
    <w:name w:val="header"/>
    <w:basedOn w:val="Parasts"/>
    <w:link w:val="GalveneRakstz"/>
    <w:uiPriority w:val="99"/>
    <w:unhideWhenUsed/>
    <w:rsid w:val="006E5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51AC"/>
  </w:style>
  <w:style w:type="paragraph" w:styleId="Kjene">
    <w:name w:val="footer"/>
    <w:basedOn w:val="Parasts"/>
    <w:link w:val="KjeneRakstz"/>
    <w:uiPriority w:val="99"/>
    <w:unhideWhenUsed/>
    <w:rsid w:val="006E5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51AC"/>
  </w:style>
  <w:style w:type="character" w:customStyle="1" w:styleId="Neatrisintapieminana4">
    <w:name w:val="Neatrisināta pieminēšana4"/>
    <w:basedOn w:val="Noklusjumarindkopasfonts"/>
    <w:uiPriority w:val="99"/>
    <w:semiHidden/>
    <w:unhideWhenUsed/>
    <w:rsid w:val="003C6FA9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C24F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D30C43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0C43"/>
    <w:pPr>
      <w:spacing w:after="16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0C43"/>
    <w:rPr>
      <w:rFonts w:ascii="Times New Roman" w:eastAsia="Times New Roman" w:hAnsi="Times New Roman" w:cs="Times New Roman"/>
      <w:b/>
      <w:bCs/>
      <w:sz w:val="20"/>
      <w:szCs w:val="20"/>
      <w:lang w:val="x-none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vi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2845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23</cp:revision>
  <cp:lastPrinted>2022-12-30T07:57:00Z</cp:lastPrinted>
  <dcterms:created xsi:type="dcterms:W3CDTF">2021-12-22T14:01:00Z</dcterms:created>
  <dcterms:modified xsi:type="dcterms:W3CDTF">2022-12-30T08:04:00Z</dcterms:modified>
</cp:coreProperties>
</file>