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F56F" w14:textId="4578CB83" w:rsidR="00A94F14" w:rsidRPr="009F3391" w:rsidRDefault="00BD2256" w:rsidP="00314BEA">
      <w:pPr>
        <w:spacing w:after="0"/>
        <w:jc w:val="center"/>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b/>
          <w:color w:val="000000" w:themeColor="text1"/>
          <w:sz w:val="24"/>
          <w:szCs w:val="24"/>
        </w:rPr>
        <w:t xml:space="preserve">CENU APTAUJA </w:t>
      </w:r>
      <w:r w:rsidR="00AF264E">
        <w:rPr>
          <w:rFonts w:ascii="Times New Roman" w:eastAsia="Calibri" w:hAnsi="Times New Roman" w:cs="Times New Roman"/>
          <w:b/>
          <w:color w:val="000000" w:themeColor="text1"/>
          <w:sz w:val="24"/>
          <w:szCs w:val="24"/>
        </w:rPr>
        <w:t xml:space="preserve">Nr. </w:t>
      </w:r>
      <w:r w:rsidRPr="009F3391">
        <w:rPr>
          <w:rFonts w:ascii="Times New Roman" w:eastAsia="Calibri" w:hAnsi="Times New Roman" w:cs="Times New Roman"/>
          <w:b/>
          <w:color w:val="000000" w:themeColor="text1"/>
          <w:sz w:val="24"/>
          <w:szCs w:val="24"/>
        </w:rPr>
        <w:t>TNPz 2022</w:t>
      </w:r>
      <w:r w:rsidR="00A94F14" w:rsidRPr="009F3391">
        <w:rPr>
          <w:rFonts w:ascii="Times New Roman" w:eastAsia="Calibri" w:hAnsi="Times New Roman" w:cs="Times New Roman"/>
          <w:b/>
          <w:color w:val="000000" w:themeColor="text1"/>
          <w:sz w:val="24"/>
          <w:szCs w:val="24"/>
        </w:rPr>
        <w:t>/</w:t>
      </w:r>
      <w:r w:rsidR="005D4BAB">
        <w:rPr>
          <w:rFonts w:ascii="Times New Roman" w:eastAsia="Calibri" w:hAnsi="Times New Roman" w:cs="Times New Roman"/>
          <w:b/>
          <w:color w:val="000000" w:themeColor="text1"/>
          <w:sz w:val="24"/>
          <w:szCs w:val="24"/>
        </w:rPr>
        <w:t>105</w:t>
      </w:r>
    </w:p>
    <w:p w14:paraId="24775F58" w14:textId="54C9FD06" w:rsidR="00A94F14" w:rsidRPr="009F3391" w:rsidRDefault="00A94F14" w:rsidP="00A94F14">
      <w:pPr>
        <w:spacing w:after="0"/>
        <w:jc w:val="center"/>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b/>
          <w:color w:val="000000" w:themeColor="text1"/>
          <w:sz w:val="28"/>
          <w:szCs w:val="24"/>
        </w:rPr>
        <w:t>“Talsu novada bezpiederīgo mirušo apbedīšanas pakalpojuma sniegšan</w:t>
      </w:r>
      <w:r w:rsidR="008160D3" w:rsidRPr="009F3391">
        <w:rPr>
          <w:rFonts w:ascii="Times New Roman" w:eastAsia="Calibri" w:hAnsi="Times New Roman" w:cs="Times New Roman"/>
          <w:b/>
          <w:color w:val="000000" w:themeColor="text1"/>
          <w:sz w:val="28"/>
          <w:szCs w:val="24"/>
        </w:rPr>
        <w:t>a</w:t>
      </w:r>
      <w:r w:rsidRPr="009F3391">
        <w:rPr>
          <w:rFonts w:ascii="Times New Roman" w:eastAsia="Calibri" w:hAnsi="Times New Roman" w:cs="Times New Roman"/>
          <w:b/>
          <w:color w:val="000000" w:themeColor="text1"/>
          <w:sz w:val="28"/>
          <w:szCs w:val="24"/>
        </w:rPr>
        <w:t xml:space="preserve"> un kapavietu labiekārtošana”</w:t>
      </w:r>
    </w:p>
    <w:p w14:paraId="12917968" w14:textId="77777777" w:rsidR="00A94F14" w:rsidRPr="009F3391" w:rsidRDefault="00A94F14" w:rsidP="00A94F14">
      <w:pPr>
        <w:spacing w:after="0"/>
        <w:jc w:val="center"/>
        <w:rPr>
          <w:rFonts w:ascii="Times New Roman" w:eastAsia="Calibri" w:hAnsi="Times New Roman" w:cs="Times New Roman"/>
          <w:b/>
          <w:color w:val="000000" w:themeColor="text1"/>
          <w:sz w:val="24"/>
          <w:szCs w:val="24"/>
        </w:rPr>
      </w:pPr>
    </w:p>
    <w:p w14:paraId="71EB345D" w14:textId="77777777" w:rsidR="00A94F14" w:rsidRPr="009F3391" w:rsidRDefault="00A94F14" w:rsidP="00A94F14">
      <w:pPr>
        <w:spacing w:after="0"/>
        <w:jc w:val="center"/>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b/>
          <w:color w:val="000000" w:themeColor="text1"/>
          <w:sz w:val="24"/>
          <w:szCs w:val="24"/>
        </w:rPr>
        <w:t>INSTRUKCIJA PRETENDENTAM</w:t>
      </w:r>
    </w:p>
    <w:p w14:paraId="6744CCB8" w14:textId="77777777" w:rsidR="00A94F14" w:rsidRPr="009F3391" w:rsidRDefault="00A94F14" w:rsidP="00A94F14">
      <w:pPr>
        <w:spacing w:after="0"/>
        <w:jc w:val="center"/>
        <w:rPr>
          <w:rFonts w:ascii="Times New Roman" w:eastAsia="Calibri" w:hAnsi="Times New Roman" w:cs="Times New Roman"/>
          <w:b/>
          <w:color w:val="000000" w:themeColor="text1"/>
          <w:sz w:val="24"/>
          <w:szCs w:val="24"/>
        </w:rPr>
      </w:pPr>
    </w:p>
    <w:p w14:paraId="556E8F47" w14:textId="1D29E6FC" w:rsidR="00A94F14" w:rsidRPr="009F3391" w:rsidRDefault="00A94F14" w:rsidP="00A94F14">
      <w:pPr>
        <w:numPr>
          <w:ilvl w:val="0"/>
          <w:numId w:val="1"/>
        </w:numPr>
        <w:spacing w:after="0" w:line="240" w:lineRule="auto"/>
        <w:ind w:left="284" w:hanging="284"/>
        <w:contextualSpacing/>
        <w:jc w:val="both"/>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b/>
          <w:color w:val="000000" w:themeColor="text1"/>
          <w:sz w:val="24"/>
          <w:szCs w:val="24"/>
        </w:rPr>
        <w:t>Iepirkuma priekšmets</w:t>
      </w:r>
      <w:r w:rsidR="00A10C95">
        <w:rPr>
          <w:rFonts w:ascii="Times New Roman" w:eastAsia="Calibri" w:hAnsi="Times New Roman" w:cs="Times New Roman"/>
          <w:b/>
          <w:color w:val="000000" w:themeColor="text1"/>
          <w:sz w:val="24"/>
          <w:szCs w:val="24"/>
        </w:rPr>
        <w:t>:</w:t>
      </w:r>
    </w:p>
    <w:p w14:paraId="0D7B67DE" w14:textId="64945DD1" w:rsidR="00A94F14" w:rsidRPr="009F3391" w:rsidRDefault="00A94F14" w:rsidP="00A10C95">
      <w:pPr>
        <w:numPr>
          <w:ilvl w:val="1"/>
          <w:numId w:val="1"/>
        </w:numPr>
        <w:spacing w:after="0" w:line="240" w:lineRule="auto"/>
        <w:ind w:hanging="436"/>
        <w:contextualSpacing/>
        <w:jc w:val="both"/>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color w:val="000000" w:themeColor="text1"/>
          <w:sz w:val="24"/>
          <w:szCs w:val="24"/>
        </w:rPr>
        <w:t xml:space="preserve">Iepirkuma priekšmets: </w:t>
      </w:r>
      <w:r w:rsidRPr="009F3391">
        <w:rPr>
          <w:rFonts w:ascii="Times New Roman" w:eastAsia="Calibri" w:hAnsi="Times New Roman" w:cs="Times New Roman"/>
          <w:b/>
          <w:color w:val="000000" w:themeColor="text1"/>
          <w:sz w:val="24"/>
          <w:szCs w:val="24"/>
        </w:rPr>
        <w:t>Talsu novada bezpiederīgo mirušo apbedīšanas pakalpojuma sniegšan</w:t>
      </w:r>
      <w:r w:rsidR="008160D3" w:rsidRPr="009F3391">
        <w:rPr>
          <w:rFonts w:ascii="Times New Roman" w:eastAsia="Calibri" w:hAnsi="Times New Roman" w:cs="Times New Roman"/>
          <w:b/>
          <w:color w:val="000000" w:themeColor="text1"/>
          <w:sz w:val="24"/>
          <w:szCs w:val="24"/>
        </w:rPr>
        <w:t>a</w:t>
      </w:r>
      <w:r w:rsidRPr="009F3391">
        <w:rPr>
          <w:rFonts w:ascii="Times New Roman" w:eastAsia="Calibri" w:hAnsi="Times New Roman" w:cs="Times New Roman"/>
          <w:b/>
          <w:color w:val="000000" w:themeColor="text1"/>
          <w:sz w:val="24"/>
          <w:szCs w:val="24"/>
        </w:rPr>
        <w:t xml:space="preserve"> un kapavietu labiekārtošana</w:t>
      </w:r>
      <w:r w:rsidR="005D4BAB">
        <w:rPr>
          <w:rFonts w:ascii="Times New Roman" w:eastAsia="Calibri" w:hAnsi="Times New Roman" w:cs="Times New Roman"/>
          <w:b/>
          <w:color w:val="000000" w:themeColor="text1"/>
          <w:sz w:val="24"/>
          <w:szCs w:val="24"/>
        </w:rPr>
        <w:t>.</w:t>
      </w:r>
      <w:r w:rsidRPr="009F3391">
        <w:rPr>
          <w:rFonts w:ascii="Times New Roman" w:eastAsia="Calibri" w:hAnsi="Times New Roman" w:cs="Times New Roman"/>
          <w:b/>
          <w:color w:val="000000" w:themeColor="text1"/>
          <w:sz w:val="24"/>
          <w:szCs w:val="24"/>
        </w:rPr>
        <w:t xml:space="preserve"> </w:t>
      </w:r>
    </w:p>
    <w:p w14:paraId="524C77A7" w14:textId="1B07DB17" w:rsidR="00A94F14" w:rsidRPr="009F3391" w:rsidRDefault="0056529F" w:rsidP="00A10C95">
      <w:pPr>
        <w:numPr>
          <w:ilvl w:val="1"/>
          <w:numId w:val="1"/>
        </w:numPr>
        <w:spacing w:after="0" w:line="240" w:lineRule="auto"/>
        <w:ind w:hanging="436"/>
        <w:contextualSpacing/>
        <w:jc w:val="both"/>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rPr>
        <w:t>Pakalpojums jāveic</w:t>
      </w:r>
      <w:r w:rsidR="00A10C95">
        <w:rPr>
          <w:rFonts w:ascii="Times New Roman" w:eastAsia="Calibri" w:hAnsi="Times New Roman" w:cs="Times New Roman"/>
          <w:color w:val="000000" w:themeColor="text1"/>
          <w:sz w:val="24"/>
          <w:szCs w:val="24"/>
        </w:rPr>
        <w:t xml:space="preserve"> </w:t>
      </w:r>
      <w:r w:rsidR="008160D3" w:rsidRPr="009F3391">
        <w:rPr>
          <w:rFonts w:ascii="Times New Roman" w:eastAsia="Calibri" w:hAnsi="Times New Roman" w:cs="Times New Roman"/>
          <w:color w:val="000000" w:themeColor="text1"/>
          <w:sz w:val="24"/>
          <w:szCs w:val="24"/>
        </w:rPr>
        <w:t>s</w:t>
      </w:r>
      <w:r w:rsidR="00A94F14" w:rsidRPr="009F3391">
        <w:rPr>
          <w:rFonts w:ascii="Times New Roman" w:eastAsia="Calibri" w:hAnsi="Times New Roman" w:cs="Times New Roman"/>
          <w:color w:val="000000" w:themeColor="text1"/>
          <w:sz w:val="24"/>
          <w:szCs w:val="24"/>
        </w:rPr>
        <w:t>ask</w:t>
      </w:r>
      <w:r w:rsidR="00F57D1E" w:rsidRPr="009F3391">
        <w:rPr>
          <w:rFonts w:ascii="Times New Roman" w:eastAsia="Calibri" w:hAnsi="Times New Roman" w:cs="Times New Roman"/>
          <w:color w:val="000000" w:themeColor="text1"/>
          <w:sz w:val="24"/>
          <w:szCs w:val="24"/>
        </w:rPr>
        <w:t>aņā ar tehnisko specifikāciju (1. pielikums</w:t>
      </w:r>
      <w:r w:rsidR="00A94F14" w:rsidRPr="009F3391">
        <w:rPr>
          <w:rFonts w:ascii="Times New Roman" w:eastAsia="Calibri" w:hAnsi="Times New Roman" w:cs="Times New Roman"/>
          <w:color w:val="000000" w:themeColor="text1"/>
          <w:sz w:val="24"/>
          <w:szCs w:val="24"/>
        </w:rPr>
        <w:t>)</w:t>
      </w:r>
      <w:r w:rsidR="005D4BAB">
        <w:rPr>
          <w:rFonts w:ascii="Times New Roman" w:eastAsia="Calibri" w:hAnsi="Times New Roman" w:cs="Times New Roman"/>
          <w:color w:val="000000" w:themeColor="text1"/>
          <w:sz w:val="24"/>
          <w:szCs w:val="24"/>
        </w:rPr>
        <w:t>,</w:t>
      </w:r>
      <w:r w:rsidR="00C905DE">
        <w:rPr>
          <w:rFonts w:ascii="Times New Roman" w:eastAsia="Calibri" w:hAnsi="Times New Roman" w:cs="Times New Roman"/>
          <w:color w:val="000000" w:themeColor="text1"/>
          <w:sz w:val="24"/>
          <w:szCs w:val="24"/>
        </w:rPr>
        <w:t xml:space="preserve"> </w:t>
      </w:r>
      <w:r w:rsidR="00B60482">
        <w:rPr>
          <w:rFonts w:ascii="Times New Roman" w:eastAsia="Calibri" w:hAnsi="Times New Roman" w:cs="Times New Roman"/>
          <w:color w:val="000000" w:themeColor="text1"/>
          <w:sz w:val="24"/>
          <w:szCs w:val="24"/>
        </w:rPr>
        <w:t xml:space="preserve">pretendenta pieteikums un </w:t>
      </w:r>
      <w:r>
        <w:rPr>
          <w:rFonts w:ascii="Times New Roman" w:eastAsia="Calibri" w:hAnsi="Times New Roman" w:cs="Times New Roman"/>
          <w:color w:val="000000" w:themeColor="text1"/>
          <w:sz w:val="24"/>
          <w:szCs w:val="24"/>
        </w:rPr>
        <w:t>finanšu piedāvājum</w:t>
      </w:r>
      <w:r w:rsidR="005D4BAB">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rPr>
        <w:t xml:space="preserve"> (3. pielikums) un izvērst</w:t>
      </w:r>
      <w:r w:rsidR="005D4BAB">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rPr>
        <w:t xml:space="preserve"> finanšu piedāvājum</w:t>
      </w:r>
      <w:r w:rsidR="005D4BAB">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rPr>
        <w:t xml:space="preserve"> (5.</w:t>
      </w:r>
      <w:r w:rsidR="00B60482">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pielikums)</w:t>
      </w:r>
      <w:r w:rsidR="005D4BAB">
        <w:rPr>
          <w:rFonts w:ascii="Times New Roman" w:eastAsia="Calibri" w:hAnsi="Times New Roman" w:cs="Times New Roman"/>
          <w:color w:val="000000" w:themeColor="text1"/>
          <w:sz w:val="24"/>
          <w:szCs w:val="24"/>
        </w:rPr>
        <w:t>.</w:t>
      </w:r>
    </w:p>
    <w:p w14:paraId="5A9730DC" w14:textId="29E98E40" w:rsidR="00A94F14" w:rsidRPr="009F3391" w:rsidRDefault="00A94F14" w:rsidP="00A10C95">
      <w:pPr>
        <w:numPr>
          <w:ilvl w:val="1"/>
          <w:numId w:val="1"/>
        </w:numPr>
        <w:spacing w:after="0" w:line="240" w:lineRule="auto"/>
        <w:ind w:hanging="436"/>
        <w:contextualSpacing/>
        <w:jc w:val="both"/>
        <w:rPr>
          <w:rFonts w:ascii="Times New Roman" w:eastAsia="Calibri" w:hAnsi="Times New Roman" w:cs="Times New Roman"/>
          <w:b/>
          <w:color w:val="000000" w:themeColor="text1"/>
          <w:sz w:val="24"/>
          <w:szCs w:val="24"/>
        </w:rPr>
      </w:pPr>
      <w:r w:rsidRPr="00C905DE">
        <w:rPr>
          <w:rFonts w:ascii="Times New Roman" w:eastAsia="Calibri" w:hAnsi="Times New Roman" w:cs="Times New Roman"/>
          <w:b/>
          <w:bCs/>
          <w:color w:val="000000" w:themeColor="text1"/>
          <w:sz w:val="24"/>
          <w:szCs w:val="24"/>
        </w:rPr>
        <w:t>Paredzamais līguma izpildes laiks:</w:t>
      </w:r>
      <w:r w:rsidRPr="009F3391">
        <w:rPr>
          <w:rFonts w:ascii="Times New Roman" w:eastAsia="Calibri" w:hAnsi="Times New Roman" w:cs="Times New Roman"/>
          <w:color w:val="000000" w:themeColor="text1"/>
          <w:sz w:val="24"/>
          <w:szCs w:val="24"/>
        </w:rPr>
        <w:t xml:space="preserve"> 12 </w:t>
      </w:r>
      <w:r w:rsidR="005D4BAB">
        <w:rPr>
          <w:rFonts w:ascii="Times New Roman" w:eastAsia="Calibri" w:hAnsi="Times New Roman" w:cs="Times New Roman"/>
          <w:color w:val="000000" w:themeColor="text1"/>
          <w:sz w:val="24"/>
          <w:szCs w:val="24"/>
        </w:rPr>
        <w:t xml:space="preserve">(divpadsmit) </w:t>
      </w:r>
      <w:r w:rsidRPr="009F3391">
        <w:rPr>
          <w:rFonts w:ascii="Times New Roman" w:eastAsia="Calibri" w:hAnsi="Times New Roman" w:cs="Times New Roman"/>
          <w:color w:val="000000" w:themeColor="text1"/>
          <w:sz w:val="24"/>
          <w:szCs w:val="24"/>
        </w:rPr>
        <w:t xml:space="preserve">mēneši no līguma </w:t>
      </w:r>
      <w:r w:rsidR="005D4BAB">
        <w:rPr>
          <w:rFonts w:ascii="Times New Roman" w:eastAsia="Calibri" w:hAnsi="Times New Roman" w:cs="Times New Roman"/>
          <w:color w:val="000000" w:themeColor="text1"/>
          <w:sz w:val="24"/>
          <w:szCs w:val="24"/>
        </w:rPr>
        <w:t>noslēgšanas brīža.</w:t>
      </w:r>
    </w:p>
    <w:p w14:paraId="753A570A" w14:textId="165F5CD4" w:rsidR="00A94F14" w:rsidRPr="009F3391" w:rsidRDefault="00A94F14" w:rsidP="00A10C95">
      <w:pPr>
        <w:numPr>
          <w:ilvl w:val="1"/>
          <w:numId w:val="1"/>
        </w:numPr>
        <w:spacing w:after="0" w:line="240" w:lineRule="auto"/>
        <w:ind w:hanging="436"/>
        <w:contextualSpacing/>
        <w:jc w:val="both"/>
        <w:rPr>
          <w:rFonts w:ascii="Times New Roman" w:eastAsia="Calibri" w:hAnsi="Times New Roman" w:cs="Times New Roman"/>
          <w:b/>
          <w:color w:val="000000" w:themeColor="text1"/>
          <w:sz w:val="24"/>
          <w:szCs w:val="24"/>
        </w:rPr>
      </w:pPr>
      <w:r w:rsidRPr="00C905DE">
        <w:rPr>
          <w:rFonts w:ascii="Times New Roman" w:eastAsia="Calibri" w:hAnsi="Times New Roman" w:cs="Times New Roman"/>
          <w:b/>
          <w:bCs/>
          <w:color w:val="000000" w:themeColor="text1"/>
          <w:sz w:val="24"/>
          <w:szCs w:val="24"/>
        </w:rPr>
        <w:t>Darbu izpildes vieta:</w:t>
      </w:r>
      <w:r w:rsidRPr="009F3391">
        <w:rPr>
          <w:rFonts w:ascii="Times New Roman" w:eastAsia="Calibri" w:hAnsi="Times New Roman" w:cs="Times New Roman"/>
          <w:color w:val="000000" w:themeColor="text1"/>
          <w:sz w:val="24"/>
          <w:szCs w:val="24"/>
        </w:rPr>
        <w:t xml:space="preserve"> Talsu novada administratīvā teritorija</w:t>
      </w:r>
      <w:r w:rsidR="005D4BAB">
        <w:rPr>
          <w:rFonts w:ascii="Times New Roman" w:eastAsia="Calibri" w:hAnsi="Times New Roman" w:cs="Times New Roman"/>
          <w:color w:val="000000" w:themeColor="text1"/>
          <w:sz w:val="24"/>
          <w:szCs w:val="24"/>
        </w:rPr>
        <w:t>.</w:t>
      </w:r>
    </w:p>
    <w:p w14:paraId="18B99F15" w14:textId="6EB39130" w:rsidR="00A94F14" w:rsidRPr="009F3391" w:rsidRDefault="00A94F14" w:rsidP="00A10C95">
      <w:pPr>
        <w:numPr>
          <w:ilvl w:val="0"/>
          <w:numId w:val="1"/>
        </w:numPr>
        <w:spacing w:after="0" w:line="240" w:lineRule="auto"/>
        <w:ind w:left="284" w:hanging="284"/>
        <w:contextualSpacing/>
        <w:jc w:val="both"/>
        <w:rPr>
          <w:rFonts w:ascii="Times New Roman" w:eastAsia="Calibri" w:hAnsi="Times New Roman" w:cs="Times New Roman"/>
          <w:b/>
          <w:color w:val="000000" w:themeColor="text1"/>
          <w:sz w:val="24"/>
          <w:szCs w:val="24"/>
        </w:rPr>
      </w:pPr>
      <w:r w:rsidRPr="009F3391">
        <w:rPr>
          <w:rFonts w:ascii="Times New Roman" w:eastAsia="Calibri" w:hAnsi="Times New Roman" w:cs="Times New Roman"/>
          <w:b/>
          <w:color w:val="000000" w:themeColor="text1"/>
          <w:sz w:val="24"/>
          <w:szCs w:val="24"/>
        </w:rPr>
        <w:t>Piedāvājuma iesniegšanas vieta</w:t>
      </w:r>
      <w:r w:rsidR="00A10C95">
        <w:rPr>
          <w:rFonts w:ascii="Times New Roman" w:eastAsia="Calibri" w:hAnsi="Times New Roman" w:cs="Times New Roman"/>
          <w:b/>
          <w:color w:val="000000" w:themeColor="text1"/>
          <w:sz w:val="24"/>
          <w:szCs w:val="24"/>
        </w:rPr>
        <w:t>:</w:t>
      </w:r>
    </w:p>
    <w:p w14:paraId="241895BD" w14:textId="0C6B8A9F" w:rsidR="00A94F14" w:rsidRPr="009F3391" w:rsidRDefault="00A94F14" w:rsidP="00A10C95">
      <w:pPr>
        <w:numPr>
          <w:ilvl w:val="1"/>
          <w:numId w:val="1"/>
        </w:numPr>
        <w:spacing w:after="0" w:line="240" w:lineRule="auto"/>
        <w:ind w:hanging="436"/>
        <w:contextualSpacing/>
        <w:jc w:val="both"/>
        <w:rPr>
          <w:rFonts w:ascii="Times New Roman" w:eastAsia="Calibri" w:hAnsi="Times New Roman" w:cs="Times New Roman"/>
          <w:color w:val="000000" w:themeColor="text1"/>
          <w:sz w:val="24"/>
          <w:szCs w:val="24"/>
        </w:rPr>
      </w:pPr>
      <w:r w:rsidRPr="009F3391">
        <w:rPr>
          <w:rFonts w:ascii="Times New Roman" w:eastAsia="Calibri" w:hAnsi="Times New Roman" w:cs="Times New Roman"/>
          <w:color w:val="000000" w:themeColor="text1"/>
          <w:sz w:val="24"/>
          <w:szCs w:val="24"/>
        </w:rPr>
        <w:t xml:space="preserve">Piedāvājumu var iesniegt, nosūtot </w:t>
      </w:r>
      <w:r w:rsidR="002716AC">
        <w:rPr>
          <w:rFonts w:ascii="Times New Roman" w:eastAsia="Calibri" w:hAnsi="Times New Roman" w:cs="Times New Roman"/>
          <w:color w:val="000000" w:themeColor="text1"/>
          <w:sz w:val="24"/>
          <w:szCs w:val="24"/>
        </w:rPr>
        <w:t>uz</w:t>
      </w:r>
      <w:r w:rsidRPr="009F3391">
        <w:rPr>
          <w:rFonts w:ascii="Times New Roman" w:eastAsia="Calibri" w:hAnsi="Times New Roman" w:cs="Times New Roman"/>
          <w:color w:val="000000" w:themeColor="text1"/>
          <w:sz w:val="24"/>
          <w:szCs w:val="24"/>
        </w:rPr>
        <w:t xml:space="preserve"> e-pastu </w:t>
      </w:r>
      <w:hyperlink r:id="rId6" w:history="1">
        <w:r w:rsidRPr="009F3391">
          <w:rPr>
            <w:rFonts w:ascii="Times New Roman" w:eastAsia="Calibri" w:hAnsi="Times New Roman" w:cs="Times New Roman"/>
            <w:color w:val="000000" w:themeColor="text1"/>
            <w:sz w:val="24"/>
            <w:szCs w:val="24"/>
            <w:u w:val="single"/>
          </w:rPr>
          <w:t>iepirkumi@talsi.lv</w:t>
        </w:r>
      </w:hyperlink>
      <w:r w:rsidRPr="009F3391">
        <w:rPr>
          <w:rFonts w:ascii="Times New Roman" w:eastAsia="Calibri" w:hAnsi="Times New Roman" w:cs="Times New Roman"/>
          <w:color w:val="000000" w:themeColor="text1"/>
          <w:sz w:val="24"/>
          <w:szCs w:val="24"/>
        </w:rPr>
        <w:t xml:space="preserve"> līdz </w:t>
      </w:r>
      <w:r w:rsidRPr="005D4BAB">
        <w:rPr>
          <w:rFonts w:ascii="Times New Roman" w:eastAsia="Calibri" w:hAnsi="Times New Roman" w:cs="Times New Roman"/>
          <w:b/>
          <w:bCs/>
          <w:color w:val="000000" w:themeColor="text1"/>
          <w:sz w:val="24"/>
          <w:szCs w:val="24"/>
        </w:rPr>
        <w:t>202</w:t>
      </w:r>
      <w:r w:rsidR="00BD2256" w:rsidRPr="005D4BAB">
        <w:rPr>
          <w:rFonts w:ascii="Times New Roman" w:eastAsia="Calibri" w:hAnsi="Times New Roman" w:cs="Times New Roman"/>
          <w:b/>
          <w:bCs/>
          <w:color w:val="000000" w:themeColor="text1"/>
          <w:sz w:val="24"/>
          <w:szCs w:val="24"/>
        </w:rPr>
        <w:t>2</w:t>
      </w:r>
      <w:r w:rsidRPr="005D4BAB">
        <w:rPr>
          <w:rFonts w:ascii="Times New Roman" w:eastAsia="Calibri" w:hAnsi="Times New Roman" w:cs="Times New Roman"/>
          <w:b/>
          <w:bCs/>
          <w:color w:val="000000" w:themeColor="text1"/>
          <w:sz w:val="24"/>
          <w:szCs w:val="24"/>
        </w:rPr>
        <w:t>.</w:t>
      </w:r>
      <w:r w:rsidR="00111981" w:rsidRPr="005D4BAB">
        <w:rPr>
          <w:rFonts w:ascii="Times New Roman" w:eastAsia="Calibri" w:hAnsi="Times New Roman" w:cs="Times New Roman"/>
          <w:b/>
          <w:bCs/>
          <w:color w:val="000000" w:themeColor="text1"/>
          <w:sz w:val="24"/>
          <w:szCs w:val="24"/>
        </w:rPr>
        <w:t> </w:t>
      </w:r>
      <w:r w:rsidRPr="005D4BAB">
        <w:rPr>
          <w:rFonts w:ascii="Times New Roman" w:eastAsia="Calibri" w:hAnsi="Times New Roman" w:cs="Times New Roman"/>
          <w:b/>
          <w:bCs/>
          <w:color w:val="000000" w:themeColor="text1"/>
          <w:sz w:val="24"/>
          <w:szCs w:val="24"/>
        </w:rPr>
        <w:t xml:space="preserve">gada </w:t>
      </w:r>
      <w:r w:rsidR="005D4BAB" w:rsidRPr="005D4BAB">
        <w:rPr>
          <w:rFonts w:ascii="Times New Roman" w:eastAsia="Calibri" w:hAnsi="Times New Roman" w:cs="Times New Roman"/>
          <w:b/>
          <w:bCs/>
          <w:color w:val="000000" w:themeColor="text1"/>
          <w:sz w:val="24"/>
          <w:szCs w:val="24"/>
        </w:rPr>
        <w:t>19. septembrim</w:t>
      </w:r>
      <w:r w:rsidRPr="005D4BAB">
        <w:rPr>
          <w:rFonts w:ascii="Times New Roman" w:eastAsia="Calibri" w:hAnsi="Times New Roman" w:cs="Times New Roman"/>
          <w:b/>
          <w:bCs/>
          <w:color w:val="000000" w:themeColor="text1"/>
          <w:sz w:val="24"/>
          <w:szCs w:val="24"/>
        </w:rPr>
        <w:t xml:space="preserve"> plkst. </w:t>
      </w:r>
      <w:r w:rsidR="005D4BAB" w:rsidRPr="005D4BAB">
        <w:rPr>
          <w:rFonts w:ascii="Times New Roman" w:eastAsia="Calibri" w:hAnsi="Times New Roman" w:cs="Times New Roman"/>
          <w:b/>
          <w:bCs/>
          <w:color w:val="000000" w:themeColor="text1"/>
          <w:sz w:val="24"/>
          <w:szCs w:val="24"/>
        </w:rPr>
        <w:t>9</w:t>
      </w:r>
      <w:r w:rsidR="006B12E3" w:rsidRPr="005D4BAB">
        <w:rPr>
          <w:rFonts w:ascii="Times New Roman" w:eastAsia="Calibri" w:hAnsi="Times New Roman" w:cs="Times New Roman"/>
          <w:b/>
          <w:bCs/>
          <w:color w:val="000000" w:themeColor="text1"/>
          <w:sz w:val="24"/>
          <w:szCs w:val="24"/>
        </w:rPr>
        <w:t>:</w:t>
      </w:r>
      <w:r w:rsidRPr="005D4BAB">
        <w:rPr>
          <w:rFonts w:ascii="Times New Roman" w:eastAsia="Calibri" w:hAnsi="Times New Roman" w:cs="Times New Roman"/>
          <w:b/>
          <w:bCs/>
          <w:color w:val="000000" w:themeColor="text1"/>
          <w:sz w:val="24"/>
          <w:szCs w:val="24"/>
        </w:rPr>
        <w:t>00</w:t>
      </w:r>
      <w:r w:rsidR="005D4BAB" w:rsidRPr="005D4BAB">
        <w:rPr>
          <w:rFonts w:ascii="Times New Roman" w:eastAsia="Calibri" w:hAnsi="Times New Roman" w:cs="Times New Roman"/>
          <w:b/>
          <w:bCs/>
          <w:color w:val="000000" w:themeColor="text1"/>
          <w:sz w:val="24"/>
          <w:szCs w:val="24"/>
        </w:rPr>
        <w:t>.</w:t>
      </w:r>
    </w:p>
    <w:p w14:paraId="5E353479" w14:textId="351AE54A" w:rsidR="00BD2256" w:rsidRPr="009F3391" w:rsidRDefault="00A94F14" w:rsidP="00A10C95">
      <w:pPr>
        <w:numPr>
          <w:ilvl w:val="1"/>
          <w:numId w:val="1"/>
        </w:numPr>
        <w:spacing w:after="0" w:line="240" w:lineRule="auto"/>
        <w:ind w:hanging="436"/>
        <w:contextualSpacing/>
        <w:jc w:val="both"/>
        <w:rPr>
          <w:rFonts w:ascii="Times New Roman" w:eastAsia="Calibri" w:hAnsi="Times New Roman" w:cs="Times New Roman"/>
          <w:color w:val="000000" w:themeColor="text1"/>
          <w:sz w:val="24"/>
          <w:szCs w:val="24"/>
        </w:rPr>
      </w:pPr>
      <w:r w:rsidRPr="009F3391">
        <w:rPr>
          <w:rFonts w:ascii="Times New Roman" w:eastAsia="Calibri" w:hAnsi="Times New Roman" w:cs="Times New Roman"/>
          <w:color w:val="000000" w:themeColor="text1"/>
          <w:sz w:val="24"/>
          <w:szCs w:val="24"/>
        </w:rPr>
        <w:t>Kontaktpersona: Talsu novada Sociālā dienesta vadītāja Dace Zeļģe, t</w:t>
      </w:r>
      <w:r w:rsidR="005D4BAB">
        <w:rPr>
          <w:rFonts w:ascii="Times New Roman" w:eastAsia="Calibri" w:hAnsi="Times New Roman" w:cs="Times New Roman"/>
          <w:color w:val="000000" w:themeColor="text1"/>
          <w:sz w:val="24"/>
          <w:szCs w:val="24"/>
        </w:rPr>
        <w:t>ālr</w:t>
      </w:r>
      <w:r w:rsidRPr="009F3391">
        <w:rPr>
          <w:rFonts w:ascii="Times New Roman" w:eastAsia="Calibri" w:hAnsi="Times New Roman" w:cs="Times New Roman"/>
          <w:color w:val="000000" w:themeColor="text1"/>
          <w:sz w:val="24"/>
          <w:szCs w:val="24"/>
        </w:rPr>
        <w:t>.</w:t>
      </w:r>
      <w:r w:rsidRPr="009F3391">
        <w:rPr>
          <w:rFonts w:ascii="Calibri" w:eastAsia="Calibri" w:hAnsi="Calibri" w:cs="Times New Roman"/>
          <w:color w:val="000000" w:themeColor="text1"/>
        </w:rPr>
        <w:t xml:space="preserve"> </w:t>
      </w:r>
      <w:r w:rsidRPr="009F3391">
        <w:rPr>
          <w:rFonts w:ascii="Times New Roman" w:eastAsia="Calibri" w:hAnsi="Times New Roman" w:cs="Times New Roman"/>
          <w:color w:val="000000" w:themeColor="text1"/>
          <w:sz w:val="24"/>
          <w:szCs w:val="24"/>
        </w:rPr>
        <w:t xml:space="preserve">22008676, </w:t>
      </w:r>
      <w:r w:rsidR="005D4BAB">
        <w:rPr>
          <w:rFonts w:ascii="Times New Roman" w:eastAsia="Calibri" w:hAnsi="Times New Roman" w:cs="Times New Roman"/>
          <w:color w:val="000000" w:themeColor="text1"/>
          <w:sz w:val="24"/>
          <w:szCs w:val="24"/>
        </w:rPr>
        <w:t>e</w:t>
      </w:r>
      <w:r w:rsidR="005D4BAB">
        <w:rPr>
          <w:rFonts w:ascii="Times New Roman" w:eastAsia="Calibri" w:hAnsi="Times New Roman" w:cs="Times New Roman"/>
          <w:color w:val="000000" w:themeColor="text1"/>
          <w:sz w:val="24"/>
          <w:szCs w:val="24"/>
        </w:rPr>
        <w:noBreakHyphen/>
        <w:t xml:space="preserve">pasts: </w:t>
      </w:r>
      <w:hyperlink r:id="rId7" w:history="1">
        <w:r w:rsidR="005D4BAB" w:rsidRPr="00DF716D">
          <w:rPr>
            <w:rStyle w:val="Hipersaite"/>
            <w:rFonts w:ascii="Times New Roman" w:eastAsia="Calibri" w:hAnsi="Times New Roman" w:cs="Times New Roman"/>
            <w:sz w:val="24"/>
            <w:szCs w:val="24"/>
          </w:rPr>
          <w:t>dace.zelge@talsi.lv</w:t>
        </w:r>
      </w:hyperlink>
      <w:r w:rsidR="00BD2256" w:rsidRPr="009F3391">
        <w:rPr>
          <w:rFonts w:ascii="Times New Roman" w:eastAsia="Calibri" w:hAnsi="Times New Roman" w:cs="Times New Roman"/>
          <w:color w:val="000000" w:themeColor="text1"/>
          <w:sz w:val="24"/>
          <w:szCs w:val="24"/>
        </w:rPr>
        <w:t>;</w:t>
      </w:r>
    </w:p>
    <w:p w14:paraId="3A2AE45E" w14:textId="6D52F8B4" w:rsidR="00A94F14" w:rsidRPr="009F3391" w:rsidRDefault="00BD2256" w:rsidP="005D4BAB">
      <w:pPr>
        <w:numPr>
          <w:ilvl w:val="1"/>
          <w:numId w:val="1"/>
        </w:numPr>
        <w:spacing w:after="0" w:line="240" w:lineRule="auto"/>
        <w:ind w:hanging="436"/>
        <w:contextualSpacing/>
        <w:jc w:val="both"/>
        <w:rPr>
          <w:rFonts w:ascii="Times New Roman" w:eastAsia="Calibri" w:hAnsi="Times New Roman" w:cs="Times New Roman"/>
          <w:color w:val="000000" w:themeColor="text1"/>
          <w:sz w:val="24"/>
          <w:szCs w:val="24"/>
        </w:rPr>
      </w:pPr>
      <w:r w:rsidRPr="009F3391">
        <w:rPr>
          <w:rFonts w:ascii="Times New Roman" w:eastAsia="Calibri" w:hAnsi="Times New Roman" w:cs="Times New Roman"/>
          <w:color w:val="000000" w:themeColor="text1"/>
          <w:sz w:val="24"/>
          <w:szCs w:val="24"/>
        </w:rPr>
        <w:t xml:space="preserve">Iesūtot piedāvājumu, pretendentiem </w:t>
      </w:r>
      <w:r w:rsidRPr="005D4BAB">
        <w:rPr>
          <w:rFonts w:ascii="Times New Roman" w:eastAsia="Calibri" w:hAnsi="Times New Roman" w:cs="Times New Roman"/>
          <w:b/>
          <w:bCs/>
          <w:color w:val="000000" w:themeColor="text1"/>
          <w:sz w:val="24"/>
          <w:szCs w:val="24"/>
        </w:rPr>
        <w:t>obligāti</w:t>
      </w:r>
      <w:r w:rsidRPr="009F3391">
        <w:rPr>
          <w:rFonts w:ascii="Times New Roman" w:eastAsia="Calibri" w:hAnsi="Times New Roman" w:cs="Times New Roman"/>
          <w:color w:val="000000" w:themeColor="text1"/>
          <w:sz w:val="24"/>
          <w:szCs w:val="24"/>
        </w:rPr>
        <w:t xml:space="preserve"> jānorāda: Pieteikums TNPz</w:t>
      </w:r>
      <w:r w:rsidR="009F3391">
        <w:rPr>
          <w:rFonts w:ascii="Times New Roman" w:eastAsia="Calibri" w:hAnsi="Times New Roman" w:cs="Times New Roman"/>
          <w:color w:val="000000" w:themeColor="text1"/>
          <w:sz w:val="24"/>
          <w:szCs w:val="24"/>
        </w:rPr>
        <w:t> </w:t>
      </w:r>
      <w:r w:rsidRPr="009F3391">
        <w:rPr>
          <w:rFonts w:ascii="Times New Roman" w:eastAsia="Calibri" w:hAnsi="Times New Roman" w:cs="Times New Roman"/>
          <w:color w:val="000000" w:themeColor="text1"/>
          <w:sz w:val="24"/>
          <w:szCs w:val="24"/>
        </w:rPr>
        <w:t>2022/</w:t>
      </w:r>
      <w:r w:rsidR="005D4BAB">
        <w:rPr>
          <w:rFonts w:ascii="Times New Roman" w:eastAsia="Calibri" w:hAnsi="Times New Roman" w:cs="Times New Roman"/>
          <w:color w:val="000000" w:themeColor="text1"/>
          <w:sz w:val="24"/>
          <w:szCs w:val="24"/>
        </w:rPr>
        <w:t>105</w:t>
      </w:r>
      <w:r w:rsidRPr="009F3391">
        <w:rPr>
          <w:rFonts w:ascii="Times New Roman" w:eastAsia="Calibri" w:hAnsi="Times New Roman" w:cs="Times New Roman"/>
          <w:color w:val="000000" w:themeColor="text1"/>
          <w:sz w:val="24"/>
          <w:szCs w:val="24"/>
        </w:rPr>
        <w:t xml:space="preserve"> “Talsu novada bezpiederīgo mirušo apbedīšanas pakalpojuma sniegšan</w:t>
      </w:r>
      <w:r w:rsidR="008160D3" w:rsidRPr="009F3391">
        <w:rPr>
          <w:rFonts w:ascii="Times New Roman" w:eastAsia="Calibri" w:hAnsi="Times New Roman" w:cs="Times New Roman"/>
          <w:color w:val="000000" w:themeColor="text1"/>
          <w:sz w:val="24"/>
          <w:szCs w:val="24"/>
        </w:rPr>
        <w:t>a</w:t>
      </w:r>
      <w:r w:rsidRPr="009F3391">
        <w:rPr>
          <w:rFonts w:ascii="Times New Roman" w:eastAsia="Calibri" w:hAnsi="Times New Roman" w:cs="Times New Roman"/>
          <w:color w:val="000000" w:themeColor="text1"/>
          <w:sz w:val="24"/>
          <w:szCs w:val="24"/>
        </w:rPr>
        <w:t xml:space="preserve"> un kapavietu labiekārtošana”</w:t>
      </w:r>
      <w:r w:rsidR="001916DF" w:rsidRPr="009F3391">
        <w:rPr>
          <w:rFonts w:ascii="Times New Roman" w:eastAsia="Calibri" w:hAnsi="Times New Roman" w:cs="Times New Roman"/>
          <w:color w:val="000000" w:themeColor="text1"/>
          <w:sz w:val="24"/>
          <w:szCs w:val="24"/>
        </w:rPr>
        <w:t>.</w:t>
      </w:r>
    </w:p>
    <w:p w14:paraId="1A87BEE5" w14:textId="29B9991E" w:rsidR="00A94F14" w:rsidRPr="00A94F14" w:rsidRDefault="00A94F14" w:rsidP="00A10C95">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Piedāvājuma noformēšana</w:t>
      </w:r>
      <w:r w:rsidR="00A10C95">
        <w:rPr>
          <w:rFonts w:ascii="Times New Roman" w:eastAsia="Calibri" w:hAnsi="Times New Roman" w:cs="Times New Roman"/>
          <w:b/>
          <w:sz w:val="24"/>
          <w:szCs w:val="24"/>
        </w:rPr>
        <w:t>:</w:t>
      </w:r>
    </w:p>
    <w:p w14:paraId="64B31B60" w14:textId="77777777" w:rsidR="00BD2256" w:rsidRDefault="00BD2256" w:rsidP="00A10C95">
      <w:pPr>
        <w:numPr>
          <w:ilvl w:val="1"/>
          <w:numId w:val="2"/>
        </w:numPr>
        <w:spacing w:after="0" w:line="240" w:lineRule="auto"/>
        <w:ind w:left="851" w:hanging="567"/>
        <w:contextualSpacing/>
        <w:jc w:val="both"/>
        <w:rPr>
          <w:rFonts w:ascii="Times New Roman" w:eastAsia="Calibri" w:hAnsi="Times New Roman" w:cs="Times New Roman"/>
          <w:sz w:val="24"/>
          <w:szCs w:val="24"/>
        </w:rPr>
      </w:pPr>
      <w:r w:rsidRPr="00BD2256">
        <w:rPr>
          <w:rFonts w:ascii="Times New Roman" w:eastAsia="Calibri" w:hAnsi="Times New Roman" w:cs="Times New Roman"/>
          <w:sz w:val="24"/>
          <w:szCs w:val="24"/>
        </w:rPr>
        <w:t>Pretendents (t. sk. apakšuzņēmēji un katrs piegādātāju apvienības dalībnieks) ir reģistrēts atbilstoši normatīvo aktu prasībām.</w:t>
      </w:r>
    </w:p>
    <w:p w14:paraId="462E16F4" w14:textId="23D303D2" w:rsidR="00A94F14" w:rsidRPr="00A94F14" w:rsidRDefault="00A94F14" w:rsidP="00A10C95">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Tehnisko piedāvājumu pretendents sagatavo saskaņā ar 1.</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pielikumā</w:t>
      </w:r>
      <w:r w:rsidR="005D4BAB">
        <w:rPr>
          <w:rFonts w:ascii="Times New Roman" w:eastAsia="Calibri" w:hAnsi="Times New Roman" w:cs="Times New Roman"/>
          <w:sz w:val="24"/>
          <w:szCs w:val="24"/>
        </w:rPr>
        <w:t xml:space="preserve"> – </w:t>
      </w:r>
      <w:r w:rsidRPr="00A94F14">
        <w:rPr>
          <w:rFonts w:ascii="Times New Roman" w:eastAsia="Calibri" w:hAnsi="Times New Roman" w:cs="Times New Roman"/>
          <w:sz w:val="24"/>
          <w:szCs w:val="24"/>
        </w:rPr>
        <w:t>Tehnisk</w:t>
      </w:r>
      <w:r w:rsidR="005D4BAB">
        <w:rPr>
          <w:rFonts w:ascii="Times New Roman" w:eastAsia="Calibri" w:hAnsi="Times New Roman" w:cs="Times New Roman"/>
          <w:sz w:val="24"/>
          <w:szCs w:val="24"/>
        </w:rPr>
        <w:t>ajā</w:t>
      </w:r>
      <w:r w:rsidRPr="00A94F14">
        <w:rPr>
          <w:rFonts w:ascii="Times New Roman" w:eastAsia="Calibri" w:hAnsi="Times New Roman" w:cs="Times New Roman"/>
          <w:sz w:val="24"/>
          <w:szCs w:val="24"/>
        </w:rPr>
        <w:t xml:space="preserve"> specifikācij</w:t>
      </w:r>
      <w:r w:rsidR="005D4BAB">
        <w:rPr>
          <w:rFonts w:ascii="Times New Roman" w:eastAsia="Calibri" w:hAnsi="Times New Roman" w:cs="Times New Roman"/>
          <w:sz w:val="24"/>
          <w:szCs w:val="24"/>
        </w:rPr>
        <w:t>ā</w:t>
      </w:r>
      <w:r w:rsidRPr="00A94F14">
        <w:rPr>
          <w:rFonts w:ascii="Times New Roman" w:eastAsia="Calibri" w:hAnsi="Times New Roman" w:cs="Times New Roman"/>
          <w:sz w:val="24"/>
          <w:szCs w:val="24"/>
        </w:rPr>
        <w:t xml:space="preserve"> noteiktajām prasībām un iesniedz atbilstoši </w:t>
      </w:r>
      <w:r w:rsidR="00437938">
        <w:rPr>
          <w:rFonts w:ascii="Times New Roman" w:eastAsia="Calibri" w:hAnsi="Times New Roman" w:cs="Times New Roman"/>
          <w:sz w:val="24"/>
          <w:szCs w:val="24"/>
        </w:rPr>
        <w:t>Tehniskajam piedāvājumam (</w:t>
      </w:r>
      <w:r w:rsidRPr="00A94F14">
        <w:rPr>
          <w:rFonts w:ascii="Times New Roman" w:eastAsia="Calibri" w:hAnsi="Times New Roman" w:cs="Times New Roman"/>
          <w:sz w:val="24"/>
          <w:szCs w:val="24"/>
        </w:rPr>
        <w:t>2.</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pielikum</w:t>
      </w:r>
      <w:r w:rsidR="00437938">
        <w:rPr>
          <w:rFonts w:ascii="Times New Roman" w:eastAsia="Calibri" w:hAnsi="Times New Roman" w:cs="Times New Roman"/>
          <w:sz w:val="24"/>
          <w:szCs w:val="24"/>
        </w:rPr>
        <w:t>s)</w:t>
      </w:r>
      <w:r w:rsidRPr="00A94F14">
        <w:rPr>
          <w:rFonts w:ascii="Times New Roman" w:eastAsia="Calibri" w:hAnsi="Times New Roman" w:cs="Times New Roman"/>
          <w:sz w:val="24"/>
          <w:szCs w:val="24"/>
        </w:rPr>
        <w:t>.</w:t>
      </w:r>
    </w:p>
    <w:p w14:paraId="5C6CE628" w14:textId="16CABAF7" w:rsidR="00A94F14" w:rsidRPr="000423E8" w:rsidRDefault="00A94F14" w:rsidP="000423E8">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Finanšu piedāvājumu pretendents iesniedz atbilstoši 3.</w:t>
      </w:r>
      <w:r w:rsidR="00BD2256">
        <w:rPr>
          <w:rFonts w:ascii="Times New Roman" w:eastAsia="Calibri" w:hAnsi="Times New Roman" w:cs="Times New Roman"/>
          <w:sz w:val="24"/>
          <w:szCs w:val="24"/>
        </w:rPr>
        <w:t> </w:t>
      </w:r>
      <w:r w:rsidRPr="00A94F14">
        <w:rPr>
          <w:rFonts w:ascii="Times New Roman" w:eastAsia="Calibri" w:hAnsi="Times New Roman" w:cs="Times New Roman"/>
          <w:sz w:val="24"/>
          <w:szCs w:val="24"/>
        </w:rPr>
        <w:t>pielikum</w:t>
      </w:r>
      <w:r w:rsidR="0056529F">
        <w:rPr>
          <w:rFonts w:ascii="Times New Roman" w:eastAsia="Calibri" w:hAnsi="Times New Roman" w:cs="Times New Roman"/>
          <w:sz w:val="24"/>
          <w:szCs w:val="24"/>
        </w:rPr>
        <w:t>am</w:t>
      </w:r>
      <w:r w:rsidR="00437938">
        <w:rPr>
          <w:rFonts w:ascii="Times New Roman" w:eastAsia="Calibri" w:hAnsi="Times New Roman" w:cs="Times New Roman"/>
          <w:sz w:val="24"/>
          <w:szCs w:val="24"/>
        </w:rPr>
        <w:t xml:space="preserve"> – </w:t>
      </w:r>
      <w:r w:rsidR="00C32594">
        <w:rPr>
          <w:rFonts w:ascii="Times New Roman" w:eastAsia="Calibri" w:hAnsi="Times New Roman" w:cs="Times New Roman"/>
          <w:sz w:val="24"/>
          <w:szCs w:val="24"/>
        </w:rPr>
        <w:t>Pretendentta piedāvājumam un f</w:t>
      </w:r>
      <w:r w:rsidRPr="00A94F14">
        <w:rPr>
          <w:rFonts w:ascii="Times New Roman" w:eastAsia="Calibri" w:hAnsi="Times New Roman" w:cs="Times New Roman"/>
          <w:sz w:val="24"/>
          <w:szCs w:val="24"/>
        </w:rPr>
        <w:t>inanšu piedāvājum</w:t>
      </w:r>
      <w:r w:rsidR="00437938">
        <w:rPr>
          <w:rFonts w:ascii="Times New Roman" w:eastAsia="Calibri" w:hAnsi="Times New Roman" w:cs="Times New Roman"/>
          <w:sz w:val="24"/>
          <w:szCs w:val="24"/>
        </w:rPr>
        <w:t>am</w:t>
      </w:r>
      <w:r w:rsidRPr="00A94F14">
        <w:rPr>
          <w:rFonts w:ascii="Times New Roman" w:eastAsia="Calibri" w:hAnsi="Times New Roman" w:cs="Times New Roman"/>
          <w:sz w:val="24"/>
          <w:szCs w:val="24"/>
        </w:rPr>
        <w:t xml:space="preserve"> </w:t>
      </w:r>
      <w:r w:rsidR="0056529F">
        <w:rPr>
          <w:rFonts w:ascii="Times New Roman" w:eastAsia="Calibri" w:hAnsi="Times New Roman" w:cs="Times New Roman"/>
          <w:sz w:val="24"/>
          <w:szCs w:val="24"/>
        </w:rPr>
        <w:t xml:space="preserve">un 5. pielikumam </w:t>
      </w:r>
      <w:r w:rsidR="00437938">
        <w:rPr>
          <w:rFonts w:ascii="Times New Roman" w:eastAsia="Calibri" w:hAnsi="Times New Roman" w:cs="Times New Roman"/>
          <w:sz w:val="24"/>
          <w:szCs w:val="24"/>
        </w:rPr>
        <w:t xml:space="preserve">– </w:t>
      </w:r>
      <w:r w:rsidR="0056529F">
        <w:rPr>
          <w:rFonts w:ascii="Times New Roman" w:eastAsia="Calibri" w:hAnsi="Times New Roman" w:cs="Times New Roman"/>
          <w:sz w:val="24"/>
          <w:szCs w:val="24"/>
        </w:rPr>
        <w:t>Izvērst</w:t>
      </w:r>
      <w:r w:rsidR="00437938">
        <w:rPr>
          <w:rFonts w:ascii="Times New Roman" w:eastAsia="Calibri" w:hAnsi="Times New Roman" w:cs="Times New Roman"/>
          <w:sz w:val="24"/>
          <w:szCs w:val="24"/>
        </w:rPr>
        <w:t>am</w:t>
      </w:r>
      <w:r w:rsidR="0056529F">
        <w:rPr>
          <w:rFonts w:ascii="Times New Roman" w:eastAsia="Calibri" w:hAnsi="Times New Roman" w:cs="Times New Roman"/>
          <w:sz w:val="24"/>
          <w:szCs w:val="24"/>
        </w:rPr>
        <w:t xml:space="preserve"> finanšu piedāvājum</w:t>
      </w:r>
      <w:r w:rsidR="00437938">
        <w:rPr>
          <w:rFonts w:ascii="Times New Roman" w:eastAsia="Calibri" w:hAnsi="Times New Roman" w:cs="Times New Roman"/>
          <w:sz w:val="24"/>
          <w:szCs w:val="24"/>
        </w:rPr>
        <w:t>am</w:t>
      </w:r>
      <w:r w:rsidR="0056529F">
        <w:rPr>
          <w:rFonts w:ascii="Times New Roman" w:eastAsia="Calibri" w:hAnsi="Times New Roman" w:cs="Times New Roman"/>
          <w:sz w:val="24"/>
          <w:szCs w:val="24"/>
        </w:rPr>
        <w:t>.</w:t>
      </w:r>
      <w:r w:rsidR="000423E8">
        <w:rPr>
          <w:rFonts w:ascii="Times New Roman" w:eastAsia="Calibri" w:hAnsi="Times New Roman" w:cs="Times New Roman"/>
          <w:sz w:val="24"/>
          <w:szCs w:val="24"/>
        </w:rPr>
        <w:t xml:space="preserve"> </w:t>
      </w:r>
      <w:r w:rsidRPr="000423E8">
        <w:rPr>
          <w:rFonts w:ascii="Times New Roman" w:eastAsia="Calibri" w:hAnsi="Times New Roman" w:cs="Times New Roman"/>
          <w:sz w:val="24"/>
          <w:szCs w:val="24"/>
        </w:rPr>
        <w:t xml:space="preserve">Piedāvājumā norāda līgumcenu </w:t>
      </w:r>
      <w:r w:rsidRPr="000423E8">
        <w:rPr>
          <w:rFonts w:ascii="Times New Roman" w:eastAsia="Calibri" w:hAnsi="Times New Roman" w:cs="Times New Roman"/>
          <w:i/>
          <w:sz w:val="24"/>
          <w:szCs w:val="24"/>
        </w:rPr>
        <w:t>euro</w:t>
      </w:r>
      <w:r w:rsidRPr="000423E8">
        <w:rPr>
          <w:rFonts w:ascii="Times New Roman" w:eastAsia="Calibri" w:hAnsi="Times New Roman" w:cs="Times New Roman"/>
          <w:sz w:val="24"/>
          <w:szCs w:val="24"/>
        </w:rPr>
        <w:t xml:space="preserve"> bez pievienotās vērtības nodokļa ar precizitāti 2 (divas) zīmes aiz komata.</w:t>
      </w:r>
    </w:p>
    <w:p w14:paraId="58C66CAA" w14:textId="77777777" w:rsidR="00A94F14" w:rsidRPr="001916DF" w:rsidRDefault="00A94F14" w:rsidP="00A94F14">
      <w:pPr>
        <w:numPr>
          <w:ilvl w:val="1"/>
          <w:numId w:val="2"/>
        </w:numPr>
        <w:tabs>
          <w:tab w:val="left" w:pos="142"/>
        </w:tabs>
        <w:spacing w:after="0" w:line="240" w:lineRule="auto"/>
        <w:ind w:left="851" w:hanging="567"/>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Pēc piedāvājuma iesniegšanas termiņa beigām pretendents nevar grozīt savu piedāvājumu. </w:t>
      </w:r>
    </w:p>
    <w:p w14:paraId="4F439152" w14:textId="46629654"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sz w:val="24"/>
          <w:szCs w:val="24"/>
        </w:rPr>
      </w:pPr>
      <w:r w:rsidRPr="00A94F14">
        <w:rPr>
          <w:rFonts w:ascii="Times New Roman" w:eastAsia="Calibri" w:hAnsi="Times New Roman" w:cs="Times New Roman"/>
          <w:b/>
          <w:sz w:val="24"/>
          <w:szCs w:val="24"/>
        </w:rPr>
        <w:t>Piedāvājuma cena</w:t>
      </w:r>
      <w:r w:rsidR="00A10C95">
        <w:rPr>
          <w:rFonts w:ascii="Times New Roman" w:eastAsia="Calibri" w:hAnsi="Times New Roman" w:cs="Times New Roman"/>
          <w:b/>
          <w:sz w:val="24"/>
          <w:szCs w:val="24"/>
        </w:rPr>
        <w:t>:</w:t>
      </w:r>
    </w:p>
    <w:p w14:paraId="7B5EC47C" w14:textId="47893857" w:rsidR="00A94F14" w:rsidRPr="00437938" w:rsidRDefault="00A94F14" w:rsidP="00437938">
      <w:pPr>
        <w:numPr>
          <w:ilvl w:val="1"/>
          <w:numId w:val="1"/>
        </w:numPr>
        <w:ind w:hanging="436"/>
        <w:contextualSpacing/>
        <w:jc w:val="both"/>
        <w:rPr>
          <w:rFonts w:ascii="Times New Roman" w:eastAsia="Calibri" w:hAnsi="Times New Roman" w:cs="Times New Roman"/>
          <w:sz w:val="24"/>
          <w:szCs w:val="24"/>
        </w:rPr>
      </w:pPr>
      <w:r w:rsidRPr="00A94F14">
        <w:rPr>
          <w:rFonts w:ascii="Times New Roman" w:eastAsia="Calibri" w:hAnsi="Times New Roman" w:cs="Times New Roman"/>
          <w:sz w:val="24"/>
          <w:szCs w:val="24"/>
        </w:rPr>
        <w:t xml:space="preserve">Piedāvājumam jābūt izteiktam </w:t>
      </w:r>
      <w:r w:rsidRPr="00A94F14">
        <w:rPr>
          <w:rFonts w:ascii="Times New Roman" w:eastAsia="Calibri" w:hAnsi="Times New Roman" w:cs="Times New Roman"/>
          <w:i/>
          <w:sz w:val="24"/>
          <w:szCs w:val="24"/>
        </w:rPr>
        <w:t>euro</w:t>
      </w:r>
      <w:r w:rsidRPr="00A94F14">
        <w:rPr>
          <w:rFonts w:ascii="Times New Roman" w:eastAsia="Calibri" w:hAnsi="Times New Roman" w:cs="Times New Roman"/>
          <w:sz w:val="24"/>
          <w:szCs w:val="24"/>
        </w:rPr>
        <w:t xml:space="preserve"> bez PVN. Piedāvājuma cenas ir jānorāda katrai </w:t>
      </w:r>
      <w:r w:rsidR="008160D3">
        <w:rPr>
          <w:rFonts w:ascii="Times New Roman" w:eastAsia="Calibri" w:hAnsi="Times New Roman" w:cs="Times New Roman"/>
          <w:sz w:val="24"/>
          <w:szCs w:val="24"/>
        </w:rPr>
        <w:t>finanšu piedāvājumā ietvertajai</w:t>
      </w:r>
      <w:r w:rsidRPr="00A94F14">
        <w:rPr>
          <w:rFonts w:ascii="Times New Roman" w:eastAsia="Calibri" w:hAnsi="Times New Roman" w:cs="Times New Roman"/>
          <w:sz w:val="24"/>
          <w:szCs w:val="24"/>
        </w:rPr>
        <w:t xml:space="preserve"> pozīcijai un visām pozīcijām kopā. </w:t>
      </w:r>
      <w:r w:rsidRPr="00437938">
        <w:rPr>
          <w:rFonts w:ascii="Times New Roman" w:eastAsia="Calibri" w:hAnsi="Times New Roman" w:cs="Times New Roman"/>
          <w:sz w:val="24"/>
          <w:szCs w:val="24"/>
        </w:rPr>
        <w:t xml:space="preserve">Paredzamā līgumsumma nedrīkst pārsniegt 9 999,99 </w:t>
      </w:r>
      <w:r w:rsidR="006311B8" w:rsidRPr="006311B8">
        <w:rPr>
          <w:rFonts w:ascii="Times New Roman" w:eastAsia="Calibri" w:hAnsi="Times New Roman" w:cs="Times New Roman"/>
          <w:iCs/>
          <w:sz w:val="24"/>
          <w:szCs w:val="24"/>
        </w:rPr>
        <w:t>EUR</w:t>
      </w:r>
      <w:r w:rsidRPr="00437938">
        <w:rPr>
          <w:rFonts w:ascii="Times New Roman" w:eastAsia="Calibri" w:hAnsi="Times New Roman" w:cs="Times New Roman"/>
          <w:sz w:val="24"/>
          <w:szCs w:val="24"/>
        </w:rPr>
        <w:t xml:space="preserve"> bez PVN. </w:t>
      </w:r>
    </w:p>
    <w:p w14:paraId="7DA4C640" w14:textId="61134F92"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Samaksas nosacījumi</w:t>
      </w:r>
      <w:r w:rsidR="001916DF">
        <w:rPr>
          <w:rFonts w:ascii="Times New Roman" w:eastAsia="Calibri" w:hAnsi="Times New Roman" w:cs="Times New Roman"/>
          <w:b/>
          <w:sz w:val="24"/>
          <w:szCs w:val="24"/>
        </w:rPr>
        <w:t xml:space="preserve">: </w:t>
      </w:r>
      <w:r w:rsidR="008160D3" w:rsidRPr="008160D3">
        <w:rPr>
          <w:rFonts w:ascii="Times New Roman" w:eastAsia="Calibri" w:hAnsi="Times New Roman" w:cs="Times New Roman"/>
          <w:sz w:val="24"/>
          <w:szCs w:val="24"/>
        </w:rPr>
        <w:t>Par 1.</w:t>
      </w:r>
      <w:r w:rsidR="006311B8">
        <w:rPr>
          <w:rFonts w:ascii="Times New Roman" w:eastAsia="Calibri" w:hAnsi="Times New Roman" w:cs="Times New Roman"/>
          <w:sz w:val="24"/>
          <w:szCs w:val="24"/>
        </w:rPr>
        <w:t> </w:t>
      </w:r>
      <w:r w:rsidR="008160D3" w:rsidRPr="008160D3">
        <w:rPr>
          <w:rFonts w:ascii="Times New Roman" w:eastAsia="Calibri" w:hAnsi="Times New Roman" w:cs="Times New Roman"/>
          <w:sz w:val="24"/>
          <w:szCs w:val="24"/>
        </w:rPr>
        <w:t xml:space="preserve">punktā veiktajiem pakalpojumiem Pasūtītājs samaksā Izpildītājam pēc tā </w:t>
      </w:r>
      <w:r w:rsidR="00575098">
        <w:rPr>
          <w:rFonts w:ascii="Times New Roman" w:eastAsia="Calibri" w:hAnsi="Times New Roman" w:cs="Times New Roman"/>
          <w:sz w:val="24"/>
          <w:szCs w:val="24"/>
        </w:rPr>
        <w:t>iesniegtajiem</w:t>
      </w:r>
      <w:r w:rsidR="008160D3" w:rsidRPr="008160D3">
        <w:rPr>
          <w:rFonts w:ascii="Times New Roman" w:eastAsia="Calibri" w:hAnsi="Times New Roman" w:cs="Times New Roman"/>
          <w:sz w:val="24"/>
          <w:szCs w:val="24"/>
        </w:rPr>
        <w:t xml:space="preserve"> rēķiniem </w:t>
      </w:r>
      <w:r w:rsidR="00575098">
        <w:rPr>
          <w:rFonts w:ascii="Times New Roman" w:eastAsia="Calibri" w:hAnsi="Times New Roman" w:cs="Times New Roman"/>
          <w:sz w:val="24"/>
          <w:szCs w:val="24"/>
        </w:rPr>
        <w:t>1 (</w:t>
      </w:r>
      <w:r w:rsidR="008160D3" w:rsidRPr="008160D3">
        <w:rPr>
          <w:rFonts w:ascii="Times New Roman" w:eastAsia="Calibri" w:hAnsi="Times New Roman" w:cs="Times New Roman"/>
          <w:sz w:val="24"/>
          <w:szCs w:val="24"/>
        </w:rPr>
        <w:t>vienu</w:t>
      </w:r>
      <w:r w:rsidR="00575098">
        <w:rPr>
          <w:rFonts w:ascii="Times New Roman" w:eastAsia="Calibri" w:hAnsi="Times New Roman" w:cs="Times New Roman"/>
          <w:sz w:val="24"/>
          <w:szCs w:val="24"/>
        </w:rPr>
        <w:t>)</w:t>
      </w:r>
      <w:r w:rsidR="008160D3" w:rsidRPr="008160D3">
        <w:rPr>
          <w:rFonts w:ascii="Times New Roman" w:eastAsia="Calibri" w:hAnsi="Times New Roman" w:cs="Times New Roman"/>
          <w:sz w:val="24"/>
          <w:szCs w:val="24"/>
        </w:rPr>
        <w:t xml:space="preserve"> reizi mēnesī, tā norādīt</w:t>
      </w:r>
      <w:r w:rsidR="00575098">
        <w:rPr>
          <w:rFonts w:ascii="Times New Roman" w:eastAsia="Calibri" w:hAnsi="Times New Roman" w:cs="Times New Roman"/>
          <w:sz w:val="24"/>
          <w:szCs w:val="24"/>
        </w:rPr>
        <w:t xml:space="preserve">ajā </w:t>
      </w:r>
      <w:r w:rsidR="008160D3" w:rsidRPr="008160D3">
        <w:rPr>
          <w:rFonts w:ascii="Times New Roman" w:eastAsia="Calibri" w:hAnsi="Times New Roman" w:cs="Times New Roman"/>
          <w:sz w:val="24"/>
          <w:szCs w:val="24"/>
        </w:rPr>
        <w:t xml:space="preserve">bankas kontā 10 (desmit) darba dienu laikā </w:t>
      </w:r>
      <w:r w:rsidR="00575098">
        <w:rPr>
          <w:rFonts w:ascii="Times New Roman" w:eastAsia="Calibri" w:hAnsi="Times New Roman" w:cs="Times New Roman"/>
          <w:sz w:val="24"/>
          <w:szCs w:val="24"/>
        </w:rPr>
        <w:t>no</w:t>
      </w:r>
      <w:r w:rsidR="008160D3" w:rsidRPr="008160D3">
        <w:rPr>
          <w:rFonts w:ascii="Times New Roman" w:eastAsia="Calibri" w:hAnsi="Times New Roman" w:cs="Times New Roman"/>
          <w:sz w:val="24"/>
          <w:szCs w:val="24"/>
        </w:rPr>
        <w:t xml:space="preserve"> rēķina saņemšanas</w:t>
      </w:r>
      <w:r w:rsidR="00575098">
        <w:rPr>
          <w:rFonts w:ascii="Times New Roman" w:eastAsia="Calibri" w:hAnsi="Times New Roman" w:cs="Times New Roman"/>
          <w:sz w:val="24"/>
          <w:szCs w:val="24"/>
        </w:rPr>
        <w:t xml:space="preserve"> brīža.</w:t>
      </w:r>
    </w:p>
    <w:p w14:paraId="3556732C" w14:textId="77777777"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Informācijas sniegšana</w:t>
      </w:r>
      <w:r w:rsidR="001916DF">
        <w:rPr>
          <w:rFonts w:ascii="Times New Roman" w:eastAsia="Calibri" w:hAnsi="Times New Roman" w:cs="Times New Roman"/>
          <w:b/>
          <w:sz w:val="24"/>
          <w:szCs w:val="24"/>
        </w:rPr>
        <w:t xml:space="preserve">: </w:t>
      </w:r>
      <w:r w:rsidRPr="001916DF">
        <w:rPr>
          <w:rFonts w:ascii="Times New Roman" w:eastAsia="Calibri" w:hAnsi="Times New Roman" w:cs="Times New Roman"/>
          <w:sz w:val="24"/>
          <w:szCs w:val="24"/>
        </w:rPr>
        <w:t>Visi jautājumi par iepirkuma priekšmetu adresējami 2.</w:t>
      </w:r>
      <w:r w:rsidR="001916DF">
        <w:rPr>
          <w:rFonts w:ascii="Times New Roman" w:eastAsia="Calibri" w:hAnsi="Times New Roman" w:cs="Times New Roman"/>
          <w:sz w:val="24"/>
          <w:szCs w:val="24"/>
        </w:rPr>
        <w:t>2.</w:t>
      </w:r>
      <w:r w:rsidR="001916DF">
        <w:t xml:space="preserve"> </w:t>
      </w:r>
      <w:r w:rsidRPr="001916DF">
        <w:rPr>
          <w:rFonts w:ascii="Times New Roman" w:eastAsia="Calibri" w:hAnsi="Times New Roman" w:cs="Times New Roman"/>
          <w:sz w:val="24"/>
          <w:szCs w:val="24"/>
        </w:rPr>
        <w:t>punktā minētai kontaktpersonai.</w:t>
      </w:r>
    </w:p>
    <w:p w14:paraId="508D2471" w14:textId="77777777" w:rsidR="00A94F14" w:rsidRPr="001916DF" w:rsidRDefault="00A94F14" w:rsidP="001916DF">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Piedāvājumu iesniegšana, vērtēšana un lēmuma pieņemšana</w:t>
      </w:r>
      <w:r w:rsidR="001916DF">
        <w:rPr>
          <w:rFonts w:ascii="Times New Roman" w:eastAsia="Calibri" w:hAnsi="Times New Roman" w:cs="Times New Roman"/>
          <w:b/>
          <w:sz w:val="24"/>
          <w:szCs w:val="24"/>
        </w:rPr>
        <w:t xml:space="preserve">: </w:t>
      </w:r>
      <w:r w:rsidRPr="001916DF">
        <w:rPr>
          <w:rFonts w:ascii="Times New Roman" w:eastAsia="Calibri" w:hAnsi="Times New Roman" w:cs="Times New Roman"/>
          <w:sz w:val="24"/>
          <w:szCs w:val="24"/>
        </w:rPr>
        <w:t xml:space="preserve">Piedāvājumus iesniedz, nosūtot uz e-pastu: </w:t>
      </w:r>
      <w:hyperlink r:id="rId8" w:history="1">
        <w:r w:rsidRPr="001916DF">
          <w:rPr>
            <w:rFonts w:ascii="Times New Roman" w:eastAsia="Calibri" w:hAnsi="Times New Roman" w:cs="Times New Roman"/>
            <w:color w:val="0563C1"/>
            <w:sz w:val="24"/>
            <w:szCs w:val="24"/>
            <w:u w:val="single"/>
          </w:rPr>
          <w:t>iepirkumi@talsi.lv</w:t>
        </w:r>
      </w:hyperlink>
      <w:r w:rsidRPr="001916DF">
        <w:rPr>
          <w:rFonts w:ascii="Times New Roman" w:eastAsia="Calibri" w:hAnsi="Times New Roman" w:cs="Times New Roman"/>
          <w:sz w:val="24"/>
          <w:szCs w:val="24"/>
        </w:rPr>
        <w:t>. Piedāvājumi, kas iesniegti pēc publikācijā norādītā termiņa, netiks vērtēti.</w:t>
      </w:r>
    </w:p>
    <w:p w14:paraId="51BBEB80" w14:textId="77777777" w:rsidR="00A94F14" w:rsidRPr="00A94F14" w:rsidRDefault="00A94F14" w:rsidP="00A94F14">
      <w:pPr>
        <w:spacing w:after="0" w:line="240" w:lineRule="auto"/>
        <w:contextualSpacing/>
        <w:jc w:val="both"/>
        <w:rPr>
          <w:rFonts w:ascii="Times New Roman" w:eastAsia="Calibri" w:hAnsi="Times New Roman" w:cs="Times New Roman"/>
          <w:b/>
          <w:sz w:val="24"/>
          <w:szCs w:val="24"/>
        </w:rPr>
      </w:pPr>
    </w:p>
    <w:p w14:paraId="31466F48" w14:textId="77777777" w:rsidR="00A94F14" w:rsidRDefault="00A94F14">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627F891" w14:textId="77777777" w:rsidR="00A94F14" w:rsidRPr="00A94F14" w:rsidRDefault="00A94F14" w:rsidP="00A94F14">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lastRenderedPageBreak/>
        <w:t>Iestāde:</w:t>
      </w:r>
    </w:p>
    <w:p w14:paraId="5551A700" w14:textId="77777777" w:rsidR="00437938" w:rsidRDefault="00437938" w:rsidP="00437938">
      <w:pPr>
        <w:pStyle w:val="Sarakstarindkopa"/>
        <w:numPr>
          <w:ilvl w:val="1"/>
          <w:numId w:val="1"/>
        </w:numPr>
        <w:spacing w:after="0" w:line="240" w:lineRule="auto"/>
        <w:jc w:val="both"/>
        <w:rPr>
          <w:rFonts w:ascii="Times New Roman" w:eastAsia="Calibri" w:hAnsi="Times New Roman" w:cs="Times New Roman"/>
          <w:sz w:val="24"/>
          <w:szCs w:val="24"/>
        </w:rPr>
      </w:pPr>
      <w:r w:rsidRPr="00437938">
        <w:rPr>
          <w:rFonts w:ascii="Times New Roman" w:eastAsia="Calibri"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25E3CA0F" w14:textId="77777777" w:rsidR="00437938" w:rsidRDefault="00437938" w:rsidP="00437938">
      <w:pPr>
        <w:pStyle w:val="Sarakstarindkopa"/>
        <w:numPr>
          <w:ilvl w:val="1"/>
          <w:numId w:val="1"/>
        </w:numPr>
        <w:spacing w:after="0" w:line="240" w:lineRule="auto"/>
        <w:jc w:val="both"/>
        <w:rPr>
          <w:rFonts w:ascii="Times New Roman" w:eastAsia="Calibri" w:hAnsi="Times New Roman" w:cs="Times New Roman"/>
          <w:sz w:val="24"/>
          <w:szCs w:val="24"/>
        </w:rPr>
      </w:pPr>
      <w:r w:rsidRPr="00437938">
        <w:rPr>
          <w:rFonts w:ascii="Times New Roman" w:eastAsia="Calibri" w:hAnsi="Times New Roman" w:cs="Times New Roman"/>
          <w:sz w:val="24"/>
          <w:szCs w:val="24"/>
        </w:rPr>
        <w:t>No piedāvājumiem, kas atbilst visām prasībām, izvēlēsies piedāvājumu ar viszemāko cenu.</w:t>
      </w:r>
    </w:p>
    <w:p w14:paraId="6E5C75BB" w14:textId="1BD06C9F" w:rsidR="00437938" w:rsidRPr="00437938" w:rsidRDefault="00437938" w:rsidP="00437938">
      <w:pPr>
        <w:pStyle w:val="Sarakstarindkopa"/>
        <w:numPr>
          <w:ilvl w:val="1"/>
          <w:numId w:val="1"/>
        </w:numPr>
        <w:spacing w:after="0" w:line="240" w:lineRule="auto"/>
        <w:jc w:val="both"/>
        <w:rPr>
          <w:rFonts w:ascii="Times New Roman" w:eastAsia="Calibri" w:hAnsi="Times New Roman" w:cs="Times New Roman"/>
          <w:sz w:val="24"/>
          <w:szCs w:val="24"/>
        </w:rPr>
      </w:pPr>
      <w:r w:rsidRPr="00437938">
        <w:rPr>
          <w:rFonts w:ascii="Times New Roman" w:eastAsia="Calibri" w:hAnsi="Times New Roman" w:cs="Times New Roman"/>
          <w:sz w:val="24"/>
          <w:szCs w:val="24"/>
        </w:rPr>
        <w:t>3 (trīs) darba dienu laikā pēc lēmuma pieņemšanas informēs visus pretendentus par pieņemto lēmumu.</w:t>
      </w:r>
    </w:p>
    <w:p w14:paraId="31927AEE" w14:textId="25F8B70E" w:rsidR="00BA4820" w:rsidRPr="00437938" w:rsidRDefault="00A94F14" w:rsidP="00437938">
      <w:pPr>
        <w:numPr>
          <w:ilvl w:val="0"/>
          <w:numId w:val="1"/>
        </w:numPr>
        <w:spacing w:after="0" w:line="240" w:lineRule="auto"/>
        <w:ind w:left="284" w:hanging="284"/>
        <w:contextualSpacing/>
        <w:jc w:val="both"/>
        <w:rPr>
          <w:rFonts w:ascii="Times New Roman" w:eastAsia="Calibri" w:hAnsi="Times New Roman" w:cs="Times New Roman"/>
          <w:b/>
          <w:sz w:val="24"/>
          <w:szCs w:val="24"/>
        </w:rPr>
      </w:pPr>
      <w:r w:rsidRPr="00A94F14">
        <w:rPr>
          <w:rFonts w:ascii="Times New Roman" w:eastAsia="Calibri" w:hAnsi="Times New Roman" w:cs="Times New Roman"/>
          <w:b/>
          <w:sz w:val="24"/>
          <w:szCs w:val="24"/>
        </w:rPr>
        <w:t>Lēmums par cenu aptaujas izbeigšanu bez līguma slēgšanas</w:t>
      </w:r>
      <w:r w:rsidR="00437938">
        <w:rPr>
          <w:rFonts w:ascii="Times New Roman" w:eastAsia="Calibri" w:hAnsi="Times New Roman" w:cs="Times New Roman"/>
          <w:b/>
          <w:sz w:val="24"/>
          <w:szCs w:val="24"/>
        </w:rPr>
        <w:t xml:space="preserve">: </w:t>
      </w:r>
      <w:r w:rsidRPr="00437938">
        <w:rPr>
          <w:rFonts w:ascii="Times New Roman" w:eastAsia="Calibri"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437938">
        <w:rPr>
          <w:rFonts w:ascii="Times New Roman" w:eastAsia="Calibri" w:hAnsi="Times New Roman" w:cs="Times New Roman"/>
          <w:sz w:val="24"/>
          <w:szCs w:val="24"/>
        </w:rPr>
        <w:t>Instrukcijā pretendentam</w:t>
      </w:r>
      <w:r w:rsidRPr="00437938">
        <w:rPr>
          <w:rFonts w:ascii="Times New Roman" w:eastAsia="Calibri" w:hAnsi="Times New Roman" w:cs="Times New Roman"/>
          <w:sz w:val="24"/>
          <w:szCs w:val="24"/>
        </w:rPr>
        <w:t xml:space="preserve"> un tehniskajā specifikācijā noteiktajām prasībām, kā arī </w:t>
      </w:r>
      <w:r w:rsidR="009F3391" w:rsidRPr="00437938">
        <w:rPr>
          <w:rFonts w:ascii="Times New Roman" w:eastAsia="Calibri" w:hAnsi="Times New Roman" w:cs="Times New Roman"/>
          <w:sz w:val="24"/>
          <w:szCs w:val="24"/>
        </w:rPr>
        <w:t xml:space="preserve">citos gadījumos, kas noteikti normatīvajos aktos. </w:t>
      </w:r>
    </w:p>
    <w:sectPr w:rsidR="00BA4820" w:rsidRPr="00437938" w:rsidSect="005D4BA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24E"/>
    <w:multiLevelType w:val="multilevel"/>
    <w:tmpl w:val="E8EC2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B2B96"/>
    <w:multiLevelType w:val="multilevel"/>
    <w:tmpl w:val="A11E94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106807718">
    <w:abstractNumId w:val="1"/>
  </w:num>
  <w:num w:numId="2" w16cid:durableId="99052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14"/>
    <w:rsid w:val="000423E8"/>
    <w:rsid w:val="00111981"/>
    <w:rsid w:val="001855D1"/>
    <w:rsid w:val="001916DF"/>
    <w:rsid w:val="002716AC"/>
    <w:rsid w:val="00314BEA"/>
    <w:rsid w:val="004223C9"/>
    <w:rsid w:val="00437938"/>
    <w:rsid w:val="0056529F"/>
    <w:rsid w:val="00575098"/>
    <w:rsid w:val="005D4BAB"/>
    <w:rsid w:val="006311B8"/>
    <w:rsid w:val="00652A90"/>
    <w:rsid w:val="006B12E3"/>
    <w:rsid w:val="008160D3"/>
    <w:rsid w:val="009B7590"/>
    <w:rsid w:val="009F3391"/>
    <w:rsid w:val="00A10C95"/>
    <w:rsid w:val="00A94F14"/>
    <w:rsid w:val="00AF264E"/>
    <w:rsid w:val="00B60482"/>
    <w:rsid w:val="00BA4820"/>
    <w:rsid w:val="00BD2256"/>
    <w:rsid w:val="00C32594"/>
    <w:rsid w:val="00C905DE"/>
    <w:rsid w:val="00F57D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6D90"/>
  <w15:docId w15:val="{BC8BF39D-78D0-4A09-AADC-9453CF0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BD2256"/>
    <w:rPr>
      <w:sz w:val="16"/>
      <w:szCs w:val="16"/>
    </w:rPr>
  </w:style>
  <w:style w:type="paragraph" w:styleId="Komentrateksts">
    <w:name w:val="annotation text"/>
    <w:basedOn w:val="Parasts"/>
    <w:link w:val="KomentratekstsRakstz"/>
    <w:uiPriority w:val="99"/>
    <w:semiHidden/>
    <w:unhideWhenUsed/>
    <w:rsid w:val="00BD225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D2256"/>
    <w:rPr>
      <w:sz w:val="20"/>
      <w:szCs w:val="20"/>
    </w:rPr>
  </w:style>
  <w:style w:type="paragraph" w:styleId="Komentratma">
    <w:name w:val="annotation subject"/>
    <w:basedOn w:val="Komentrateksts"/>
    <w:next w:val="Komentrateksts"/>
    <w:link w:val="KomentratmaRakstz"/>
    <w:uiPriority w:val="99"/>
    <w:semiHidden/>
    <w:unhideWhenUsed/>
    <w:rsid w:val="00BD2256"/>
    <w:rPr>
      <w:b/>
      <w:bCs/>
    </w:rPr>
  </w:style>
  <w:style w:type="character" w:customStyle="1" w:styleId="KomentratmaRakstz">
    <w:name w:val="Komentāra tēma Rakstz."/>
    <w:basedOn w:val="KomentratekstsRakstz"/>
    <w:link w:val="Komentratma"/>
    <w:uiPriority w:val="99"/>
    <w:semiHidden/>
    <w:rsid w:val="00BD2256"/>
    <w:rPr>
      <w:b/>
      <w:bCs/>
      <w:sz w:val="20"/>
      <w:szCs w:val="20"/>
    </w:rPr>
  </w:style>
  <w:style w:type="paragraph" w:styleId="Balonteksts">
    <w:name w:val="Balloon Text"/>
    <w:basedOn w:val="Parasts"/>
    <w:link w:val="BalontekstsRakstz"/>
    <w:uiPriority w:val="99"/>
    <w:semiHidden/>
    <w:unhideWhenUsed/>
    <w:rsid w:val="00BD22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2256"/>
    <w:rPr>
      <w:rFonts w:ascii="Segoe UI" w:hAnsi="Segoe UI" w:cs="Segoe UI"/>
      <w:sz w:val="18"/>
      <w:szCs w:val="18"/>
    </w:rPr>
  </w:style>
  <w:style w:type="character" w:styleId="Hipersaite">
    <w:name w:val="Hyperlink"/>
    <w:basedOn w:val="Noklusjumarindkopasfonts"/>
    <w:uiPriority w:val="99"/>
    <w:unhideWhenUsed/>
    <w:rsid w:val="005D4BAB"/>
    <w:rPr>
      <w:color w:val="0563C1" w:themeColor="hyperlink"/>
      <w:u w:val="single"/>
    </w:rPr>
  </w:style>
  <w:style w:type="character" w:styleId="Neatrisintapieminana">
    <w:name w:val="Unresolved Mention"/>
    <w:basedOn w:val="Noklusjumarindkopasfonts"/>
    <w:uiPriority w:val="99"/>
    <w:semiHidden/>
    <w:unhideWhenUsed/>
    <w:rsid w:val="005D4BAB"/>
    <w:rPr>
      <w:color w:val="605E5C"/>
      <w:shd w:val="clear" w:color="auto" w:fill="E1DFDD"/>
    </w:rPr>
  </w:style>
  <w:style w:type="paragraph" w:styleId="Sarakstarindkopa">
    <w:name w:val="List Paragraph"/>
    <w:basedOn w:val="Parasts"/>
    <w:uiPriority w:val="34"/>
    <w:qFormat/>
    <w:rsid w:val="0043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dace.zelg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1A56D-669C-49D7-BEAB-86998D68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2237</Words>
  <Characters>1276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Petersons</dc:creator>
  <cp:lastModifiedBy>Elza Rūtenberga</cp:lastModifiedBy>
  <cp:revision>10</cp:revision>
  <cp:lastPrinted>2022-09-09T12:12:00Z</cp:lastPrinted>
  <dcterms:created xsi:type="dcterms:W3CDTF">2022-09-09T11:49:00Z</dcterms:created>
  <dcterms:modified xsi:type="dcterms:W3CDTF">2022-09-09T12:22:00Z</dcterms:modified>
</cp:coreProperties>
</file>