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40341D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Cenu aptauja</w:t>
      </w:r>
      <w:r w:rsidR="0040341D" w:rsidRPr="0040341D">
        <w:rPr>
          <w:sz w:val="22"/>
          <w:szCs w:val="24"/>
          <w:lang w:val="lv-LV" w:eastAsia="lv-LV"/>
        </w:rPr>
        <w:t xml:space="preserve"> “</w:t>
      </w:r>
      <w:r w:rsidR="003B1556" w:rsidRPr="003B1556">
        <w:rPr>
          <w:sz w:val="22"/>
          <w:szCs w:val="24"/>
          <w:lang w:val="lv-LV" w:eastAsia="lv-LV"/>
        </w:rPr>
        <w:t>Vienkāršota jumta atjaunošana Virbu sākumskolas PII “Kāpēcīši” grupai</w:t>
      </w:r>
      <w:r w:rsidR="004276EE">
        <w:rPr>
          <w:sz w:val="22"/>
          <w:szCs w:val="24"/>
          <w:lang w:val="lv-LV" w:eastAsia="lv-LV"/>
        </w:rPr>
        <w:t>”</w:t>
      </w:r>
      <w:r w:rsidR="0040341D" w:rsidRPr="0040341D">
        <w:rPr>
          <w:sz w:val="22"/>
          <w:szCs w:val="24"/>
          <w:lang w:val="lv-LV" w:eastAsia="lv-LV"/>
        </w:rPr>
        <w:t xml:space="preserve">, </w:t>
      </w:r>
    </w:p>
    <w:p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TNPz </w:t>
      </w:r>
      <w:r w:rsidR="00422984">
        <w:rPr>
          <w:sz w:val="22"/>
          <w:szCs w:val="24"/>
          <w:lang w:val="lv-LV" w:eastAsia="lv-LV"/>
        </w:rPr>
        <w:t>2021/</w:t>
      </w:r>
      <w:r w:rsidR="004130CD">
        <w:rPr>
          <w:sz w:val="22"/>
          <w:szCs w:val="24"/>
          <w:lang w:val="lv-LV" w:eastAsia="lv-LV"/>
        </w:rPr>
        <w:t>37</w:t>
      </w:r>
      <w:r w:rsidR="004276EE">
        <w:rPr>
          <w:sz w:val="22"/>
          <w:szCs w:val="24"/>
          <w:lang w:val="lv-LV" w:eastAsia="lv-LV"/>
        </w:rPr>
        <w:t xml:space="preserve"> 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</w:t>
      </w:r>
      <w:r w:rsidR="003B1556" w:rsidRPr="003B1556">
        <w:rPr>
          <w:sz w:val="22"/>
          <w:szCs w:val="24"/>
          <w:lang w:val="lv-LV" w:eastAsia="lv-LV"/>
        </w:rPr>
        <w:t>Vienkāršota jumta atjaunošana Virbu sākumskolas PII “Kāpēcīši” grupai</w:t>
      </w:r>
      <w:r w:rsidR="004276EE">
        <w:rPr>
          <w:sz w:val="22"/>
          <w:szCs w:val="24"/>
          <w:lang w:val="lv-LV" w:eastAsia="lv-LV"/>
        </w:rPr>
        <w:t>”</w:t>
      </w:r>
      <w:r w:rsidR="004276EE" w:rsidRPr="0040341D">
        <w:rPr>
          <w:sz w:val="22"/>
          <w:szCs w:val="24"/>
          <w:lang w:val="lv-LV" w:eastAsia="lv-LV"/>
        </w:rPr>
        <w:t xml:space="preserve">,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r w:rsidR="005A3538" w:rsidRPr="005A3538">
        <w:rPr>
          <w:szCs w:val="24"/>
          <w:lang w:val="lv-LV" w:eastAsia="lv-LV"/>
        </w:rPr>
        <w:t>TNPz 202</w:t>
      </w:r>
      <w:r w:rsidR="004276EE">
        <w:rPr>
          <w:szCs w:val="24"/>
          <w:lang w:val="lv-LV" w:eastAsia="lv-LV"/>
        </w:rPr>
        <w:t>1</w:t>
      </w:r>
      <w:r w:rsidR="005A3538" w:rsidRPr="005A3538">
        <w:rPr>
          <w:szCs w:val="24"/>
          <w:lang w:val="lv-LV" w:eastAsia="lv-LV"/>
        </w:rPr>
        <w:t>/</w:t>
      </w:r>
      <w:r w:rsidR="004130CD">
        <w:rPr>
          <w:szCs w:val="24"/>
          <w:lang w:val="lv-LV" w:eastAsia="lv-LV"/>
        </w:rPr>
        <w:t>37</w:t>
      </w:r>
      <w:r w:rsidR="00733A46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130CD" w:rsidRPr="0040341D" w:rsidTr="00C44352">
        <w:tc>
          <w:tcPr>
            <w:tcW w:w="9044" w:type="dxa"/>
            <w:gridSpan w:val="2"/>
          </w:tcPr>
          <w:p w:rsidR="004130CD" w:rsidRPr="0040341D" w:rsidRDefault="004130C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  <w:r w:rsidRPr="00F07DD7">
              <w:rPr>
                <w:sz w:val="22"/>
                <w:szCs w:val="24"/>
                <w:lang w:val="lv-LV" w:eastAsia="lv-LV"/>
              </w:rPr>
              <w:t>“</w:t>
            </w:r>
            <w:r w:rsidRPr="003B1556">
              <w:rPr>
                <w:sz w:val="22"/>
                <w:szCs w:val="24"/>
                <w:lang w:val="lv-LV" w:eastAsia="lv-LV"/>
              </w:rPr>
              <w:t>Vienkāršota jumta atjaunošana Virbu sākumskolas PII “Kāpēcīši” grupai</w:t>
            </w:r>
            <w:r w:rsidRPr="00F07DD7">
              <w:rPr>
                <w:sz w:val="22"/>
                <w:szCs w:val="24"/>
                <w:lang w:val="lv-LV" w:eastAsia="lv-LV"/>
              </w:rPr>
              <w:t>”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  <w:bookmarkStart w:id="0" w:name="_GoBack"/>
      <w:bookmarkEnd w:id="0"/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A9" w:rsidRDefault="00D851A9" w:rsidP="0087561D">
      <w:r>
        <w:separator/>
      </w:r>
    </w:p>
  </w:endnote>
  <w:endnote w:type="continuationSeparator" w:id="0">
    <w:p w:rsidR="00D851A9" w:rsidRDefault="00D851A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4130CD" w:rsidRPr="004130CD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A9" w:rsidRDefault="00D851A9" w:rsidP="0087561D">
      <w:r>
        <w:separator/>
      </w:r>
    </w:p>
  </w:footnote>
  <w:footnote w:type="continuationSeparator" w:id="0">
    <w:p w:rsidR="00D851A9" w:rsidRDefault="00D851A9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B1556"/>
    <w:rsid w:val="003C4E0A"/>
    <w:rsid w:val="0040341D"/>
    <w:rsid w:val="00412483"/>
    <w:rsid w:val="004130CD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502793"/>
    <w:rsid w:val="005303BF"/>
    <w:rsid w:val="00562077"/>
    <w:rsid w:val="0058146E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C2F"/>
    <w:rsid w:val="00BF7E61"/>
    <w:rsid w:val="00C46A7A"/>
    <w:rsid w:val="00C53416"/>
    <w:rsid w:val="00C80C7E"/>
    <w:rsid w:val="00C91025"/>
    <w:rsid w:val="00C97551"/>
    <w:rsid w:val="00CA55D7"/>
    <w:rsid w:val="00CB2982"/>
    <w:rsid w:val="00CD4B97"/>
    <w:rsid w:val="00CE2790"/>
    <w:rsid w:val="00D07D75"/>
    <w:rsid w:val="00D41C19"/>
    <w:rsid w:val="00D46951"/>
    <w:rsid w:val="00D550B3"/>
    <w:rsid w:val="00D62D12"/>
    <w:rsid w:val="00D851A9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F69CCEA"/>
  <w15:docId w15:val="{587DA6E8-61AB-428B-8B46-35A66D3B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ED83-9639-4ECF-9247-D199FA0C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19</cp:revision>
  <cp:lastPrinted>2017-07-07T07:26:00Z</cp:lastPrinted>
  <dcterms:created xsi:type="dcterms:W3CDTF">2020-09-04T10:46:00Z</dcterms:created>
  <dcterms:modified xsi:type="dcterms:W3CDTF">2021-06-07T10:15:00Z</dcterms:modified>
</cp:coreProperties>
</file>